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A025F" w14:textId="3EA94DA1" w:rsidR="00306FA1" w:rsidRPr="009A22BA" w:rsidRDefault="00306FA1" w:rsidP="00306FA1">
      <w:pPr>
        <w:pStyle w:val="Title"/>
        <w:rPr>
          <w:rFonts w:ascii="Calibri" w:hAnsi="Calibri" w:cs="Calibri"/>
          <w:color w:val="000000" w:themeColor="text1"/>
          <w:sz w:val="44"/>
          <w:szCs w:val="44"/>
        </w:rPr>
      </w:pPr>
      <w:r w:rsidRPr="009A22BA">
        <w:rPr>
          <w:rFonts w:ascii="Calibri" w:hAnsi="Calibri" w:cs="Calibri"/>
          <w:color w:val="000000" w:themeColor="text1"/>
          <w:sz w:val="44"/>
          <w:szCs w:val="44"/>
        </w:rPr>
        <w:t>CS471/571: Operating Systems Syllabus</w:t>
      </w:r>
    </w:p>
    <w:p w14:paraId="07671025" w14:textId="7F5030EC" w:rsidR="00306FA1" w:rsidRPr="00F1739E" w:rsidRDefault="00306FA1" w:rsidP="00DF5A56">
      <w:pPr>
        <w:rPr>
          <w:rFonts w:ascii="Calibri" w:hAnsi="Calibri" w:cs="Calibri"/>
          <w:b/>
          <w:bCs/>
          <w:color w:val="auto"/>
          <w:sz w:val="26"/>
          <w:szCs w:val="26"/>
        </w:rPr>
      </w:pPr>
      <w:r w:rsidRPr="00F1739E">
        <w:rPr>
          <w:rFonts w:ascii="Calibri" w:hAnsi="Calibri" w:cs="Calibri"/>
          <w:b/>
          <w:bCs/>
          <w:color w:val="auto"/>
          <w:sz w:val="26"/>
          <w:szCs w:val="26"/>
        </w:rPr>
        <w:t>Fall 2026</w:t>
      </w:r>
      <w:r w:rsidR="00DF5A56" w:rsidRPr="00F1739E">
        <w:rPr>
          <w:rFonts w:ascii="Calibri" w:hAnsi="Calibri" w:cs="Calibri"/>
          <w:b/>
          <w:bCs/>
          <w:color w:val="auto"/>
          <w:sz w:val="26"/>
          <w:szCs w:val="26"/>
        </w:rPr>
        <w:br/>
      </w:r>
      <w:r w:rsidRPr="00F1739E">
        <w:rPr>
          <w:rStyle w:val="Heading1Char"/>
          <w:rFonts w:ascii="Calibri" w:hAnsi="Calibri" w:cs="Calibri"/>
          <w:color w:val="auto"/>
          <w:sz w:val="32"/>
          <w:szCs w:val="32"/>
        </w:rPr>
        <w:t>Instructor and Course Information</w:t>
      </w:r>
    </w:p>
    <w:tbl>
      <w:tblPr>
        <w:tblStyle w:val="TableGrid"/>
        <w:tblW w:w="9720" w:type="dxa"/>
        <w:jc w:val="center"/>
        <w:tblInd w:w="0" w:type="dxa"/>
        <w:tblLayout w:type="fixed"/>
        <w:tblLook w:val="04A0" w:firstRow="1" w:lastRow="0" w:firstColumn="1" w:lastColumn="0" w:noHBand="0" w:noVBand="1"/>
      </w:tblPr>
      <w:tblGrid>
        <w:gridCol w:w="4664"/>
        <w:gridCol w:w="5056"/>
      </w:tblGrid>
      <w:tr w:rsidR="00306FA1" w:rsidRPr="009A22BA" w14:paraId="59A828C3" w14:textId="77777777" w:rsidTr="00CB5245">
        <w:trPr>
          <w:cantSplit/>
          <w:tblHeader/>
          <w:jc w:val="center"/>
        </w:trPr>
        <w:tc>
          <w:tcPr>
            <w:tcW w:w="4664" w:type="dxa"/>
            <w:shd w:val="clear" w:color="auto" w:fill="D9EAF2"/>
            <w:tcMar>
              <w:top w:w="60" w:type="dxa"/>
              <w:left w:w="90" w:type="dxa"/>
              <w:bottom w:w="60" w:type="dxa"/>
              <w:right w:w="90" w:type="dxa"/>
            </w:tcMar>
            <w:vAlign w:val="center"/>
          </w:tcPr>
          <w:p w14:paraId="17E31583" w14:textId="77777777" w:rsidR="00306FA1" w:rsidRPr="0074034E" w:rsidRDefault="00306FA1" w:rsidP="00306FA1">
            <w:pPr>
              <w:rPr>
                <w:rFonts w:ascii="Calibri" w:hAnsi="Calibri" w:cs="Calibri"/>
                <w:b/>
                <w:bCs/>
                <w:color w:val="000000" w:themeColor="text1"/>
                <w:sz w:val="24"/>
              </w:rPr>
            </w:pPr>
            <w:r w:rsidRPr="0074034E">
              <w:rPr>
                <w:rFonts w:ascii="Calibri" w:hAnsi="Calibri" w:cs="Calibri"/>
                <w:b/>
                <w:bCs/>
                <w:color w:val="000000" w:themeColor="text1"/>
                <w:sz w:val="24"/>
              </w:rPr>
              <w:t>Instructor</w:t>
            </w:r>
          </w:p>
        </w:tc>
        <w:tc>
          <w:tcPr>
            <w:tcW w:w="5056" w:type="dxa"/>
            <w:shd w:val="clear" w:color="auto" w:fill="D9EAF2"/>
            <w:tcMar>
              <w:top w:w="60" w:type="dxa"/>
              <w:left w:w="90" w:type="dxa"/>
              <w:bottom w:w="60" w:type="dxa"/>
              <w:right w:w="90" w:type="dxa"/>
            </w:tcMar>
            <w:vAlign w:val="center"/>
          </w:tcPr>
          <w:p w14:paraId="7DBD13A9" w14:textId="77777777" w:rsidR="00306FA1" w:rsidRPr="0074034E" w:rsidRDefault="00306FA1" w:rsidP="00306FA1">
            <w:pPr>
              <w:rPr>
                <w:rFonts w:ascii="Calibri" w:hAnsi="Calibri" w:cs="Calibri"/>
                <w:b/>
                <w:bCs/>
                <w:color w:val="000000" w:themeColor="text1"/>
                <w:sz w:val="24"/>
              </w:rPr>
            </w:pPr>
            <w:r w:rsidRPr="0074034E">
              <w:rPr>
                <w:rFonts w:ascii="Calibri" w:hAnsi="Calibri" w:cs="Calibri"/>
                <w:b/>
                <w:bCs/>
                <w:color w:val="000000" w:themeColor="text1"/>
                <w:sz w:val="24"/>
              </w:rPr>
              <w:t>Email                                    Classroom</w:t>
            </w:r>
          </w:p>
        </w:tc>
      </w:tr>
      <w:tr w:rsidR="00306FA1" w:rsidRPr="009A22BA" w14:paraId="59ACC238" w14:textId="77777777" w:rsidTr="00CB5245">
        <w:trPr>
          <w:cantSplit/>
          <w:jc w:val="center"/>
        </w:trPr>
        <w:tc>
          <w:tcPr>
            <w:tcW w:w="4664" w:type="dxa"/>
            <w:tcMar>
              <w:top w:w="60" w:type="dxa"/>
              <w:left w:w="90" w:type="dxa"/>
              <w:bottom w:w="60" w:type="dxa"/>
              <w:right w:w="90" w:type="dxa"/>
            </w:tcMar>
            <w:vAlign w:val="center"/>
          </w:tcPr>
          <w:p w14:paraId="2330B01C"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Nasreen Arif</w:t>
            </w:r>
          </w:p>
        </w:tc>
        <w:tc>
          <w:tcPr>
            <w:tcW w:w="5056" w:type="dxa"/>
            <w:tcMar>
              <w:top w:w="60" w:type="dxa"/>
              <w:left w:w="90" w:type="dxa"/>
              <w:bottom w:w="60" w:type="dxa"/>
              <w:right w:w="90" w:type="dxa"/>
            </w:tcMar>
            <w:vAlign w:val="center"/>
          </w:tcPr>
          <w:p w14:paraId="1DE0F1E6" w14:textId="2886CA01"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 xml:space="preserve">narif@odu.edu            </w:t>
            </w:r>
            <w:r w:rsidR="00CB5245">
              <w:rPr>
                <w:rFonts w:ascii="Calibri" w:hAnsi="Calibri" w:cs="Calibri"/>
                <w:color w:val="000000" w:themeColor="text1"/>
                <w:sz w:val="24"/>
              </w:rPr>
              <w:t xml:space="preserve">       </w:t>
            </w:r>
            <w:r w:rsidRPr="009A22BA">
              <w:rPr>
                <w:rFonts w:ascii="Calibri" w:hAnsi="Calibri" w:cs="Calibri"/>
                <w:color w:val="000000" w:themeColor="text1"/>
                <w:sz w:val="24"/>
              </w:rPr>
              <w:t>Constant Hall 1009</w:t>
            </w:r>
          </w:p>
        </w:tc>
      </w:tr>
      <w:tr w:rsidR="00306FA1" w:rsidRPr="009A22BA" w14:paraId="22659609" w14:textId="77777777" w:rsidTr="00CB5245">
        <w:trPr>
          <w:cantSplit/>
          <w:jc w:val="center"/>
        </w:trPr>
        <w:tc>
          <w:tcPr>
            <w:tcW w:w="4664" w:type="dxa"/>
            <w:shd w:val="clear" w:color="auto" w:fill="D9EAF2"/>
            <w:tcMar>
              <w:top w:w="60" w:type="dxa"/>
              <w:left w:w="90" w:type="dxa"/>
              <w:bottom w:w="60" w:type="dxa"/>
              <w:right w:w="90" w:type="dxa"/>
            </w:tcMar>
            <w:vAlign w:val="center"/>
          </w:tcPr>
          <w:p w14:paraId="1ED42F6A" w14:textId="77777777" w:rsidR="00306FA1" w:rsidRPr="0074034E" w:rsidRDefault="00306FA1" w:rsidP="00306FA1">
            <w:pPr>
              <w:rPr>
                <w:rFonts w:ascii="Calibri" w:hAnsi="Calibri" w:cs="Calibri"/>
                <w:b/>
                <w:bCs/>
                <w:color w:val="000000" w:themeColor="text1"/>
                <w:sz w:val="24"/>
              </w:rPr>
            </w:pPr>
            <w:r w:rsidRPr="0074034E">
              <w:rPr>
                <w:rFonts w:ascii="Calibri" w:hAnsi="Calibri" w:cs="Calibri"/>
                <w:b/>
                <w:bCs/>
                <w:color w:val="000000" w:themeColor="text1"/>
                <w:sz w:val="24"/>
              </w:rPr>
              <w:t>Class Time</w:t>
            </w:r>
          </w:p>
        </w:tc>
        <w:tc>
          <w:tcPr>
            <w:tcW w:w="5056" w:type="dxa"/>
            <w:shd w:val="clear" w:color="auto" w:fill="D9EAF2"/>
            <w:tcMar>
              <w:top w:w="60" w:type="dxa"/>
              <w:left w:w="90" w:type="dxa"/>
              <w:bottom w:w="60" w:type="dxa"/>
              <w:right w:w="90" w:type="dxa"/>
            </w:tcMar>
            <w:vAlign w:val="center"/>
          </w:tcPr>
          <w:p w14:paraId="4D2BBFB0" w14:textId="77777777" w:rsidR="00306FA1" w:rsidRPr="0074034E" w:rsidRDefault="00306FA1" w:rsidP="00306FA1">
            <w:pPr>
              <w:rPr>
                <w:rFonts w:ascii="Calibri" w:hAnsi="Calibri" w:cs="Calibri"/>
                <w:b/>
                <w:bCs/>
                <w:color w:val="000000" w:themeColor="text1"/>
                <w:sz w:val="24"/>
              </w:rPr>
            </w:pPr>
            <w:proofErr w:type="gramStart"/>
            <w:r w:rsidRPr="0074034E">
              <w:rPr>
                <w:rFonts w:ascii="Calibri" w:hAnsi="Calibri" w:cs="Calibri"/>
                <w:b/>
                <w:bCs/>
                <w:color w:val="000000" w:themeColor="text1"/>
                <w:sz w:val="24"/>
              </w:rPr>
              <w:t>First Class Date                         Last</w:t>
            </w:r>
            <w:proofErr w:type="gramEnd"/>
            <w:r w:rsidRPr="0074034E">
              <w:rPr>
                <w:rFonts w:ascii="Calibri" w:hAnsi="Calibri" w:cs="Calibri"/>
                <w:b/>
                <w:bCs/>
                <w:color w:val="000000" w:themeColor="text1"/>
                <w:sz w:val="24"/>
              </w:rPr>
              <w:t xml:space="preserve"> Class Date</w:t>
            </w:r>
          </w:p>
        </w:tc>
      </w:tr>
      <w:tr w:rsidR="00306FA1" w:rsidRPr="009A22BA" w14:paraId="47D5913D" w14:textId="77777777" w:rsidTr="00CB5245">
        <w:trPr>
          <w:cantSplit/>
          <w:jc w:val="center"/>
        </w:trPr>
        <w:tc>
          <w:tcPr>
            <w:tcW w:w="4664" w:type="dxa"/>
            <w:tcMar>
              <w:top w:w="60" w:type="dxa"/>
              <w:left w:w="90" w:type="dxa"/>
              <w:bottom w:w="60" w:type="dxa"/>
              <w:right w:w="90" w:type="dxa"/>
            </w:tcMar>
            <w:vAlign w:val="center"/>
          </w:tcPr>
          <w:p w14:paraId="2E399B9B" w14:textId="5917EEB6"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Monday</w:t>
            </w:r>
            <w:r w:rsidR="0074034E">
              <w:rPr>
                <w:rFonts w:ascii="Calibri" w:hAnsi="Calibri" w:cs="Calibri"/>
                <w:color w:val="000000" w:themeColor="text1"/>
                <w:sz w:val="24"/>
              </w:rPr>
              <w:t xml:space="preserve">, </w:t>
            </w:r>
            <w:r w:rsidRPr="009A22BA">
              <w:rPr>
                <w:rFonts w:ascii="Calibri" w:hAnsi="Calibri" w:cs="Calibri"/>
                <w:color w:val="000000" w:themeColor="text1"/>
                <w:sz w:val="24"/>
              </w:rPr>
              <w:t>Wednesday</w:t>
            </w:r>
            <w:r w:rsidR="0074034E">
              <w:rPr>
                <w:rFonts w:ascii="Calibri" w:hAnsi="Calibri" w:cs="Calibri"/>
                <w:color w:val="000000" w:themeColor="text1"/>
                <w:sz w:val="24"/>
              </w:rPr>
              <w:t xml:space="preserve">, &amp; </w:t>
            </w:r>
            <w:r w:rsidRPr="009A22BA">
              <w:rPr>
                <w:rFonts w:ascii="Calibri" w:hAnsi="Calibri" w:cs="Calibri"/>
                <w:color w:val="000000" w:themeColor="text1"/>
                <w:sz w:val="24"/>
              </w:rPr>
              <w:t>Friday, 2:00-2:50 pm</w:t>
            </w:r>
          </w:p>
        </w:tc>
        <w:tc>
          <w:tcPr>
            <w:tcW w:w="5056" w:type="dxa"/>
            <w:tcMar>
              <w:top w:w="60" w:type="dxa"/>
              <w:left w:w="90" w:type="dxa"/>
              <w:bottom w:w="60" w:type="dxa"/>
              <w:right w:w="90" w:type="dxa"/>
            </w:tcMar>
            <w:vAlign w:val="center"/>
          </w:tcPr>
          <w:p w14:paraId="731355F5" w14:textId="67039F3A"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 xml:space="preserve">Monday, 08/24/2026              </w:t>
            </w:r>
            <w:r w:rsidR="00CB5245">
              <w:rPr>
                <w:rFonts w:ascii="Calibri" w:hAnsi="Calibri" w:cs="Calibri"/>
                <w:color w:val="000000" w:themeColor="text1"/>
                <w:sz w:val="24"/>
              </w:rPr>
              <w:t xml:space="preserve"> </w:t>
            </w:r>
            <w:r w:rsidRPr="009A22BA">
              <w:rPr>
                <w:rFonts w:ascii="Calibri" w:hAnsi="Calibri" w:cs="Calibri"/>
                <w:color w:val="000000" w:themeColor="text1"/>
                <w:sz w:val="24"/>
              </w:rPr>
              <w:t>Friday, 12/04/2026</w:t>
            </w:r>
          </w:p>
        </w:tc>
      </w:tr>
      <w:tr w:rsidR="00306FA1" w:rsidRPr="009A22BA" w14:paraId="536C16C2" w14:textId="77777777" w:rsidTr="00CB5245">
        <w:trPr>
          <w:cantSplit/>
          <w:jc w:val="center"/>
        </w:trPr>
        <w:tc>
          <w:tcPr>
            <w:tcW w:w="4664" w:type="dxa"/>
            <w:shd w:val="clear" w:color="auto" w:fill="D9EAF2"/>
            <w:tcMar>
              <w:top w:w="60" w:type="dxa"/>
              <w:left w:w="90" w:type="dxa"/>
              <w:bottom w:w="60" w:type="dxa"/>
              <w:right w:w="90" w:type="dxa"/>
            </w:tcMar>
            <w:vAlign w:val="center"/>
          </w:tcPr>
          <w:p w14:paraId="6D3D4821" w14:textId="77777777" w:rsidR="00306FA1" w:rsidRPr="0074034E" w:rsidRDefault="00306FA1" w:rsidP="00306FA1">
            <w:pPr>
              <w:rPr>
                <w:rFonts w:ascii="Calibri" w:hAnsi="Calibri" w:cs="Calibri"/>
                <w:b/>
                <w:bCs/>
                <w:color w:val="000000" w:themeColor="text1"/>
                <w:sz w:val="24"/>
              </w:rPr>
            </w:pPr>
            <w:r w:rsidRPr="0074034E">
              <w:rPr>
                <w:rFonts w:ascii="Calibri" w:hAnsi="Calibri" w:cs="Calibri"/>
                <w:b/>
                <w:bCs/>
                <w:color w:val="000000" w:themeColor="text1"/>
                <w:sz w:val="24"/>
              </w:rPr>
              <w:t>Prerequisites</w:t>
            </w:r>
          </w:p>
        </w:tc>
        <w:tc>
          <w:tcPr>
            <w:tcW w:w="5056" w:type="dxa"/>
            <w:shd w:val="clear" w:color="auto" w:fill="D9EAF2"/>
            <w:tcMar>
              <w:top w:w="60" w:type="dxa"/>
              <w:left w:w="90" w:type="dxa"/>
              <w:bottom w:w="60" w:type="dxa"/>
              <w:right w:w="90" w:type="dxa"/>
            </w:tcMar>
            <w:vAlign w:val="center"/>
          </w:tcPr>
          <w:p w14:paraId="63050A61" w14:textId="77777777" w:rsidR="00306FA1" w:rsidRPr="0074034E" w:rsidRDefault="00306FA1" w:rsidP="00306FA1">
            <w:pPr>
              <w:rPr>
                <w:rFonts w:ascii="Calibri" w:hAnsi="Calibri" w:cs="Calibri"/>
                <w:b/>
                <w:bCs/>
                <w:color w:val="000000" w:themeColor="text1"/>
                <w:sz w:val="24"/>
              </w:rPr>
            </w:pPr>
            <w:r w:rsidRPr="0074034E">
              <w:rPr>
                <w:rFonts w:ascii="Calibri" w:hAnsi="Calibri" w:cs="Calibri"/>
                <w:b/>
                <w:bCs/>
                <w:color w:val="000000" w:themeColor="text1"/>
                <w:sz w:val="24"/>
              </w:rPr>
              <w:t>Virtual Office Hours</w:t>
            </w:r>
          </w:p>
        </w:tc>
      </w:tr>
      <w:tr w:rsidR="00306FA1" w:rsidRPr="009A22BA" w14:paraId="0516E4EC" w14:textId="77777777" w:rsidTr="00CB5245">
        <w:trPr>
          <w:cantSplit/>
          <w:trHeight w:val="859"/>
          <w:jc w:val="center"/>
        </w:trPr>
        <w:tc>
          <w:tcPr>
            <w:tcW w:w="4664" w:type="dxa"/>
            <w:tcMar>
              <w:top w:w="60" w:type="dxa"/>
              <w:left w:w="90" w:type="dxa"/>
              <w:bottom w:w="60" w:type="dxa"/>
              <w:right w:w="90" w:type="dxa"/>
            </w:tcMar>
            <w:vAlign w:val="center"/>
          </w:tcPr>
          <w:p w14:paraId="74B2036A"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ECE 346 or ECE 443, or a grade of C or better in CS 361 and CS 170; and a grade of C or better in ENGN 122, CS 150, or CS 260</w:t>
            </w:r>
          </w:p>
        </w:tc>
        <w:tc>
          <w:tcPr>
            <w:tcW w:w="5056" w:type="dxa"/>
            <w:tcMar>
              <w:top w:w="60" w:type="dxa"/>
              <w:left w:w="90" w:type="dxa"/>
              <w:bottom w:w="60" w:type="dxa"/>
              <w:right w:w="90" w:type="dxa"/>
            </w:tcMar>
            <w:vAlign w:val="center"/>
          </w:tcPr>
          <w:p w14:paraId="6C39EBC5" w14:textId="3D1901CD"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 xml:space="preserve">Mondays and Wednesdays on Zoom, by </w:t>
            </w:r>
            <w:hyperlink r:id="rId7" w:history="1">
              <w:r w:rsidRPr="00F538A9">
                <w:rPr>
                  <w:rStyle w:val="Hyperlink"/>
                  <w:rFonts w:ascii="Calibri" w:hAnsi="Calibri" w:cs="Calibri"/>
                  <w:sz w:val="24"/>
                </w:rPr>
                <w:t>appointment</w:t>
              </w:r>
            </w:hyperlink>
          </w:p>
        </w:tc>
      </w:tr>
    </w:tbl>
    <w:p w14:paraId="5A58EB0E" w14:textId="77777777" w:rsidR="00306FA1" w:rsidRPr="009A22BA" w:rsidRDefault="00306FA1" w:rsidP="00306FA1">
      <w:pPr>
        <w:pStyle w:val="Heading1"/>
        <w:rPr>
          <w:rFonts w:ascii="Calibri" w:hAnsi="Calibri" w:cs="Calibri"/>
          <w:color w:val="000000" w:themeColor="text1"/>
          <w:sz w:val="32"/>
          <w:szCs w:val="32"/>
        </w:rPr>
      </w:pPr>
      <w:r w:rsidRPr="009A22BA">
        <w:rPr>
          <w:rFonts w:ascii="Calibri" w:hAnsi="Calibri" w:cs="Calibri"/>
          <w:color w:val="000000" w:themeColor="text1"/>
          <w:sz w:val="32"/>
          <w:szCs w:val="32"/>
        </w:rPr>
        <w:t>Course Description</w:t>
      </w:r>
    </w:p>
    <w:p w14:paraId="203E5034" w14:textId="77777777" w:rsidR="00306FA1" w:rsidRPr="009A22BA" w:rsidRDefault="00306FA1" w:rsidP="00306FA1">
      <w:pPr>
        <w:pStyle w:val="Heading2"/>
        <w:rPr>
          <w:rFonts w:ascii="Calibri" w:hAnsi="Calibri" w:cs="Calibri"/>
          <w:b/>
          <w:bCs/>
          <w:color w:val="000000" w:themeColor="text1"/>
          <w:sz w:val="26"/>
          <w:szCs w:val="26"/>
        </w:rPr>
      </w:pPr>
      <w:r w:rsidRPr="009A22BA">
        <w:rPr>
          <w:rFonts w:ascii="Calibri" w:hAnsi="Calibri" w:cs="Calibri"/>
          <w:b/>
          <w:bCs/>
          <w:color w:val="000000" w:themeColor="text1"/>
          <w:sz w:val="26"/>
          <w:szCs w:val="26"/>
        </w:rPr>
        <w:t>From the ODU Catalog</w:t>
      </w:r>
    </w:p>
    <w:p w14:paraId="1197A5BF" w14:textId="77777777" w:rsidR="00306FA1" w:rsidRPr="009A22BA" w:rsidRDefault="00306FA1" w:rsidP="00306FA1">
      <w:pPr>
        <w:rPr>
          <w:rFonts w:ascii="Calibri" w:hAnsi="Calibri" w:cs="Calibri"/>
          <w:color w:val="000000" w:themeColor="text1"/>
          <w:sz w:val="24"/>
        </w:rPr>
      </w:pPr>
      <w:r w:rsidRPr="009A22BA">
        <w:rPr>
          <w:rFonts w:ascii="Calibri" w:eastAsia="Calibri" w:hAnsi="Calibri" w:cs="Calibri"/>
          <w:color w:val="000000" w:themeColor="text1"/>
          <w:sz w:val="24"/>
        </w:rPr>
        <w:t>Operating system structures. Multiprogramming and multiprocessing. Process management. Memory and other resource management. Storage management, I/O systems, distributed systems. Protection and security. The concepts will be illustrated through example systems such as Unix and Windows</w:t>
      </w:r>
      <w:r w:rsidRPr="009A22BA">
        <w:rPr>
          <w:rFonts w:ascii="Calibri" w:hAnsi="Calibri" w:cs="Calibri"/>
          <w:color w:val="000000" w:themeColor="text1"/>
          <w:sz w:val="24"/>
        </w:rPr>
        <w:t>.</w:t>
      </w:r>
    </w:p>
    <w:p w14:paraId="01BE557A" w14:textId="77777777" w:rsidR="00306FA1" w:rsidRPr="00DF78BC" w:rsidRDefault="00306FA1" w:rsidP="00DF78BC">
      <w:pPr>
        <w:pStyle w:val="Heading2"/>
        <w:rPr>
          <w:rFonts w:ascii="Calibri" w:hAnsi="Calibri" w:cs="Calibri"/>
          <w:b/>
          <w:bCs/>
          <w:color w:val="auto"/>
          <w:sz w:val="26"/>
          <w:szCs w:val="26"/>
        </w:rPr>
      </w:pPr>
      <w:r w:rsidRPr="00DF78BC">
        <w:rPr>
          <w:rFonts w:ascii="Calibri" w:hAnsi="Calibri" w:cs="Calibri"/>
          <w:b/>
          <w:bCs/>
          <w:color w:val="auto"/>
          <w:sz w:val="26"/>
          <w:szCs w:val="26"/>
        </w:rPr>
        <w:t>General Information</w:t>
      </w:r>
    </w:p>
    <w:p w14:paraId="7DE1C890" w14:textId="77777777" w:rsidR="00306FA1" w:rsidRPr="009A22BA" w:rsidRDefault="00306FA1" w:rsidP="00306FA1">
      <w:pPr>
        <w:rPr>
          <w:rFonts w:ascii="Calibri" w:eastAsia="Calibri" w:hAnsi="Calibri" w:cs="Calibri"/>
          <w:color w:val="000000" w:themeColor="text1"/>
          <w:sz w:val="24"/>
        </w:rPr>
      </w:pPr>
      <w:r w:rsidRPr="009A22BA">
        <w:rPr>
          <w:rFonts w:ascii="Calibri" w:eastAsia="Calibri" w:hAnsi="Calibri" w:cs="Calibri"/>
          <w:color w:val="000000" w:themeColor="text1"/>
          <w:sz w:val="24"/>
        </w:rPr>
        <w:t>This course introduces the major concepts and responsibilities of modern operating systems. Students will learn how operating systems manage processes, threads, CPU scheduling, memory, storage, I/O devices, files, protection, security, virtual machines, and distributed systems.</w:t>
      </w:r>
    </w:p>
    <w:p w14:paraId="59D832B3" w14:textId="77777777" w:rsidR="00306FA1" w:rsidRPr="009A22BA" w:rsidRDefault="00306FA1" w:rsidP="00306FA1">
      <w:pPr>
        <w:rPr>
          <w:rFonts w:ascii="Calibri" w:eastAsia="Calibri" w:hAnsi="Calibri" w:cs="Calibri"/>
          <w:color w:val="000000" w:themeColor="text1"/>
          <w:sz w:val="24"/>
        </w:rPr>
      </w:pPr>
      <w:r w:rsidRPr="009A22BA">
        <w:rPr>
          <w:rFonts w:ascii="Calibri" w:eastAsia="Calibri" w:hAnsi="Calibri" w:cs="Calibri"/>
          <w:color w:val="000000" w:themeColor="text1"/>
          <w:sz w:val="24"/>
        </w:rPr>
        <w:t>The course emphasizes how operating systems coordinate hardware and software resources to support program execution, improve performance, protect system resources, and provide reliable services to users and applications. Students will study core operating system concepts and examine how these concepts are applied in real systems such as Unix/Linux and Windows.</w:t>
      </w:r>
    </w:p>
    <w:p w14:paraId="561DEDA5" w14:textId="77777777" w:rsidR="00306FA1" w:rsidRPr="009A22BA" w:rsidRDefault="00306FA1" w:rsidP="00306FA1">
      <w:pPr>
        <w:rPr>
          <w:rFonts w:ascii="Calibri" w:hAnsi="Calibri" w:cs="Calibri"/>
          <w:color w:val="000000" w:themeColor="text1"/>
          <w:sz w:val="24"/>
        </w:rPr>
      </w:pPr>
      <w:r w:rsidRPr="009A22BA">
        <w:rPr>
          <w:rFonts w:ascii="Calibri" w:eastAsia="Calibri" w:hAnsi="Calibri" w:cs="Calibri"/>
          <w:color w:val="000000" w:themeColor="text1"/>
          <w:sz w:val="24"/>
        </w:rPr>
        <w:t>By the end of the course, students will have a strong understanding of how operating systems work internally and how different OS mechanisms affect system performance, reliability, and security</w:t>
      </w:r>
      <w:r w:rsidRPr="009A22BA">
        <w:rPr>
          <w:rFonts w:ascii="Calibri" w:hAnsi="Calibri" w:cs="Calibri"/>
          <w:color w:val="000000" w:themeColor="text1"/>
          <w:sz w:val="24"/>
        </w:rPr>
        <w:t>.</w:t>
      </w:r>
    </w:p>
    <w:p w14:paraId="5532AD01" w14:textId="77777777" w:rsidR="00306FA1" w:rsidRPr="009A22BA" w:rsidRDefault="00306FA1" w:rsidP="00306FA1">
      <w:pPr>
        <w:pStyle w:val="Heading2"/>
        <w:rPr>
          <w:rFonts w:ascii="Calibri" w:hAnsi="Calibri" w:cs="Calibri"/>
          <w:b/>
          <w:bCs/>
          <w:color w:val="000000" w:themeColor="text1"/>
          <w:sz w:val="26"/>
          <w:szCs w:val="26"/>
        </w:rPr>
      </w:pPr>
      <w:r w:rsidRPr="009A22BA">
        <w:rPr>
          <w:rFonts w:ascii="Calibri" w:hAnsi="Calibri" w:cs="Calibri"/>
          <w:b/>
          <w:bCs/>
          <w:color w:val="000000" w:themeColor="text1"/>
          <w:sz w:val="26"/>
          <w:szCs w:val="26"/>
        </w:rPr>
        <w:t>Course Delivery Method</w:t>
      </w:r>
    </w:p>
    <w:p w14:paraId="1423E5F1"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This course will be delivered in person. Course materials, announcements, assignments, learning checks, and grades will be distributed through Canvas.</w:t>
      </w:r>
    </w:p>
    <w:p w14:paraId="40391B94" w14:textId="53B1C36E" w:rsidR="00306FA1" w:rsidRPr="00555194" w:rsidRDefault="00306FA1" w:rsidP="00306FA1">
      <w:pPr>
        <w:rPr>
          <w:rFonts w:ascii="Calibri" w:hAnsi="Calibri" w:cs="Calibri"/>
          <w:i/>
          <w:iCs/>
          <w:color w:val="000000" w:themeColor="text1"/>
          <w:sz w:val="24"/>
        </w:rPr>
      </w:pPr>
      <w:r w:rsidRPr="009A22BA">
        <w:rPr>
          <w:rFonts w:ascii="Calibri" w:hAnsi="Calibri" w:cs="Calibri"/>
          <w:color w:val="000000" w:themeColor="text1"/>
          <w:sz w:val="24"/>
        </w:rPr>
        <w:t xml:space="preserve">Class meetings will be held in person on </w:t>
      </w:r>
      <w:r w:rsidRPr="0058310B">
        <w:rPr>
          <w:rFonts w:ascii="Calibri" w:hAnsi="Calibri" w:cs="Calibri"/>
          <w:i/>
          <w:iCs/>
          <w:color w:val="000000" w:themeColor="text1"/>
          <w:sz w:val="24"/>
        </w:rPr>
        <w:t>Mondays, Wednesdays, and Fridays from 2:00-2:50 pm</w:t>
      </w:r>
      <w:r w:rsidRPr="009A22BA">
        <w:rPr>
          <w:rFonts w:ascii="Calibri" w:hAnsi="Calibri" w:cs="Calibri"/>
          <w:color w:val="000000" w:themeColor="text1"/>
          <w:sz w:val="24"/>
        </w:rPr>
        <w:t xml:space="preserve"> in </w:t>
      </w:r>
      <w:r w:rsidRPr="0058310B">
        <w:rPr>
          <w:rFonts w:ascii="Calibri" w:hAnsi="Calibri" w:cs="Calibri"/>
          <w:i/>
          <w:iCs/>
          <w:color w:val="000000" w:themeColor="text1"/>
          <w:sz w:val="24"/>
        </w:rPr>
        <w:t>Constant Hall 1009</w:t>
      </w:r>
      <w:r w:rsidRPr="009A22BA">
        <w:rPr>
          <w:rFonts w:ascii="Calibri" w:hAnsi="Calibri" w:cs="Calibri"/>
          <w:color w:val="000000" w:themeColor="text1"/>
          <w:sz w:val="24"/>
        </w:rPr>
        <w:t xml:space="preserve">. The </w:t>
      </w:r>
      <w:proofErr w:type="gramStart"/>
      <w:r w:rsidRPr="009A22BA">
        <w:rPr>
          <w:rFonts w:ascii="Calibri" w:hAnsi="Calibri" w:cs="Calibri"/>
          <w:color w:val="000000" w:themeColor="text1"/>
          <w:sz w:val="24"/>
        </w:rPr>
        <w:t>first class</w:t>
      </w:r>
      <w:proofErr w:type="gramEnd"/>
      <w:r w:rsidRPr="009A22BA">
        <w:rPr>
          <w:rFonts w:ascii="Calibri" w:hAnsi="Calibri" w:cs="Calibri"/>
          <w:color w:val="000000" w:themeColor="text1"/>
          <w:sz w:val="24"/>
        </w:rPr>
        <w:t xml:space="preserve"> meeting is Monday, August 24, 2026, and the final regular class meeting is Friday, December 4, 2026. </w:t>
      </w:r>
      <w:r w:rsidRPr="00555194">
        <w:rPr>
          <w:rFonts w:ascii="Calibri" w:hAnsi="Calibri" w:cs="Calibri"/>
          <w:i/>
          <w:iCs/>
          <w:color w:val="000000" w:themeColor="text1"/>
          <w:sz w:val="24"/>
        </w:rPr>
        <w:t>All deadlines are based on the local time zone in Norfolk, Virginia.</w:t>
      </w:r>
    </w:p>
    <w:p w14:paraId="69E3CC1D" w14:textId="77777777" w:rsidR="00306FA1" w:rsidRPr="009A22BA" w:rsidRDefault="00306FA1" w:rsidP="00306FA1">
      <w:pPr>
        <w:pStyle w:val="Heading2"/>
        <w:rPr>
          <w:rFonts w:ascii="Calibri" w:hAnsi="Calibri" w:cs="Calibri"/>
          <w:b/>
          <w:bCs/>
          <w:color w:val="000000" w:themeColor="text1"/>
          <w:sz w:val="26"/>
          <w:szCs w:val="26"/>
        </w:rPr>
      </w:pPr>
      <w:r w:rsidRPr="009A22BA">
        <w:rPr>
          <w:rFonts w:ascii="Calibri" w:hAnsi="Calibri" w:cs="Calibri"/>
          <w:b/>
          <w:bCs/>
          <w:color w:val="000000" w:themeColor="text1"/>
          <w:sz w:val="26"/>
          <w:szCs w:val="26"/>
        </w:rPr>
        <w:lastRenderedPageBreak/>
        <w:t>University Holidays and Breaks</w:t>
      </w:r>
    </w:p>
    <w:p w14:paraId="631A5C16" w14:textId="7FFCFC92" w:rsidR="00306FA1" w:rsidRPr="00555194" w:rsidRDefault="00306FA1" w:rsidP="00555194">
      <w:pPr>
        <w:pStyle w:val="ListParagraph"/>
        <w:numPr>
          <w:ilvl w:val="0"/>
          <w:numId w:val="15"/>
        </w:numPr>
        <w:rPr>
          <w:rFonts w:ascii="Calibri" w:hAnsi="Calibri" w:cs="Calibri"/>
          <w:color w:val="000000" w:themeColor="text1"/>
          <w:sz w:val="24"/>
        </w:rPr>
      </w:pPr>
      <w:r w:rsidRPr="00555194">
        <w:rPr>
          <w:rFonts w:ascii="Calibri" w:hAnsi="Calibri" w:cs="Calibri"/>
          <w:color w:val="000000" w:themeColor="text1"/>
          <w:sz w:val="24"/>
        </w:rPr>
        <w:t>Labor Day, University Holiday - Monday, September 7, 2026 (no class).</w:t>
      </w:r>
    </w:p>
    <w:p w14:paraId="054B92E2" w14:textId="59B5C26B" w:rsidR="00306FA1" w:rsidRPr="00555194" w:rsidRDefault="00306FA1" w:rsidP="00555194">
      <w:pPr>
        <w:pStyle w:val="ListParagraph"/>
        <w:numPr>
          <w:ilvl w:val="0"/>
          <w:numId w:val="15"/>
        </w:numPr>
        <w:rPr>
          <w:rFonts w:ascii="Calibri" w:hAnsi="Calibri" w:cs="Calibri"/>
          <w:color w:val="000000" w:themeColor="text1"/>
          <w:sz w:val="24"/>
        </w:rPr>
      </w:pPr>
      <w:r w:rsidRPr="00555194">
        <w:rPr>
          <w:rFonts w:ascii="Calibri" w:hAnsi="Calibri" w:cs="Calibri"/>
          <w:color w:val="000000" w:themeColor="text1"/>
          <w:sz w:val="24"/>
        </w:rPr>
        <w:t>Fall Break, No Classes - Saturday, October 10 through Tuesday, October 13, 2026 (no class on Monday, October 12).</w:t>
      </w:r>
    </w:p>
    <w:p w14:paraId="3F4EA83E" w14:textId="1D8E34D7" w:rsidR="00306FA1" w:rsidRPr="00555194" w:rsidRDefault="00306FA1" w:rsidP="00555194">
      <w:pPr>
        <w:pStyle w:val="ListParagraph"/>
        <w:numPr>
          <w:ilvl w:val="0"/>
          <w:numId w:val="15"/>
        </w:numPr>
        <w:rPr>
          <w:rFonts w:ascii="Calibri" w:hAnsi="Calibri" w:cs="Calibri"/>
          <w:color w:val="000000" w:themeColor="text1"/>
          <w:sz w:val="24"/>
        </w:rPr>
      </w:pPr>
      <w:r w:rsidRPr="00555194">
        <w:rPr>
          <w:rFonts w:ascii="Calibri" w:hAnsi="Calibri" w:cs="Calibri"/>
          <w:color w:val="000000" w:themeColor="text1"/>
          <w:sz w:val="24"/>
        </w:rPr>
        <w:t>Election Day, University Holiday - Tuesday, November 3, 2026.</w:t>
      </w:r>
    </w:p>
    <w:p w14:paraId="47991895" w14:textId="4402751F" w:rsidR="00306FA1" w:rsidRPr="00555194" w:rsidRDefault="00306FA1" w:rsidP="00555194">
      <w:pPr>
        <w:pStyle w:val="ListParagraph"/>
        <w:numPr>
          <w:ilvl w:val="0"/>
          <w:numId w:val="15"/>
        </w:numPr>
        <w:rPr>
          <w:rFonts w:ascii="Calibri" w:hAnsi="Calibri" w:cs="Calibri"/>
          <w:color w:val="000000" w:themeColor="text1"/>
          <w:sz w:val="24"/>
        </w:rPr>
      </w:pPr>
      <w:r w:rsidRPr="00555194">
        <w:rPr>
          <w:rFonts w:ascii="Calibri" w:hAnsi="Calibri" w:cs="Calibri"/>
          <w:color w:val="000000" w:themeColor="text1"/>
          <w:sz w:val="24"/>
        </w:rPr>
        <w:t>Thanksgiving Break, No Classes - Wednesday, November 25 through Sunday, November 29, 2026.</w:t>
      </w:r>
    </w:p>
    <w:p w14:paraId="5750DF99" w14:textId="77777777" w:rsidR="00306FA1" w:rsidRPr="009A22BA" w:rsidRDefault="00306FA1" w:rsidP="00306FA1">
      <w:pPr>
        <w:pStyle w:val="Heading1"/>
        <w:rPr>
          <w:rFonts w:ascii="Calibri" w:eastAsia="Calibri" w:hAnsi="Calibri" w:cs="Calibri"/>
          <w:color w:val="000000" w:themeColor="text1"/>
          <w:sz w:val="32"/>
          <w:szCs w:val="32"/>
        </w:rPr>
      </w:pPr>
      <w:r w:rsidRPr="009A22BA">
        <w:rPr>
          <w:rFonts w:ascii="Calibri" w:eastAsia="Calibri" w:hAnsi="Calibri" w:cs="Calibri"/>
          <w:color w:val="000000" w:themeColor="text1"/>
          <w:sz w:val="32"/>
          <w:szCs w:val="32"/>
        </w:rPr>
        <w:t>Required Materials</w:t>
      </w:r>
    </w:p>
    <w:p w14:paraId="549ED7C2" w14:textId="77777777" w:rsidR="00306FA1" w:rsidRPr="009A22BA" w:rsidRDefault="00306FA1" w:rsidP="00306FA1">
      <w:pPr>
        <w:pStyle w:val="Heading2"/>
        <w:rPr>
          <w:rFonts w:ascii="Calibri" w:eastAsia="Calibri" w:hAnsi="Calibri" w:cs="Calibri"/>
          <w:b/>
          <w:bCs/>
          <w:color w:val="000000" w:themeColor="text1"/>
          <w:sz w:val="26"/>
          <w:szCs w:val="26"/>
        </w:rPr>
      </w:pPr>
      <w:r w:rsidRPr="009A22BA">
        <w:rPr>
          <w:rFonts w:ascii="Calibri" w:eastAsia="Calibri" w:hAnsi="Calibri" w:cs="Calibri"/>
          <w:b/>
          <w:bCs/>
          <w:color w:val="000000" w:themeColor="text1"/>
          <w:sz w:val="26"/>
          <w:szCs w:val="26"/>
        </w:rPr>
        <w:t>Required Textbook</w:t>
      </w:r>
    </w:p>
    <w:p w14:paraId="6CC80BE2" w14:textId="77777777" w:rsidR="00306FA1" w:rsidRPr="009A22BA" w:rsidRDefault="00306FA1" w:rsidP="00306FA1">
      <w:pPr>
        <w:pStyle w:val="ListParagraph"/>
        <w:numPr>
          <w:ilvl w:val="0"/>
          <w:numId w:val="5"/>
        </w:numPr>
        <w:rPr>
          <w:rFonts w:ascii="Calibri" w:hAnsi="Calibri" w:cs="Calibri"/>
          <w:color w:val="000000" w:themeColor="text1"/>
          <w:sz w:val="24"/>
        </w:rPr>
      </w:pPr>
      <w:r w:rsidRPr="009A22BA">
        <w:rPr>
          <w:rFonts w:ascii="Calibri" w:hAnsi="Calibri" w:cs="Calibri"/>
          <w:color w:val="000000" w:themeColor="text1"/>
          <w:sz w:val="24"/>
        </w:rPr>
        <w:t>For CS471, we will be using the </w:t>
      </w:r>
      <w:r w:rsidRPr="009A22BA">
        <w:rPr>
          <w:rFonts w:ascii="Calibri" w:hAnsi="Calibri" w:cs="Calibri"/>
          <w:i/>
          <w:iCs/>
          <w:color w:val="000000" w:themeColor="text1"/>
          <w:sz w:val="24"/>
        </w:rPr>
        <w:t>Operating System Concepts</w:t>
      </w:r>
      <w:r w:rsidRPr="009A22BA">
        <w:rPr>
          <w:rFonts w:ascii="Calibri" w:hAnsi="Calibri" w:cs="Calibri"/>
          <w:color w:val="000000" w:themeColor="text1"/>
          <w:sz w:val="24"/>
        </w:rPr>
        <w:t> </w:t>
      </w:r>
      <w:proofErr w:type="spellStart"/>
      <w:r w:rsidRPr="009A22BA">
        <w:rPr>
          <w:rFonts w:ascii="Calibri" w:hAnsi="Calibri" w:cs="Calibri"/>
          <w:color w:val="000000" w:themeColor="text1"/>
          <w:sz w:val="24"/>
        </w:rPr>
        <w:t>Zybook</w:t>
      </w:r>
      <w:proofErr w:type="spellEnd"/>
      <w:r w:rsidRPr="009A22BA">
        <w:rPr>
          <w:rFonts w:ascii="Calibri" w:hAnsi="Calibri" w:cs="Calibri"/>
          <w:color w:val="000000" w:themeColor="text1"/>
          <w:sz w:val="24"/>
        </w:rPr>
        <w:t xml:space="preserve"> by Silberschatz, Galvin, and Gagne. </w:t>
      </w:r>
    </w:p>
    <w:p w14:paraId="517CD835" w14:textId="77777777" w:rsidR="00306FA1" w:rsidRPr="009A22BA" w:rsidRDefault="00306FA1" w:rsidP="00306FA1">
      <w:pPr>
        <w:pStyle w:val="ListParagraph"/>
        <w:numPr>
          <w:ilvl w:val="0"/>
          <w:numId w:val="5"/>
        </w:numPr>
        <w:rPr>
          <w:rFonts w:ascii="Calibri" w:hAnsi="Calibri" w:cs="Calibri"/>
          <w:color w:val="000000" w:themeColor="text1"/>
          <w:sz w:val="24"/>
        </w:rPr>
      </w:pPr>
      <w:proofErr w:type="spellStart"/>
      <w:r w:rsidRPr="009A22BA">
        <w:rPr>
          <w:rFonts w:ascii="Calibri" w:hAnsi="Calibri" w:cs="Calibri"/>
          <w:color w:val="000000" w:themeColor="text1"/>
          <w:sz w:val="24"/>
        </w:rPr>
        <w:t>zyBook</w:t>
      </w:r>
      <w:proofErr w:type="spellEnd"/>
      <w:r w:rsidRPr="009A22BA">
        <w:rPr>
          <w:rFonts w:ascii="Calibri" w:hAnsi="Calibri" w:cs="Calibri"/>
          <w:color w:val="000000" w:themeColor="text1"/>
          <w:sz w:val="24"/>
        </w:rPr>
        <w:t xml:space="preserve"> ISBN: 979-8-203-31086-6</w:t>
      </w:r>
    </w:p>
    <w:p w14:paraId="3D7F53E1" w14:textId="77777777" w:rsidR="00306FA1" w:rsidRPr="009A22BA" w:rsidRDefault="00306FA1" w:rsidP="00306FA1">
      <w:pPr>
        <w:pStyle w:val="ListParagraph"/>
        <w:numPr>
          <w:ilvl w:val="0"/>
          <w:numId w:val="5"/>
        </w:numPr>
        <w:rPr>
          <w:rFonts w:ascii="Calibri" w:hAnsi="Calibri" w:cs="Calibri"/>
          <w:color w:val="000000" w:themeColor="text1"/>
          <w:sz w:val="24"/>
        </w:rPr>
      </w:pPr>
      <w:r w:rsidRPr="009A22BA">
        <w:rPr>
          <w:rFonts w:ascii="Calibri" w:hAnsi="Calibri" w:cs="Calibri"/>
          <w:color w:val="000000" w:themeColor="text1"/>
          <w:sz w:val="24"/>
        </w:rPr>
        <w:t>This is an </w:t>
      </w:r>
      <w:r w:rsidRPr="009A22BA">
        <w:rPr>
          <w:rFonts w:ascii="Calibri" w:hAnsi="Calibri" w:cs="Calibri"/>
          <w:bCs/>
          <w:color w:val="000000" w:themeColor="text1"/>
          <w:sz w:val="24"/>
        </w:rPr>
        <w:t>interactive and engaging online resource</w:t>
      </w:r>
      <w:r w:rsidRPr="009A22BA">
        <w:rPr>
          <w:rFonts w:ascii="Calibri" w:hAnsi="Calibri" w:cs="Calibri"/>
          <w:color w:val="000000" w:themeColor="text1"/>
          <w:sz w:val="24"/>
        </w:rPr>
        <w:t>, and </w:t>
      </w:r>
      <w:r w:rsidRPr="009A22BA">
        <w:rPr>
          <w:rFonts w:ascii="Calibri" w:hAnsi="Calibri" w:cs="Calibri"/>
          <w:bCs/>
          <w:color w:val="000000" w:themeColor="text1"/>
          <w:sz w:val="24"/>
        </w:rPr>
        <w:t>it is mandatory</w:t>
      </w:r>
      <w:r w:rsidRPr="009A22BA">
        <w:rPr>
          <w:rFonts w:ascii="Calibri" w:hAnsi="Calibri" w:cs="Calibri"/>
          <w:color w:val="000000" w:themeColor="text1"/>
          <w:sz w:val="24"/>
        </w:rPr>
        <w:t> for all students.</w:t>
      </w:r>
    </w:p>
    <w:p w14:paraId="58C1A46C" w14:textId="77777777" w:rsidR="00306FA1" w:rsidRPr="009A22BA" w:rsidRDefault="00306FA1" w:rsidP="00F73E5F">
      <w:pPr>
        <w:ind w:left="360" w:firstLine="0"/>
        <w:rPr>
          <w:rFonts w:ascii="Calibri" w:hAnsi="Calibri" w:cs="Calibri"/>
          <w:b/>
          <w:color w:val="000000" w:themeColor="text1"/>
          <w:sz w:val="24"/>
        </w:rPr>
      </w:pPr>
      <w:r w:rsidRPr="009A22BA">
        <w:rPr>
          <w:rFonts w:ascii="Calibri" w:hAnsi="Calibri" w:cs="Calibri"/>
          <w:b/>
          <w:color w:val="000000" w:themeColor="text1"/>
          <w:sz w:val="24"/>
        </w:rPr>
        <w:t>Important Instructions – How to Subscribe:</w:t>
      </w:r>
    </w:p>
    <w:p w14:paraId="17CD9A3B" w14:textId="77777777" w:rsidR="00306FA1" w:rsidRPr="009A22BA" w:rsidRDefault="00306FA1" w:rsidP="00306FA1">
      <w:pPr>
        <w:pStyle w:val="ListParagraph"/>
        <w:numPr>
          <w:ilvl w:val="0"/>
          <w:numId w:val="5"/>
        </w:numPr>
        <w:rPr>
          <w:rFonts w:ascii="Calibri" w:hAnsi="Calibri" w:cs="Calibri"/>
          <w:color w:val="000000" w:themeColor="text1"/>
          <w:sz w:val="24"/>
        </w:rPr>
      </w:pPr>
      <w:r w:rsidRPr="009A22BA">
        <w:rPr>
          <w:rFonts w:ascii="Calibri" w:hAnsi="Calibri" w:cs="Calibri"/>
          <w:color w:val="000000" w:themeColor="text1"/>
          <w:sz w:val="24"/>
        </w:rPr>
        <w:t>Do </w:t>
      </w:r>
      <w:r w:rsidRPr="009A22BA">
        <w:rPr>
          <w:rFonts w:ascii="Calibri" w:hAnsi="Calibri" w:cs="Calibri"/>
          <w:b/>
          <w:color w:val="000000" w:themeColor="text1"/>
          <w:sz w:val="24"/>
        </w:rPr>
        <w:t>not</w:t>
      </w:r>
      <w:r w:rsidRPr="009A22BA">
        <w:rPr>
          <w:rFonts w:ascii="Calibri" w:hAnsi="Calibri" w:cs="Calibri"/>
          <w:color w:val="000000" w:themeColor="text1"/>
          <w:sz w:val="24"/>
        </w:rPr>
        <w:t xml:space="preserve"> go directly to the </w:t>
      </w:r>
      <w:proofErr w:type="spellStart"/>
      <w:r w:rsidRPr="009A22BA">
        <w:rPr>
          <w:rFonts w:ascii="Calibri" w:hAnsi="Calibri" w:cs="Calibri"/>
          <w:color w:val="000000" w:themeColor="text1"/>
          <w:sz w:val="24"/>
        </w:rPr>
        <w:t>zyBooks</w:t>
      </w:r>
      <w:proofErr w:type="spellEnd"/>
      <w:r w:rsidRPr="009A22BA">
        <w:rPr>
          <w:rFonts w:ascii="Calibri" w:hAnsi="Calibri" w:cs="Calibri"/>
          <w:color w:val="000000" w:themeColor="text1"/>
          <w:sz w:val="24"/>
        </w:rPr>
        <w:t xml:space="preserve"> website to create an account. To ensure proper registration and access, follow the steps below:</w:t>
      </w:r>
    </w:p>
    <w:p w14:paraId="45A2787D" w14:textId="77777777" w:rsidR="00306FA1" w:rsidRPr="009A22BA" w:rsidRDefault="00306FA1" w:rsidP="00306FA1">
      <w:pPr>
        <w:pStyle w:val="ListParagraph"/>
        <w:numPr>
          <w:ilvl w:val="0"/>
          <w:numId w:val="5"/>
        </w:numPr>
        <w:rPr>
          <w:rFonts w:ascii="Calibri" w:hAnsi="Calibri" w:cs="Calibri"/>
          <w:color w:val="000000" w:themeColor="text1"/>
          <w:sz w:val="24"/>
        </w:rPr>
      </w:pPr>
      <w:r w:rsidRPr="009A22BA">
        <w:rPr>
          <w:rFonts w:ascii="Calibri" w:hAnsi="Calibri" w:cs="Calibri"/>
          <w:color w:val="000000" w:themeColor="text1"/>
          <w:sz w:val="24"/>
        </w:rPr>
        <w:t>Click any </w:t>
      </w:r>
      <w:proofErr w:type="spellStart"/>
      <w:r w:rsidRPr="009A22BA">
        <w:rPr>
          <w:rFonts w:ascii="Calibri" w:hAnsi="Calibri" w:cs="Calibri"/>
          <w:b/>
          <w:color w:val="000000" w:themeColor="text1"/>
          <w:sz w:val="24"/>
        </w:rPr>
        <w:t>zyBooks</w:t>
      </w:r>
      <w:proofErr w:type="spellEnd"/>
      <w:r w:rsidRPr="009A22BA">
        <w:rPr>
          <w:rFonts w:ascii="Calibri" w:hAnsi="Calibri" w:cs="Calibri"/>
          <w:b/>
          <w:color w:val="000000" w:themeColor="text1"/>
          <w:sz w:val="24"/>
        </w:rPr>
        <w:t xml:space="preserve"> Learning Check link</w:t>
      </w:r>
      <w:r w:rsidRPr="009A22BA">
        <w:rPr>
          <w:rFonts w:ascii="Calibri" w:hAnsi="Calibri" w:cs="Calibri"/>
          <w:color w:val="000000" w:themeColor="text1"/>
          <w:sz w:val="24"/>
        </w:rPr>
        <w:t> in Canvas</w:t>
      </w:r>
    </w:p>
    <w:p w14:paraId="04F52FF3" w14:textId="77777777" w:rsidR="00306FA1" w:rsidRPr="009A22BA" w:rsidRDefault="00306FA1" w:rsidP="00306FA1">
      <w:pPr>
        <w:pStyle w:val="ListParagraph"/>
        <w:numPr>
          <w:ilvl w:val="0"/>
          <w:numId w:val="5"/>
        </w:numPr>
        <w:rPr>
          <w:rFonts w:ascii="Calibri" w:hAnsi="Calibri" w:cs="Calibri"/>
          <w:color w:val="000000" w:themeColor="text1"/>
          <w:sz w:val="24"/>
        </w:rPr>
      </w:pPr>
      <w:r w:rsidRPr="009A22BA">
        <w:rPr>
          <w:rFonts w:ascii="Calibri" w:hAnsi="Calibri" w:cs="Calibri"/>
          <w:b/>
          <w:color w:val="000000" w:themeColor="text1"/>
          <w:sz w:val="24"/>
        </w:rPr>
        <w:t>Learning Check - 1 is currently available on canvas</w:t>
      </w:r>
      <w:r w:rsidRPr="009A22BA">
        <w:rPr>
          <w:rFonts w:ascii="Calibri" w:hAnsi="Calibri" w:cs="Calibri"/>
          <w:bCs/>
          <w:color w:val="000000" w:themeColor="text1"/>
          <w:sz w:val="24"/>
        </w:rPr>
        <w:t>,</w:t>
      </w:r>
      <w:r w:rsidRPr="009A22BA">
        <w:rPr>
          <w:rFonts w:ascii="Calibri" w:hAnsi="Calibri" w:cs="Calibri"/>
          <w:color w:val="000000" w:themeColor="text1"/>
          <w:sz w:val="24"/>
        </w:rPr>
        <w:t xml:space="preserve"> clicking on it will automatically redirect you to the </w:t>
      </w:r>
      <w:proofErr w:type="spellStart"/>
      <w:r w:rsidRPr="009A22BA">
        <w:rPr>
          <w:rFonts w:ascii="Calibri" w:hAnsi="Calibri" w:cs="Calibri"/>
          <w:color w:val="000000" w:themeColor="text1"/>
          <w:sz w:val="24"/>
        </w:rPr>
        <w:t>zyBooks</w:t>
      </w:r>
      <w:proofErr w:type="spellEnd"/>
      <w:r w:rsidRPr="009A22BA">
        <w:rPr>
          <w:rFonts w:ascii="Calibri" w:hAnsi="Calibri" w:cs="Calibri"/>
          <w:color w:val="000000" w:themeColor="text1"/>
          <w:sz w:val="24"/>
        </w:rPr>
        <w:t xml:space="preserve"> website. </w:t>
      </w:r>
    </w:p>
    <w:p w14:paraId="4D3D3D44" w14:textId="77777777" w:rsidR="00306FA1" w:rsidRPr="009A22BA" w:rsidRDefault="00306FA1" w:rsidP="00306FA1">
      <w:pPr>
        <w:pStyle w:val="ListParagraph"/>
        <w:numPr>
          <w:ilvl w:val="1"/>
          <w:numId w:val="5"/>
        </w:numPr>
        <w:rPr>
          <w:rFonts w:ascii="Calibri" w:hAnsi="Calibri" w:cs="Calibri"/>
          <w:bCs/>
          <w:i/>
          <w:iCs/>
          <w:color w:val="000000" w:themeColor="text1"/>
          <w:sz w:val="24"/>
        </w:rPr>
      </w:pPr>
      <w:r w:rsidRPr="009A22BA">
        <w:rPr>
          <w:rFonts w:ascii="Calibri" w:hAnsi="Calibri" w:cs="Calibri"/>
          <w:bCs/>
          <w:i/>
          <w:iCs/>
          <w:color w:val="000000" w:themeColor="text1"/>
          <w:sz w:val="24"/>
        </w:rPr>
        <w:t xml:space="preserve">Do not go to the </w:t>
      </w:r>
      <w:proofErr w:type="spellStart"/>
      <w:r w:rsidRPr="009A22BA">
        <w:rPr>
          <w:rFonts w:ascii="Calibri" w:hAnsi="Calibri" w:cs="Calibri"/>
          <w:bCs/>
          <w:i/>
          <w:iCs/>
          <w:color w:val="000000" w:themeColor="text1"/>
          <w:sz w:val="24"/>
        </w:rPr>
        <w:t>zyBooks</w:t>
      </w:r>
      <w:proofErr w:type="spellEnd"/>
      <w:r w:rsidRPr="009A22BA">
        <w:rPr>
          <w:rFonts w:ascii="Calibri" w:hAnsi="Calibri" w:cs="Calibri"/>
          <w:bCs/>
          <w:i/>
          <w:iCs/>
          <w:color w:val="000000" w:themeColor="text1"/>
          <w:sz w:val="24"/>
        </w:rPr>
        <w:t xml:space="preserve"> website and create a new account</w:t>
      </w:r>
    </w:p>
    <w:p w14:paraId="41643830" w14:textId="77777777" w:rsidR="00306FA1" w:rsidRPr="009A22BA" w:rsidRDefault="00306FA1" w:rsidP="00306FA1">
      <w:pPr>
        <w:pStyle w:val="ListParagraph"/>
        <w:numPr>
          <w:ilvl w:val="0"/>
          <w:numId w:val="5"/>
        </w:numPr>
        <w:rPr>
          <w:rFonts w:ascii="Calibri" w:hAnsi="Calibri" w:cs="Calibri"/>
          <w:color w:val="000000" w:themeColor="text1"/>
          <w:sz w:val="24"/>
        </w:rPr>
      </w:pPr>
      <w:r w:rsidRPr="009A22BA">
        <w:rPr>
          <w:rFonts w:ascii="Calibri" w:hAnsi="Calibri" w:cs="Calibri"/>
          <w:color w:val="000000" w:themeColor="text1"/>
          <w:sz w:val="24"/>
        </w:rPr>
        <w:t>Complete the subscription process as prompted</w:t>
      </w:r>
    </w:p>
    <w:p w14:paraId="3CCC6526" w14:textId="77777777" w:rsidR="00306FA1" w:rsidRPr="009A22BA" w:rsidRDefault="00306FA1" w:rsidP="00306FA1">
      <w:pPr>
        <w:pStyle w:val="ListParagraph"/>
        <w:numPr>
          <w:ilvl w:val="0"/>
          <w:numId w:val="5"/>
        </w:numPr>
        <w:rPr>
          <w:rFonts w:ascii="Calibri" w:hAnsi="Calibri" w:cs="Calibri"/>
          <w:color w:val="000000" w:themeColor="text1"/>
          <w:sz w:val="24"/>
        </w:rPr>
      </w:pPr>
      <w:r w:rsidRPr="009A22BA">
        <w:rPr>
          <w:rFonts w:ascii="Calibri" w:hAnsi="Calibri" w:cs="Calibri"/>
          <w:color w:val="000000" w:themeColor="text1"/>
          <w:sz w:val="24"/>
        </w:rPr>
        <w:t>A subscription is </w:t>
      </w:r>
      <w:r w:rsidRPr="009A22BA">
        <w:rPr>
          <w:rFonts w:ascii="Calibri" w:hAnsi="Calibri" w:cs="Calibri"/>
          <w:b/>
          <w:color w:val="000000" w:themeColor="text1"/>
          <w:sz w:val="24"/>
        </w:rPr>
        <w:t>$69</w:t>
      </w:r>
      <w:r w:rsidRPr="009A22BA">
        <w:rPr>
          <w:rFonts w:ascii="Calibri" w:hAnsi="Calibri" w:cs="Calibri"/>
          <w:color w:val="000000" w:themeColor="text1"/>
          <w:sz w:val="24"/>
        </w:rPr>
        <w:t xml:space="preserve">. Students may begin subscribing on August 2, </w:t>
      </w:r>
      <w:proofErr w:type="gramStart"/>
      <w:r w:rsidRPr="009A22BA">
        <w:rPr>
          <w:rFonts w:ascii="Calibri" w:hAnsi="Calibri" w:cs="Calibri"/>
          <w:color w:val="000000" w:themeColor="text1"/>
          <w:sz w:val="24"/>
        </w:rPr>
        <w:t>2026</w:t>
      </w:r>
      <w:proofErr w:type="gramEnd"/>
      <w:r w:rsidRPr="009A22BA">
        <w:rPr>
          <w:rFonts w:ascii="Calibri" w:hAnsi="Calibri" w:cs="Calibri"/>
          <w:color w:val="000000" w:themeColor="text1"/>
          <w:sz w:val="24"/>
        </w:rPr>
        <w:t xml:space="preserve"> and the cutoff to subscribe is Dec 12, 2026. Subscriptions will last until Jan 14, 2027.</w:t>
      </w:r>
    </w:p>
    <w:p w14:paraId="0851493C" w14:textId="77777777" w:rsidR="00306FA1" w:rsidRPr="009A22BA" w:rsidRDefault="00306FA1" w:rsidP="00306FA1">
      <w:pPr>
        <w:pStyle w:val="ListParagraph"/>
        <w:numPr>
          <w:ilvl w:val="0"/>
          <w:numId w:val="5"/>
        </w:numPr>
        <w:rPr>
          <w:rFonts w:ascii="Calibri" w:hAnsi="Calibri" w:cs="Calibri"/>
          <w:color w:val="000000" w:themeColor="text1"/>
          <w:sz w:val="24"/>
        </w:rPr>
      </w:pPr>
      <w:proofErr w:type="spellStart"/>
      <w:r w:rsidRPr="009A22BA">
        <w:rPr>
          <w:rFonts w:ascii="Calibri" w:hAnsi="Calibri" w:cs="Calibri"/>
          <w:i/>
          <w:iCs/>
          <w:color w:val="000000" w:themeColor="text1"/>
          <w:sz w:val="24"/>
        </w:rPr>
        <w:t>Zybook</w:t>
      </w:r>
      <w:proofErr w:type="spellEnd"/>
      <w:r w:rsidRPr="009A22BA">
        <w:rPr>
          <w:rFonts w:ascii="Calibri" w:hAnsi="Calibri" w:cs="Calibri"/>
          <w:i/>
          <w:iCs/>
          <w:color w:val="000000" w:themeColor="text1"/>
          <w:sz w:val="24"/>
        </w:rPr>
        <w:t xml:space="preserve"> participation is a required part of this course. You must complete all assigned learning checks by the end of each week. These activities are graded, so staying on track is important for doing well in the course.</w:t>
      </w:r>
    </w:p>
    <w:p w14:paraId="317341E3" w14:textId="77777777" w:rsidR="00306FA1" w:rsidRPr="009A22BA" w:rsidRDefault="00306FA1" w:rsidP="00306FA1">
      <w:pPr>
        <w:pStyle w:val="Heading2"/>
        <w:rPr>
          <w:rFonts w:ascii="Calibri" w:eastAsia="Calibri" w:hAnsi="Calibri" w:cs="Calibri"/>
          <w:b/>
          <w:bCs/>
          <w:color w:val="000000" w:themeColor="text1"/>
          <w:sz w:val="26"/>
          <w:szCs w:val="26"/>
        </w:rPr>
      </w:pPr>
      <w:r w:rsidRPr="009A22BA">
        <w:rPr>
          <w:rFonts w:ascii="Calibri" w:eastAsia="Calibri" w:hAnsi="Calibri" w:cs="Calibri"/>
          <w:b/>
          <w:bCs/>
          <w:color w:val="000000" w:themeColor="text1"/>
          <w:sz w:val="26"/>
          <w:szCs w:val="26"/>
        </w:rPr>
        <w:t>Supplemental Materials (Optional)</w:t>
      </w:r>
    </w:p>
    <w:p w14:paraId="2DB3790F" w14:textId="77777777" w:rsidR="00306FA1" w:rsidRPr="009A22BA" w:rsidRDefault="00306FA1" w:rsidP="00306FA1">
      <w:pPr>
        <w:pStyle w:val="ListParagraph"/>
        <w:numPr>
          <w:ilvl w:val="0"/>
          <w:numId w:val="6"/>
        </w:numPr>
        <w:rPr>
          <w:rFonts w:ascii="Calibri" w:eastAsia="Calibri" w:hAnsi="Calibri" w:cs="Calibri"/>
          <w:color w:val="000000" w:themeColor="text1"/>
          <w:sz w:val="24"/>
        </w:rPr>
      </w:pPr>
      <w:r w:rsidRPr="009A22BA">
        <w:rPr>
          <w:rFonts w:ascii="Calibri" w:eastAsia="Calibri" w:hAnsi="Calibri" w:cs="Calibri"/>
          <w:color w:val="000000" w:themeColor="text1"/>
          <w:sz w:val="24"/>
        </w:rPr>
        <w:t>Reference material will be provided for each module</w:t>
      </w:r>
    </w:p>
    <w:p w14:paraId="5937F4E3" w14:textId="77777777" w:rsidR="00306FA1" w:rsidRPr="009A22BA" w:rsidRDefault="00306FA1" w:rsidP="00306FA1">
      <w:pPr>
        <w:pStyle w:val="Heading2"/>
        <w:rPr>
          <w:rFonts w:ascii="Calibri" w:eastAsia="Calibri" w:hAnsi="Calibri" w:cs="Calibri"/>
          <w:b/>
          <w:bCs/>
          <w:color w:val="000000" w:themeColor="text1"/>
          <w:sz w:val="26"/>
          <w:szCs w:val="26"/>
        </w:rPr>
      </w:pPr>
      <w:r w:rsidRPr="009A22BA">
        <w:rPr>
          <w:rFonts w:ascii="Calibri" w:eastAsia="Calibri" w:hAnsi="Calibri" w:cs="Calibri"/>
          <w:b/>
          <w:bCs/>
          <w:color w:val="000000" w:themeColor="text1"/>
          <w:sz w:val="26"/>
          <w:szCs w:val="26"/>
        </w:rPr>
        <w:t xml:space="preserve">Technology Requirements </w:t>
      </w:r>
    </w:p>
    <w:p w14:paraId="52BA8A65" w14:textId="77777777" w:rsidR="00306FA1" w:rsidRPr="009A22BA" w:rsidRDefault="00306FA1" w:rsidP="00306FA1">
      <w:pPr>
        <w:pStyle w:val="ListParagraph"/>
        <w:numPr>
          <w:ilvl w:val="0"/>
          <w:numId w:val="6"/>
        </w:numPr>
        <w:rPr>
          <w:rFonts w:ascii="Calibri" w:eastAsia="Calibri" w:hAnsi="Calibri" w:cs="Calibri"/>
          <w:color w:val="000000" w:themeColor="text1"/>
          <w:sz w:val="24"/>
        </w:rPr>
      </w:pPr>
      <w:r w:rsidRPr="009A22BA">
        <w:rPr>
          <w:rFonts w:ascii="Calibri" w:eastAsia="Calibri" w:hAnsi="Calibri" w:cs="Calibri"/>
          <w:color w:val="000000" w:themeColor="text1"/>
          <w:sz w:val="24"/>
        </w:rPr>
        <w:t>Hardware:</w:t>
      </w:r>
    </w:p>
    <w:p w14:paraId="595C2E0A" w14:textId="77777777" w:rsidR="00306FA1" w:rsidRPr="009A22BA" w:rsidRDefault="00306FA1" w:rsidP="00306FA1">
      <w:pPr>
        <w:pStyle w:val="ListParagraph"/>
        <w:numPr>
          <w:ilvl w:val="1"/>
          <w:numId w:val="6"/>
        </w:numPr>
        <w:rPr>
          <w:rFonts w:ascii="Calibri" w:hAnsi="Calibri" w:cs="Calibri"/>
          <w:color w:val="000000" w:themeColor="text1"/>
          <w:sz w:val="24"/>
        </w:rPr>
      </w:pPr>
      <w:r w:rsidRPr="009A22BA">
        <w:rPr>
          <w:rFonts w:ascii="Calibri" w:hAnsi="Calibri" w:cs="Calibri"/>
          <w:color w:val="000000" w:themeColor="text1"/>
          <w:sz w:val="24"/>
        </w:rPr>
        <w:t>Computer or laptop (Windows, macOS, or Linux) capable of running modern web browsers and development tools</w:t>
      </w:r>
    </w:p>
    <w:p w14:paraId="405F1E4F" w14:textId="77777777" w:rsidR="00306FA1" w:rsidRPr="009A22BA" w:rsidRDefault="00306FA1" w:rsidP="00306FA1">
      <w:pPr>
        <w:pStyle w:val="ListParagraph"/>
        <w:numPr>
          <w:ilvl w:val="1"/>
          <w:numId w:val="6"/>
        </w:numPr>
        <w:rPr>
          <w:rFonts w:ascii="Calibri" w:hAnsi="Calibri" w:cs="Calibri"/>
          <w:color w:val="000000" w:themeColor="text1"/>
          <w:sz w:val="24"/>
        </w:rPr>
      </w:pPr>
      <w:r w:rsidRPr="009A22BA">
        <w:rPr>
          <w:rFonts w:ascii="Calibri" w:hAnsi="Calibri" w:cs="Calibri"/>
          <w:color w:val="000000" w:themeColor="text1"/>
          <w:sz w:val="24"/>
        </w:rPr>
        <w:t>Reliable high-speed Internet connection</w:t>
      </w:r>
    </w:p>
    <w:p w14:paraId="1C1A8D06" w14:textId="77777777" w:rsidR="00306FA1" w:rsidRPr="009A22BA" w:rsidRDefault="00306FA1" w:rsidP="00306FA1">
      <w:pPr>
        <w:pStyle w:val="ListParagraph"/>
        <w:numPr>
          <w:ilvl w:val="1"/>
          <w:numId w:val="6"/>
        </w:numPr>
        <w:rPr>
          <w:rFonts w:ascii="Calibri" w:hAnsi="Calibri" w:cs="Calibri"/>
          <w:color w:val="000000" w:themeColor="text1"/>
          <w:sz w:val="24"/>
        </w:rPr>
      </w:pPr>
      <w:r w:rsidRPr="009A22BA">
        <w:rPr>
          <w:rFonts w:ascii="Calibri" w:hAnsi="Calibri" w:cs="Calibri"/>
          <w:color w:val="000000" w:themeColor="text1"/>
          <w:sz w:val="24"/>
        </w:rPr>
        <w:t>Microphone and speakers for virtual office hours</w:t>
      </w:r>
    </w:p>
    <w:p w14:paraId="41A0EE3B" w14:textId="77777777" w:rsidR="00306FA1" w:rsidRPr="009A22BA" w:rsidRDefault="00306FA1" w:rsidP="00306FA1">
      <w:pPr>
        <w:pStyle w:val="ListParagraph"/>
        <w:numPr>
          <w:ilvl w:val="1"/>
          <w:numId w:val="6"/>
        </w:numPr>
        <w:rPr>
          <w:rFonts w:ascii="Calibri" w:hAnsi="Calibri" w:cs="Calibri"/>
          <w:color w:val="000000" w:themeColor="text1"/>
          <w:sz w:val="24"/>
        </w:rPr>
      </w:pPr>
      <w:r w:rsidRPr="009A22BA">
        <w:rPr>
          <w:rFonts w:ascii="Calibri" w:hAnsi="Calibri" w:cs="Calibri"/>
          <w:color w:val="000000" w:themeColor="text1"/>
          <w:sz w:val="24"/>
        </w:rPr>
        <w:t>Webcam (optional, recommended for virtual office hours if needed)</w:t>
      </w:r>
    </w:p>
    <w:p w14:paraId="55E0191C" w14:textId="77777777" w:rsidR="00306FA1" w:rsidRPr="009A22BA" w:rsidRDefault="00306FA1" w:rsidP="00306FA1">
      <w:pPr>
        <w:pStyle w:val="ListParagraph"/>
        <w:numPr>
          <w:ilvl w:val="0"/>
          <w:numId w:val="6"/>
        </w:numPr>
        <w:rPr>
          <w:rFonts w:ascii="Calibri" w:eastAsia="Calibri" w:hAnsi="Calibri" w:cs="Calibri"/>
          <w:color w:val="000000" w:themeColor="text1"/>
          <w:sz w:val="24"/>
        </w:rPr>
      </w:pPr>
      <w:r w:rsidRPr="009A22BA">
        <w:rPr>
          <w:rFonts w:ascii="Calibri" w:eastAsia="Calibri" w:hAnsi="Calibri" w:cs="Calibri"/>
          <w:color w:val="000000" w:themeColor="text1"/>
          <w:sz w:val="24"/>
        </w:rPr>
        <w:t xml:space="preserve">Software: </w:t>
      </w:r>
    </w:p>
    <w:p w14:paraId="1130328C" w14:textId="77777777" w:rsidR="00306FA1" w:rsidRPr="009A22BA" w:rsidRDefault="00306FA1" w:rsidP="00306FA1">
      <w:pPr>
        <w:pStyle w:val="ListParagraph"/>
        <w:numPr>
          <w:ilvl w:val="1"/>
          <w:numId w:val="6"/>
        </w:numPr>
        <w:rPr>
          <w:rFonts w:ascii="Calibri" w:hAnsi="Calibri" w:cs="Calibri"/>
          <w:color w:val="000000" w:themeColor="text1"/>
          <w:sz w:val="24"/>
        </w:rPr>
      </w:pPr>
      <w:r w:rsidRPr="009A22BA">
        <w:rPr>
          <w:rFonts w:ascii="Calibri" w:hAnsi="Calibri" w:cs="Calibri"/>
          <w:color w:val="000000" w:themeColor="text1"/>
          <w:sz w:val="24"/>
        </w:rPr>
        <w:t>Canvas LMS (course management and submissions)</w:t>
      </w:r>
    </w:p>
    <w:p w14:paraId="010FE381" w14:textId="77777777" w:rsidR="00306FA1" w:rsidRPr="009A22BA" w:rsidRDefault="00306FA1" w:rsidP="00306FA1">
      <w:pPr>
        <w:pStyle w:val="ListParagraph"/>
        <w:numPr>
          <w:ilvl w:val="1"/>
          <w:numId w:val="6"/>
        </w:numPr>
        <w:rPr>
          <w:rFonts w:ascii="Calibri" w:hAnsi="Calibri" w:cs="Calibri"/>
          <w:color w:val="000000" w:themeColor="text1"/>
          <w:sz w:val="24"/>
        </w:rPr>
      </w:pPr>
      <w:r w:rsidRPr="009A22BA">
        <w:rPr>
          <w:rFonts w:ascii="Calibri" w:hAnsi="Calibri" w:cs="Calibri"/>
          <w:color w:val="000000" w:themeColor="text1"/>
          <w:sz w:val="24"/>
        </w:rPr>
        <w:t>Modern web browser (latest version of Chrome, Firefox, or Edge)</w:t>
      </w:r>
    </w:p>
    <w:p w14:paraId="599779A5" w14:textId="77777777" w:rsidR="00306FA1" w:rsidRPr="009A22BA" w:rsidRDefault="00306FA1" w:rsidP="00306FA1">
      <w:pPr>
        <w:pStyle w:val="ListParagraph"/>
        <w:numPr>
          <w:ilvl w:val="1"/>
          <w:numId w:val="6"/>
        </w:numPr>
        <w:rPr>
          <w:rFonts w:ascii="Calibri" w:hAnsi="Calibri" w:cs="Calibri"/>
          <w:color w:val="000000" w:themeColor="text1"/>
          <w:sz w:val="24"/>
          <w:lang w:val="es-ES"/>
        </w:rPr>
      </w:pPr>
      <w:r w:rsidRPr="009A22BA">
        <w:rPr>
          <w:rFonts w:ascii="Calibri" w:hAnsi="Calibri" w:cs="Calibri"/>
          <w:color w:val="000000" w:themeColor="text1"/>
          <w:sz w:val="24"/>
          <w:lang w:val="es-ES"/>
        </w:rPr>
        <w:t>Visual Studio Code (VS Code)</w:t>
      </w:r>
    </w:p>
    <w:p w14:paraId="2322881C" w14:textId="77777777" w:rsidR="00306FA1" w:rsidRPr="009A22BA" w:rsidRDefault="00306FA1" w:rsidP="00306FA1">
      <w:pPr>
        <w:pStyle w:val="ListParagraph"/>
        <w:numPr>
          <w:ilvl w:val="1"/>
          <w:numId w:val="6"/>
        </w:numPr>
        <w:rPr>
          <w:rFonts w:ascii="Calibri" w:hAnsi="Calibri" w:cs="Calibri"/>
          <w:color w:val="000000" w:themeColor="text1"/>
          <w:sz w:val="24"/>
        </w:rPr>
      </w:pPr>
      <w:r w:rsidRPr="009A22BA">
        <w:rPr>
          <w:rFonts w:ascii="Calibri" w:hAnsi="Calibri" w:cs="Calibri"/>
          <w:color w:val="000000" w:themeColor="text1"/>
          <w:sz w:val="24"/>
        </w:rPr>
        <w:lastRenderedPageBreak/>
        <w:t>Microsoft 365 (or equivalent word-processing).</w:t>
      </w:r>
    </w:p>
    <w:p w14:paraId="7ECC5EF4" w14:textId="77777777" w:rsidR="00306FA1" w:rsidRPr="009A22BA" w:rsidRDefault="00306FA1" w:rsidP="00306FA1">
      <w:pPr>
        <w:pStyle w:val="Heading1"/>
        <w:rPr>
          <w:rFonts w:ascii="Calibri" w:hAnsi="Calibri" w:cs="Calibri"/>
          <w:color w:val="000000" w:themeColor="text1"/>
          <w:sz w:val="32"/>
          <w:szCs w:val="32"/>
        </w:rPr>
      </w:pPr>
      <w:r w:rsidRPr="009A22BA">
        <w:rPr>
          <w:rFonts w:ascii="Calibri" w:hAnsi="Calibri" w:cs="Calibri"/>
          <w:color w:val="000000" w:themeColor="text1"/>
          <w:sz w:val="32"/>
          <w:szCs w:val="32"/>
        </w:rPr>
        <w:t>Course Learning Outcomes</w:t>
      </w:r>
    </w:p>
    <w:p w14:paraId="0163AD1B"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By the end of this course, students will be able to:</w:t>
      </w:r>
    </w:p>
    <w:p w14:paraId="67F49F07" w14:textId="77777777" w:rsidR="00306FA1" w:rsidRPr="009A22BA" w:rsidRDefault="00306FA1" w:rsidP="00306FA1">
      <w:pPr>
        <w:pStyle w:val="ListParagraph"/>
        <w:numPr>
          <w:ilvl w:val="0"/>
          <w:numId w:val="7"/>
        </w:numPr>
        <w:rPr>
          <w:rFonts w:ascii="Calibri" w:hAnsi="Calibri" w:cs="Calibri"/>
          <w:color w:val="000000" w:themeColor="text1"/>
          <w:sz w:val="24"/>
        </w:rPr>
      </w:pPr>
      <w:r w:rsidRPr="009A22BA">
        <w:rPr>
          <w:rFonts w:ascii="Calibri" w:hAnsi="Calibri" w:cs="Calibri"/>
          <w:color w:val="000000" w:themeColor="text1"/>
          <w:sz w:val="24"/>
        </w:rPr>
        <w:t>Explain the purpose, role, and importance of operating systems in modern computer systems.</w:t>
      </w:r>
    </w:p>
    <w:p w14:paraId="2E85AE8E" w14:textId="77777777" w:rsidR="00306FA1" w:rsidRPr="009A22BA" w:rsidRDefault="00306FA1" w:rsidP="00306FA1">
      <w:pPr>
        <w:pStyle w:val="ListParagraph"/>
        <w:numPr>
          <w:ilvl w:val="0"/>
          <w:numId w:val="7"/>
        </w:numPr>
        <w:rPr>
          <w:rFonts w:ascii="Calibri" w:hAnsi="Calibri" w:cs="Calibri"/>
          <w:color w:val="000000" w:themeColor="text1"/>
          <w:sz w:val="24"/>
        </w:rPr>
      </w:pPr>
      <w:r w:rsidRPr="009A22BA">
        <w:rPr>
          <w:rFonts w:ascii="Calibri" w:hAnsi="Calibri" w:cs="Calibri"/>
          <w:color w:val="000000" w:themeColor="text1"/>
          <w:sz w:val="24"/>
        </w:rPr>
        <w:t>Describe the major functions and components of an operating system.</w:t>
      </w:r>
    </w:p>
    <w:p w14:paraId="598648D0" w14:textId="77777777" w:rsidR="00306FA1" w:rsidRPr="009A22BA" w:rsidRDefault="00306FA1" w:rsidP="00306FA1">
      <w:pPr>
        <w:pStyle w:val="ListParagraph"/>
        <w:numPr>
          <w:ilvl w:val="0"/>
          <w:numId w:val="7"/>
        </w:numPr>
        <w:rPr>
          <w:rFonts w:ascii="Calibri" w:hAnsi="Calibri" w:cs="Calibri"/>
          <w:color w:val="000000" w:themeColor="text1"/>
          <w:sz w:val="24"/>
        </w:rPr>
      </w:pPr>
      <w:r w:rsidRPr="009A22BA">
        <w:rPr>
          <w:rFonts w:ascii="Calibri" w:hAnsi="Calibri" w:cs="Calibri"/>
          <w:color w:val="000000" w:themeColor="text1"/>
          <w:sz w:val="24"/>
        </w:rPr>
        <w:t>Analyze the structure of operating systems, including system calls, kernels, services, and user interfaces.</w:t>
      </w:r>
    </w:p>
    <w:p w14:paraId="0FA43B7E" w14:textId="77777777" w:rsidR="00306FA1" w:rsidRPr="009A22BA" w:rsidRDefault="00306FA1" w:rsidP="00306FA1">
      <w:pPr>
        <w:pStyle w:val="ListParagraph"/>
        <w:numPr>
          <w:ilvl w:val="0"/>
          <w:numId w:val="7"/>
        </w:numPr>
        <w:rPr>
          <w:rFonts w:ascii="Calibri" w:hAnsi="Calibri" w:cs="Calibri"/>
          <w:color w:val="000000" w:themeColor="text1"/>
          <w:sz w:val="24"/>
        </w:rPr>
      </w:pPr>
      <w:r w:rsidRPr="009A22BA">
        <w:rPr>
          <w:rFonts w:ascii="Calibri" w:hAnsi="Calibri" w:cs="Calibri"/>
          <w:color w:val="000000" w:themeColor="text1"/>
          <w:sz w:val="24"/>
        </w:rPr>
        <w:t>Explain the role of processes and threads in program execution and system performance.</w:t>
      </w:r>
    </w:p>
    <w:p w14:paraId="2A8B01C7" w14:textId="77777777" w:rsidR="00306FA1" w:rsidRPr="009A22BA" w:rsidRDefault="00306FA1" w:rsidP="00306FA1">
      <w:pPr>
        <w:pStyle w:val="ListParagraph"/>
        <w:numPr>
          <w:ilvl w:val="0"/>
          <w:numId w:val="7"/>
        </w:numPr>
        <w:rPr>
          <w:rFonts w:ascii="Calibri" w:hAnsi="Calibri" w:cs="Calibri"/>
          <w:color w:val="000000" w:themeColor="text1"/>
          <w:sz w:val="24"/>
        </w:rPr>
      </w:pPr>
      <w:r w:rsidRPr="009A22BA">
        <w:rPr>
          <w:rFonts w:ascii="Calibri" w:hAnsi="Calibri" w:cs="Calibri"/>
          <w:color w:val="000000" w:themeColor="text1"/>
          <w:sz w:val="24"/>
        </w:rPr>
        <w:t>Describe and apply inter-process communication mechanisms.</w:t>
      </w:r>
    </w:p>
    <w:p w14:paraId="31D00131" w14:textId="77777777" w:rsidR="00306FA1" w:rsidRPr="009A22BA" w:rsidRDefault="00306FA1" w:rsidP="00306FA1">
      <w:pPr>
        <w:pStyle w:val="ListParagraph"/>
        <w:numPr>
          <w:ilvl w:val="0"/>
          <w:numId w:val="7"/>
        </w:numPr>
        <w:rPr>
          <w:rFonts w:ascii="Calibri" w:hAnsi="Calibri" w:cs="Calibri"/>
          <w:color w:val="000000" w:themeColor="text1"/>
          <w:sz w:val="24"/>
        </w:rPr>
      </w:pPr>
      <w:r w:rsidRPr="009A22BA">
        <w:rPr>
          <w:rFonts w:ascii="Calibri" w:hAnsi="Calibri" w:cs="Calibri"/>
          <w:color w:val="000000" w:themeColor="text1"/>
          <w:sz w:val="24"/>
        </w:rPr>
        <w:t>Analyze synchronization problems and explain techniques used to coordinate concurrent processes and threads.</w:t>
      </w:r>
    </w:p>
    <w:p w14:paraId="13CA7CBC" w14:textId="77777777" w:rsidR="00306FA1" w:rsidRPr="009A22BA" w:rsidRDefault="00306FA1" w:rsidP="00306FA1">
      <w:pPr>
        <w:pStyle w:val="ListParagraph"/>
        <w:numPr>
          <w:ilvl w:val="0"/>
          <w:numId w:val="7"/>
        </w:numPr>
        <w:rPr>
          <w:rFonts w:ascii="Calibri" w:hAnsi="Calibri" w:cs="Calibri"/>
          <w:color w:val="000000" w:themeColor="text1"/>
          <w:sz w:val="24"/>
        </w:rPr>
      </w:pPr>
      <w:r w:rsidRPr="009A22BA">
        <w:rPr>
          <w:rFonts w:ascii="Calibri" w:hAnsi="Calibri" w:cs="Calibri"/>
          <w:color w:val="000000" w:themeColor="text1"/>
          <w:sz w:val="24"/>
        </w:rPr>
        <w:t>Evaluate operating system scheduling algorithms based on performance measures such as waiting time, turnaround time, throughput, and response time.</w:t>
      </w:r>
    </w:p>
    <w:p w14:paraId="5A1FFA28" w14:textId="77777777" w:rsidR="00306FA1" w:rsidRPr="009A22BA" w:rsidRDefault="00306FA1" w:rsidP="00306FA1">
      <w:pPr>
        <w:pStyle w:val="ListParagraph"/>
        <w:numPr>
          <w:ilvl w:val="0"/>
          <w:numId w:val="7"/>
        </w:numPr>
        <w:rPr>
          <w:rFonts w:ascii="Calibri" w:hAnsi="Calibri" w:cs="Calibri"/>
          <w:color w:val="000000" w:themeColor="text1"/>
          <w:sz w:val="24"/>
        </w:rPr>
      </w:pPr>
      <w:r w:rsidRPr="009A22BA">
        <w:rPr>
          <w:rFonts w:ascii="Calibri" w:hAnsi="Calibri" w:cs="Calibri"/>
          <w:color w:val="000000" w:themeColor="text1"/>
          <w:sz w:val="24"/>
        </w:rPr>
        <w:t>Identify the conditions that lead to deadlocks and describe methods for deadlock prevention, avoidance, detection, and recovery.</w:t>
      </w:r>
    </w:p>
    <w:p w14:paraId="17CCC3C6" w14:textId="77777777" w:rsidR="00306FA1" w:rsidRPr="009A22BA" w:rsidRDefault="00306FA1" w:rsidP="00306FA1">
      <w:pPr>
        <w:pStyle w:val="ListParagraph"/>
        <w:numPr>
          <w:ilvl w:val="0"/>
          <w:numId w:val="7"/>
        </w:numPr>
        <w:rPr>
          <w:rFonts w:ascii="Calibri" w:hAnsi="Calibri" w:cs="Calibri"/>
          <w:color w:val="000000" w:themeColor="text1"/>
          <w:sz w:val="24"/>
        </w:rPr>
      </w:pPr>
      <w:r w:rsidRPr="009A22BA">
        <w:rPr>
          <w:rFonts w:ascii="Calibri" w:hAnsi="Calibri" w:cs="Calibri"/>
          <w:color w:val="000000" w:themeColor="text1"/>
          <w:sz w:val="24"/>
        </w:rPr>
        <w:t>Explain the limitations of main memory and describe memory management techniques such as paging, segmentation, and virtual memory.</w:t>
      </w:r>
    </w:p>
    <w:p w14:paraId="257F4458" w14:textId="77777777" w:rsidR="00306FA1" w:rsidRPr="009A22BA" w:rsidRDefault="00306FA1" w:rsidP="00306FA1">
      <w:pPr>
        <w:pStyle w:val="ListParagraph"/>
        <w:numPr>
          <w:ilvl w:val="0"/>
          <w:numId w:val="7"/>
        </w:numPr>
        <w:rPr>
          <w:rFonts w:ascii="Calibri" w:hAnsi="Calibri" w:cs="Calibri"/>
          <w:color w:val="000000" w:themeColor="text1"/>
          <w:sz w:val="24"/>
        </w:rPr>
      </w:pPr>
      <w:r w:rsidRPr="009A22BA">
        <w:rPr>
          <w:rFonts w:ascii="Calibri" w:hAnsi="Calibri" w:cs="Calibri"/>
          <w:color w:val="000000" w:themeColor="text1"/>
          <w:sz w:val="24"/>
        </w:rPr>
        <w:t>Describe mechanisms used for secondary storage, file system organization, and I/O management.</w:t>
      </w:r>
    </w:p>
    <w:p w14:paraId="1E6DAD67" w14:textId="77777777" w:rsidR="00306FA1" w:rsidRPr="009A22BA" w:rsidRDefault="00306FA1" w:rsidP="00306FA1">
      <w:pPr>
        <w:pStyle w:val="ListParagraph"/>
        <w:numPr>
          <w:ilvl w:val="0"/>
          <w:numId w:val="7"/>
        </w:numPr>
        <w:rPr>
          <w:rFonts w:ascii="Calibri" w:hAnsi="Calibri" w:cs="Calibri"/>
          <w:color w:val="000000" w:themeColor="text1"/>
          <w:sz w:val="24"/>
        </w:rPr>
      </w:pPr>
      <w:r w:rsidRPr="009A22BA">
        <w:rPr>
          <w:rFonts w:ascii="Calibri" w:hAnsi="Calibri" w:cs="Calibri"/>
          <w:color w:val="000000" w:themeColor="text1"/>
          <w:sz w:val="24"/>
        </w:rPr>
        <w:t>Explain the basic structure and characteristics of distributed systems.</w:t>
      </w:r>
    </w:p>
    <w:p w14:paraId="70A1FC31" w14:textId="77777777" w:rsidR="00306FA1" w:rsidRPr="009A22BA" w:rsidRDefault="00306FA1" w:rsidP="00306FA1">
      <w:pPr>
        <w:pStyle w:val="ListParagraph"/>
        <w:numPr>
          <w:ilvl w:val="0"/>
          <w:numId w:val="7"/>
        </w:numPr>
        <w:rPr>
          <w:rFonts w:ascii="Calibri" w:hAnsi="Calibri" w:cs="Calibri"/>
          <w:color w:val="000000" w:themeColor="text1"/>
          <w:sz w:val="24"/>
        </w:rPr>
      </w:pPr>
      <w:r w:rsidRPr="009A22BA">
        <w:rPr>
          <w:rFonts w:ascii="Calibri" w:hAnsi="Calibri" w:cs="Calibri"/>
          <w:color w:val="000000" w:themeColor="text1"/>
          <w:sz w:val="24"/>
        </w:rPr>
        <w:t>Describe the need for coordination and communication among processes in distributed applications.</w:t>
      </w:r>
    </w:p>
    <w:p w14:paraId="1154D159" w14:textId="77777777" w:rsidR="00306FA1" w:rsidRPr="009A22BA" w:rsidRDefault="00306FA1" w:rsidP="00306FA1">
      <w:pPr>
        <w:pStyle w:val="ListParagraph"/>
        <w:numPr>
          <w:ilvl w:val="0"/>
          <w:numId w:val="7"/>
        </w:numPr>
        <w:rPr>
          <w:rFonts w:ascii="Calibri" w:hAnsi="Calibri" w:cs="Calibri"/>
          <w:color w:val="000000" w:themeColor="text1"/>
          <w:sz w:val="24"/>
        </w:rPr>
      </w:pPr>
      <w:r w:rsidRPr="009A22BA">
        <w:rPr>
          <w:rFonts w:ascii="Calibri" w:hAnsi="Calibri" w:cs="Calibri"/>
          <w:color w:val="000000" w:themeColor="text1"/>
          <w:sz w:val="24"/>
        </w:rPr>
        <w:t>Evaluate protection and security mechanisms used in operating systems.</w:t>
      </w:r>
    </w:p>
    <w:p w14:paraId="7DF00C62" w14:textId="77777777" w:rsidR="00306FA1" w:rsidRPr="009A22BA" w:rsidRDefault="00306FA1" w:rsidP="00306FA1">
      <w:pPr>
        <w:pStyle w:val="ListParagraph"/>
        <w:numPr>
          <w:ilvl w:val="0"/>
          <w:numId w:val="7"/>
        </w:numPr>
        <w:rPr>
          <w:rFonts w:ascii="Calibri" w:hAnsi="Calibri" w:cs="Calibri"/>
          <w:color w:val="000000" w:themeColor="text1"/>
          <w:sz w:val="24"/>
        </w:rPr>
      </w:pPr>
      <w:r w:rsidRPr="009A22BA">
        <w:rPr>
          <w:rFonts w:ascii="Calibri" w:hAnsi="Calibri" w:cs="Calibri"/>
          <w:color w:val="000000" w:themeColor="text1"/>
          <w:sz w:val="24"/>
        </w:rPr>
        <w:t>Configure an operating system environment and evaluate its key characteristics.</w:t>
      </w:r>
    </w:p>
    <w:p w14:paraId="7D180F9F" w14:textId="77777777" w:rsidR="00306FA1" w:rsidRPr="009A22BA" w:rsidRDefault="00306FA1" w:rsidP="00306FA1">
      <w:pPr>
        <w:pStyle w:val="ListParagraph"/>
        <w:numPr>
          <w:ilvl w:val="0"/>
          <w:numId w:val="7"/>
        </w:numPr>
        <w:rPr>
          <w:rFonts w:ascii="Calibri" w:hAnsi="Calibri" w:cs="Calibri"/>
          <w:color w:val="000000" w:themeColor="text1"/>
          <w:sz w:val="24"/>
        </w:rPr>
      </w:pPr>
      <w:r w:rsidRPr="009A22BA">
        <w:rPr>
          <w:rFonts w:ascii="Calibri" w:hAnsi="Calibri" w:cs="Calibri"/>
          <w:color w:val="000000" w:themeColor="text1"/>
          <w:sz w:val="24"/>
        </w:rPr>
        <w:t>Design, implement, and test basic operating system software or simulations related to core OS concepts.</w:t>
      </w:r>
    </w:p>
    <w:p w14:paraId="1F1C4910" w14:textId="77777777" w:rsidR="00306FA1" w:rsidRPr="009A22BA" w:rsidRDefault="00306FA1" w:rsidP="00306FA1">
      <w:pPr>
        <w:pStyle w:val="Heading1"/>
        <w:rPr>
          <w:rFonts w:ascii="Calibri" w:hAnsi="Calibri" w:cs="Calibri"/>
          <w:color w:val="000000" w:themeColor="text1"/>
          <w:sz w:val="32"/>
          <w:szCs w:val="32"/>
        </w:rPr>
      </w:pPr>
      <w:r w:rsidRPr="009A22BA">
        <w:rPr>
          <w:rFonts w:ascii="Calibri" w:hAnsi="Calibri" w:cs="Calibri"/>
          <w:color w:val="000000" w:themeColor="text1"/>
          <w:sz w:val="32"/>
          <w:szCs w:val="32"/>
        </w:rPr>
        <w:t>Expectations</w:t>
      </w:r>
    </w:p>
    <w:p w14:paraId="1B2BBFDC"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What You Can Expect from Me, as Your Instructor</w:t>
      </w:r>
    </w:p>
    <w:p w14:paraId="786C149D" w14:textId="1C376444" w:rsidR="00306FA1" w:rsidRPr="009A22BA" w:rsidRDefault="00306FA1" w:rsidP="00306FA1">
      <w:pPr>
        <w:pStyle w:val="ListParagraph"/>
        <w:numPr>
          <w:ilvl w:val="0"/>
          <w:numId w:val="9"/>
        </w:numPr>
        <w:rPr>
          <w:rFonts w:ascii="Calibri" w:hAnsi="Calibri" w:cs="Calibri"/>
          <w:color w:val="000000" w:themeColor="text1"/>
          <w:sz w:val="24"/>
        </w:rPr>
      </w:pPr>
      <w:r w:rsidRPr="009A22BA">
        <w:rPr>
          <w:rFonts w:ascii="Calibri" w:hAnsi="Calibri" w:cs="Calibri"/>
          <w:color w:val="000000" w:themeColor="text1"/>
          <w:sz w:val="24"/>
        </w:rPr>
        <w:t>I will ensure the accuracy of the course content.</w:t>
      </w:r>
    </w:p>
    <w:p w14:paraId="655FC5FE" w14:textId="7DEE4B28" w:rsidR="00306FA1" w:rsidRPr="009A22BA" w:rsidRDefault="00306FA1" w:rsidP="00306FA1">
      <w:pPr>
        <w:pStyle w:val="ListParagraph"/>
        <w:numPr>
          <w:ilvl w:val="0"/>
          <w:numId w:val="9"/>
        </w:numPr>
        <w:rPr>
          <w:rFonts w:ascii="Calibri" w:hAnsi="Calibri" w:cs="Calibri"/>
          <w:color w:val="000000" w:themeColor="text1"/>
          <w:sz w:val="24"/>
        </w:rPr>
      </w:pPr>
      <w:r w:rsidRPr="009A22BA">
        <w:rPr>
          <w:rFonts w:ascii="Calibri" w:hAnsi="Calibri" w:cs="Calibri"/>
          <w:color w:val="000000" w:themeColor="text1"/>
          <w:sz w:val="24"/>
        </w:rPr>
        <w:t>I will provide clear guidelines regarding learning checks, homework, attendance, and the final exam.</w:t>
      </w:r>
    </w:p>
    <w:p w14:paraId="263B7DF6" w14:textId="15C9BFA1" w:rsidR="00306FA1" w:rsidRPr="009A22BA" w:rsidRDefault="00306FA1" w:rsidP="00306FA1">
      <w:pPr>
        <w:pStyle w:val="ListParagraph"/>
        <w:numPr>
          <w:ilvl w:val="0"/>
          <w:numId w:val="9"/>
        </w:numPr>
        <w:rPr>
          <w:rFonts w:ascii="Calibri" w:hAnsi="Calibri" w:cs="Calibri"/>
          <w:color w:val="000000" w:themeColor="text1"/>
          <w:sz w:val="24"/>
        </w:rPr>
      </w:pPr>
      <w:r w:rsidRPr="009A22BA">
        <w:rPr>
          <w:rFonts w:ascii="Calibri" w:hAnsi="Calibri" w:cs="Calibri"/>
          <w:color w:val="000000" w:themeColor="text1"/>
          <w:sz w:val="24"/>
        </w:rPr>
        <w:t>I will be available to answer your questions.</w:t>
      </w:r>
    </w:p>
    <w:p w14:paraId="535C144B" w14:textId="3BEFDA7B" w:rsidR="00306FA1" w:rsidRPr="009A22BA" w:rsidRDefault="00306FA1" w:rsidP="00306FA1">
      <w:pPr>
        <w:pStyle w:val="ListParagraph"/>
        <w:numPr>
          <w:ilvl w:val="0"/>
          <w:numId w:val="9"/>
        </w:numPr>
        <w:rPr>
          <w:rFonts w:ascii="Calibri" w:hAnsi="Calibri" w:cs="Calibri"/>
          <w:color w:val="000000" w:themeColor="text1"/>
          <w:sz w:val="24"/>
        </w:rPr>
      </w:pPr>
      <w:r w:rsidRPr="009A22BA">
        <w:rPr>
          <w:rFonts w:ascii="Calibri" w:hAnsi="Calibri" w:cs="Calibri"/>
          <w:color w:val="000000" w:themeColor="text1"/>
          <w:sz w:val="24"/>
        </w:rPr>
        <w:t>I will provide meaningful feedback in a timely manner.</w:t>
      </w:r>
    </w:p>
    <w:p w14:paraId="0E83577E" w14:textId="5864199A" w:rsidR="00306FA1" w:rsidRPr="009A22BA" w:rsidRDefault="00306FA1" w:rsidP="00306FA1">
      <w:pPr>
        <w:pStyle w:val="ListParagraph"/>
        <w:numPr>
          <w:ilvl w:val="0"/>
          <w:numId w:val="9"/>
        </w:numPr>
        <w:rPr>
          <w:rFonts w:ascii="Calibri" w:hAnsi="Calibri" w:cs="Calibri"/>
          <w:color w:val="000000" w:themeColor="text1"/>
          <w:sz w:val="24"/>
        </w:rPr>
      </w:pPr>
      <w:r w:rsidRPr="009A22BA">
        <w:rPr>
          <w:rFonts w:ascii="Calibri" w:hAnsi="Calibri" w:cs="Calibri"/>
          <w:color w:val="000000" w:themeColor="text1"/>
          <w:sz w:val="24"/>
        </w:rPr>
        <w:t>I will do my best to create a worthwhile learning experience for all students.</w:t>
      </w:r>
    </w:p>
    <w:p w14:paraId="5FC032DF" w14:textId="6940CA12" w:rsidR="00306FA1" w:rsidRPr="009A22BA" w:rsidRDefault="00306FA1" w:rsidP="00306FA1">
      <w:pPr>
        <w:pStyle w:val="ListParagraph"/>
        <w:numPr>
          <w:ilvl w:val="0"/>
          <w:numId w:val="9"/>
        </w:numPr>
        <w:rPr>
          <w:rFonts w:ascii="Calibri" w:hAnsi="Calibri" w:cs="Calibri"/>
          <w:color w:val="000000" w:themeColor="text1"/>
          <w:sz w:val="24"/>
        </w:rPr>
      </w:pPr>
      <w:r w:rsidRPr="009A22BA">
        <w:rPr>
          <w:rFonts w:ascii="Calibri" w:hAnsi="Calibri" w:cs="Calibri"/>
          <w:color w:val="000000" w:themeColor="text1"/>
          <w:sz w:val="24"/>
        </w:rPr>
        <w:t>I will follow fair and clear evaluation guidelines for all course activities.</w:t>
      </w:r>
    </w:p>
    <w:p w14:paraId="6B6C7465" w14:textId="45CF80B9" w:rsidR="00306FA1" w:rsidRPr="009A22BA" w:rsidRDefault="00306FA1" w:rsidP="00306FA1">
      <w:pPr>
        <w:pStyle w:val="ListParagraph"/>
        <w:numPr>
          <w:ilvl w:val="0"/>
          <w:numId w:val="9"/>
        </w:numPr>
        <w:rPr>
          <w:rFonts w:ascii="Calibri" w:hAnsi="Calibri" w:cs="Calibri"/>
          <w:color w:val="000000" w:themeColor="text1"/>
          <w:sz w:val="24"/>
        </w:rPr>
      </w:pPr>
      <w:r w:rsidRPr="009A22BA">
        <w:rPr>
          <w:rFonts w:ascii="Calibri" w:hAnsi="Calibri" w:cs="Calibri"/>
          <w:color w:val="000000" w:themeColor="text1"/>
          <w:sz w:val="24"/>
        </w:rPr>
        <w:t>I will do my best to prepare you for homework assignments, in-class activities, and the final examination.</w:t>
      </w:r>
    </w:p>
    <w:p w14:paraId="3ABA294C"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What I Expect from You, as My Student</w:t>
      </w:r>
    </w:p>
    <w:p w14:paraId="12CF23F3" w14:textId="60AA86D5" w:rsidR="00306FA1" w:rsidRPr="009A22BA" w:rsidRDefault="00306FA1" w:rsidP="00306FA1">
      <w:pPr>
        <w:pStyle w:val="ListParagraph"/>
        <w:numPr>
          <w:ilvl w:val="0"/>
          <w:numId w:val="12"/>
        </w:numPr>
        <w:rPr>
          <w:rFonts w:ascii="Calibri" w:hAnsi="Calibri" w:cs="Calibri"/>
          <w:color w:val="000000" w:themeColor="text1"/>
          <w:sz w:val="24"/>
        </w:rPr>
      </w:pPr>
      <w:r w:rsidRPr="009A22BA">
        <w:rPr>
          <w:rFonts w:ascii="Calibri" w:hAnsi="Calibri" w:cs="Calibri"/>
          <w:color w:val="000000" w:themeColor="text1"/>
          <w:sz w:val="24"/>
        </w:rPr>
        <w:t>Attend all class meetings unless you have a valid reason for missing class.</w:t>
      </w:r>
    </w:p>
    <w:p w14:paraId="2FA2E4DD" w14:textId="40296340" w:rsidR="00306FA1" w:rsidRPr="009A22BA" w:rsidRDefault="00306FA1" w:rsidP="00306FA1">
      <w:pPr>
        <w:pStyle w:val="ListParagraph"/>
        <w:numPr>
          <w:ilvl w:val="0"/>
          <w:numId w:val="12"/>
        </w:numPr>
        <w:rPr>
          <w:rFonts w:ascii="Calibri" w:hAnsi="Calibri" w:cs="Calibri"/>
          <w:color w:val="000000" w:themeColor="text1"/>
          <w:sz w:val="24"/>
        </w:rPr>
      </w:pPr>
      <w:r w:rsidRPr="009A22BA">
        <w:rPr>
          <w:rFonts w:ascii="Calibri" w:hAnsi="Calibri" w:cs="Calibri"/>
          <w:color w:val="000000" w:themeColor="text1"/>
          <w:sz w:val="24"/>
        </w:rPr>
        <w:lastRenderedPageBreak/>
        <w:t>Spend sufficient time each week studying, completing learning checks, and preparing for class.</w:t>
      </w:r>
    </w:p>
    <w:p w14:paraId="1732C5FC" w14:textId="5E09362B" w:rsidR="00306FA1" w:rsidRPr="009A22BA" w:rsidRDefault="00306FA1" w:rsidP="00306FA1">
      <w:pPr>
        <w:pStyle w:val="ListParagraph"/>
        <w:numPr>
          <w:ilvl w:val="0"/>
          <w:numId w:val="12"/>
        </w:numPr>
        <w:rPr>
          <w:rFonts w:ascii="Calibri" w:hAnsi="Calibri" w:cs="Calibri"/>
          <w:color w:val="000000" w:themeColor="text1"/>
          <w:sz w:val="24"/>
        </w:rPr>
      </w:pPr>
      <w:r w:rsidRPr="009A22BA">
        <w:rPr>
          <w:rFonts w:ascii="Calibri" w:hAnsi="Calibri" w:cs="Calibri"/>
          <w:color w:val="000000" w:themeColor="text1"/>
          <w:sz w:val="24"/>
        </w:rPr>
        <w:t>Complete all assigned readings, learning checks, homework, and examinations on time.</w:t>
      </w:r>
    </w:p>
    <w:p w14:paraId="11E203E8" w14:textId="699AE1BE" w:rsidR="00306FA1" w:rsidRPr="009A22BA" w:rsidRDefault="00306FA1" w:rsidP="00306FA1">
      <w:pPr>
        <w:pStyle w:val="ListParagraph"/>
        <w:numPr>
          <w:ilvl w:val="0"/>
          <w:numId w:val="12"/>
        </w:numPr>
        <w:rPr>
          <w:rFonts w:ascii="Calibri" w:hAnsi="Calibri" w:cs="Calibri"/>
          <w:color w:val="000000" w:themeColor="text1"/>
          <w:sz w:val="24"/>
        </w:rPr>
      </w:pPr>
      <w:r w:rsidRPr="009A22BA">
        <w:rPr>
          <w:rFonts w:ascii="Calibri" w:hAnsi="Calibri" w:cs="Calibri"/>
          <w:color w:val="000000" w:themeColor="text1"/>
          <w:sz w:val="24"/>
        </w:rPr>
        <w:t>Participate respectfully and thoughtfully in class activities.</w:t>
      </w:r>
    </w:p>
    <w:p w14:paraId="26BC86F7" w14:textId="52BF5957" w:rsidR="00306FA1" w:rsidRPr="009A22BA" w:rsidRDefault="00306FA1" w:rsidP="00306FA1">
      <w:pPr>
        <w:pStyle w:val="ListParagraph"/>
        <w:numPr>
          <w:ilvl w:val="0"/>
          <w:numId w:val="12"/>
        </w:numPr>
        <w:rPr>
          <w:rFonts w:ascii="Calibri" w:hAnsi="Calibri" w:cs="Calibri"/>
          <w:color w:val="000000" w:themeColor="text1"/>
          <w:sz w:val="24"/>
        </w:rPr>
      </w:pPr>
      <w:r w:rsidRPr="009A22BA">
        <w:rPr>
          <w:rFonts w:ascii="Calibri" w:hAnsi="Calibri" w:cs="Calibri"/>
          <w:color w:val="000000" w:themeColor="text1"/>
          <w:sz w:val="24"/>
        </w:rPr>
        <w:t>Follow the ODU Honor Pledge and all assignment-specific collaboration rules.</w:t>
      </w:r>
    </w:p>
    <w:p w14:paraId="2992879A" w14:textId="0DBF31D9" w:rsidR="00306FA1" w:rsidRPr="009A22BA" w:rsidRDefault="00306FA1" w:rsidP="00306FA1">
      <w:pPr>
        <w:pStyle w:val="ListParagraph"/>
        <w:numPr>
          <w:ilvl w:val="0"/>
          <w:numId w:val="12"/>
        </w:numPr>
        <w:rPr>
          <w:rFonts w:ascii="Calibri" w:hAnsi="Calibri" w:cs="Calibri"/>
          <w:color w:val="000000" w:themeColor="text1"/>
          <w:sz w:val="24"/>
        </w:rPr>
      </w:pPr>
      <w:r w:rsidRPr="009A22BA">
        <w:rPr>
          <w:rFonts w:ascii="Calibri" w:hAnsi="Calibri" w:cs="Calibri"/>
          <w:color w:val="000000" w:themeColor="text1"/>
          <w:sz w:val="24"/>
        </w:rPr>
        <w:t>Contact the instructor promptly if a problem may affect your progress in the course.</w:t>
      </w:r>
    </w:p>
    <w:p w14:paraId="7568D890" w14:textId="7183CB83" w:rsidR="00306FA1" w:rsidRPr="009A22BA" w:rsidRDefault="00306FA1" w:rsidP="00306FA1">
      <w:pPr>
        <w:pStyle w:val="ListParagraph"/>
        <w:numPr>
          <w:ilvl w:val="0"/>
          <w:numId w:val="12"/>
        </w:numPr>
        <w:rPr>
          <w:rFonts w:ascii="Calibri" w:hAnsi="Calibri" w:cs="Calibri"/>
          <w:color w:val="000000" w:themeColor="text1"/>
          <w:sz w:val="24"/>
        </w:rPr>
      </w:pPr>
      <w:r w:rsidRPr="009A22BA">
        <w:rPr>
          <w:rFonts w:ascii="Calibri" w:hAnsi="Calibri" w:cs="Calibri"/>
          <w:color w:val="000000" w:themeColor="text1"/>
          <w:sz w:val="24"/>
        </w:rPr>
        <w:t>Do your best to succeed in this course.</w:t>
      </w:r>
    </w:p>
    <w:p w14:paraId="5249004D" w14:textId="77777777" w:rsidR="00306FA1" w:rsidRPr="009A22BA" w:rsidRDefault="00306FA1" w:rsidP="00306FA1">
      <w:pPr>
        <w:pStyle w:val="Heading1"/>
        <w:rPr>
          <w:rFonts w:ascii="Calibri" w:hAnsi="Calibri" w:cs="Calibri"/>
          <w:color w:val="000000" w:themeColor="text1"/>
          <w:sz w:val="32"/>
          <w:szCs w:val="32"/>
        </w:rPr>
      </w:pPr>
      <w:r w:rsidRPr="009A22BA">
        <w:rPr>
          <w:rFonts w:ascii="Calibri" w:hAnsi="Calibri" w:cs="Calibri"/>
          <w:color w:val="000000" w:themeColor="text1"/>
          <w:sz w:val="32"/>
          <w:szCs w:val="32"/>
        </w:rPr>
        <w:t>Grading Criteria</w:t>
      </w:r>
    </w:p>
    <w:p w14:paraId="559D6AB4" w14:textId="77777777" w:rsidR="00306FA1" w:rsidRPr="009A22BA" w:rsidRDefault="00306FA1" w:rsidP="00306FA1">
      <w:pPr>
        <w:pStyle w:val="Heading2"/>
        <w:rPr>
          <w:rFonts w:ascii="Calibri" w:hAnsi="Calibri" w:cs="Calibri"/>
          <w:b/>
          <w:bCs/>
          <w:color w:val="000000" w:themeColor="text1"/>
          <w:sz w:val="26"/>
          <w:szCs w:val="26"/>
        </w:rPr>
      </w:pPr>
      <w:r w:rsidRPr="009A22BA">
        <w:rPr>
          <w:rFonts w:ascii="Calibri" w:hAnsi="Calibri" w:cs="Calibri"/>
          <w:b/>
          <w:bCs/>
          <w:color w:val="000000" w:themeColor="text1"/>
          <w:sz w:val="26"/>
          <w:szCs w:val="26"/>
        </w:rPr>
        <w:t>Grading Policy</w:t>
      </w:r>
    </w:p>
    <w:p w14:paraId="13136857" w14:textId="77777777" w:rsidR="00306FA1" w:rsidRPr="009A22BA" w:rsidRDefault="00306FA1" w:rsidP="00306FA1">
      <w:pPr>
        <w:rPr>
          <w:rFonts w:ascii="Calibri" w:eastAsia="Calibri" w:hAnsi="Calibri" w:cs="Calibri"/>
          <w:color w:val="000000" w:themeColor="text1"/>
          <w:sz w:val="24"/>
        </w:rPr>
      </w:pPr>
      <w:r w:rsidRPr="009A22BA">
        <w:rPr>
          <w:rFonts w:ascii="Calibri" w:eastAsia="Calibri" w:hAnsi="Calibri" w:cs="Calibri"/>
          <w:color w:val="000000" w:themeColor="text1"/>
          <w:sz w:val="24"/>
        </w:rPr>
        <w:t xml:space="preserve">In this course, I will calculate your final grade based on the following categories: </w:t>
      </w:r>
    </w:p>
    <w:tbl>
      <w:tblPr>
        <w:tblStyle w:val="GridTable1Light"/>
        <w:tblW w:w="0" w:type="auto"/>
        <w:tblInd w:w="1226" w:type="dxa"/>
        <w:tblBorders>
          <w:top w:val="single" w:sz="6" w:space="0" w:color="auto"/>
          <w:left w:val="single" w:sz="6" w:space="0" w:color="auto"/>
          <w:bottom w:val="single" w:sz="6" w:space="0" w:color="auto"/>
          <w:right w:val="single" w:sz="6" w:space="0" w:color="auto"/>
        </w:tblBorders>
        <w:tblLayout w:type="fixed"/>
        <w:tblLook w:val="0420" w:firstRow="1" w:lastRow="0" w:firstColumn="0" w:lastColumn="0" w:noHBand="0" w:noVBand="1"/>
      </w:tblPr>
      <w:tblGrid>
        <w:gridCol w:w="3405"/>
        <w:gridCol w:w="3405"/>
      </w:tblGrid>
      <w:tr w:rsidR="00306FA1" w:rsidRPr="009A22BA" w14:paraId="1CC8E176" w14:textId="77777777" w:rsidTr="006D630D">
        <w:trPr>
          <w:cnfStyle w:val="100000000000" w:firstRow="1" w:lastRow="0" w:firstColumn="0" w:lastColumn="0" w:oddVBand="0" w:evenVBand="0" w:oddHBand="0" w:evenHBand="0" w:firstRowFirstColumn="0" w:firstRowLastColumn="0" w:lastRowFirstColumn="0" w:lastRowLastColumn="0"/>
          <w:trHeight w:val="300"/>
        </w:trPr>
        <w:tc>
          <w:tcPr>
            <w:tcW w:w="3405" w:type="dxa"/>
            <w:tcBorders>
              <w:bottom w:val="single" w:sz="12" w:space="0" w:color="666666"/>
            </w:tcBorders>
            <w:tcMar>
              <w:left w:w="105" w:type="dxa"/>
              <w:right w:w="105" w:type="dxa"/>
            </w:tcMar>
          </w:tcPr>
          <w:p w14:paraId="6A968920"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Assignments</w:t>
            </w:r>
          </w:p>
        </w:tc>
        <w:tc>
          <w:tcPr>
            <w:tcW w:w="3405" w:type="dxa"/>
            <w:tcBorders>
              <w:bottom w:val="single" w:sz="12" w:space="0" w:color="666666"/>
            </w:tcBorders>
            <w:tcMar>
              <w:left w:w="105" w:type="dxa"/>
              <w:right w:w="105" w:type="dxa"/>
            </w:tcMar>
          </w:tcPr>
          <w:p w14:paraId="2C178152"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Percentage/Points</w:t>
            </w:r>
          </w:p>
        </w:tc>
      </w:tr>
      <w:tr w:rsidR="00306FA1" w:rsidRPr="009A22BA" w14:paraId="2348B265" w14:textId="77777777" w:rsidTr="006D630D">
        <w:trPr>
          <w:trHeight w:val="300"/>
        </w:trPr>
        <w:tc>
          <w:tcPr>
            <w:tcW w:w="3405" w:type="dxa"/>
            <w:tcMar>
              <w:left w:w="105" w:type="dxa"/>
              <w:right w:w="105" w:type="dxa"/>
            </w:tcMar>
          </w:tcPr>
          <w:p w14:paraId="617E27F5"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Attendance</w:t>
            </w:r>
          </w:p>
        </w:tc>
        <w:tc>
          <w:tcPr>
            <w:tcW w:w="3405" w:type="dxa"/>
            <w:tcMar>
              <w:left w:w="105" w:type="dxa"/>
              <w:right w:w="105" w:type="dxa"/>
            </w:tcMar>
          </w:tcPr>
          <w:p w14:paraId="3FCFD5C5"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10%</w:t>
            </w:r>
          </w:p>
        </w:tc>
      </w:tr>
      <w:tr w:rsidR="00306FA1" w:rsidRPr="009A22BA" w14:paraId="69E3A7B6" w14:textId="77777777" w:rsidTr="006D630D">
        <w:trPr>
          <w:trHeight w:val="300"/>
        </w:trPr>
        <w:tc>
          <w:tcPr>
            <w:tcW w:w="3405" w:type="dxa"/>
            <w:tcMar>
              <w:left w:w="105" w:type="dxa"/>
              <w:right w:w="105" w:type="dxa"/>
            </w:tcMar>
          </w:tcPr>
          <w:p w14:paraId="36F09FA3"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Learning Checks</w:t>
            </w:r>
          </w:p>
        </w:tc>
        <w:tc>
          <w:tcPr>
            <w:tcW w:w="3405" w:type="dxa"/>
            <w:tcMar>
              <w:left w:w="105" w:type="dxa"/>
              <w:right w:w="105" w:type="dxa"/>
            </w:tcMar>
          </w:tcPr>
          <w:p w14:paraId="48290CFA"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10%</w:t>
            </w:r>
          </w:p>
        </w:tc>
      </w:tr>
      <w:tr w:rsidR="00306FA1" w:rsidRPr="009A22BA" w14:paraId="2821F585" w14:textId="77777777" w:rsidTr="006D630D">
        <w:trPr>
          <w:trHeight w:val="300"/>
        </w:trPr>
        <w:tc>
          <w:tcPr>
            <w:tcW w:w="3405" w:type="dxa"/>
            <w:tcMar>
              <w:left w:w="105" w:type="dxa"/>
              <w:right w:w="105" w:type="dxa"/>
            </w:tcMar>
          </w:tcPr>
          <w:p w14:paraId="5DA5E99A"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Homework</w:t>
            </w:r>
          </w:p>
        </w:tc>
        <w:tc>
          <w:tcPr>
            <w:tcW w:w="3405" w:type="dxa"/>
            <w:tcMar>
              <w:left w:w="105" w:type="dxa"/>
              <w:right w:w="105" w:type="dxa"/>
            </w:tcMar>
          </w:tcPr>
          <w:p w14:paraId="40FF95C8"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50%</w:t>
            </w:r>
          </w:p>
        </w:tc>
      </w:tr>
      <w:tr w:rsidR="00306FA1" w:rsidRPr="009A22BA" w14:paraId="23CBAA8F" w14:textId="77777777" w:rsidTr="006D630D">
        <w:trPr>
          <w:trHeight w:val="300"/>
        </w:trPr>
        <w:tc>
          <w:tcPr>
            <w:tcW w:w="3405" w:type="dxa"/>
            <w:tcMar>
              <w:left w:w="105" w:type="dxa"/>
              <w:right w:w="105" w:type="dxa"/>
            </w:tcMar>
          </w:tcPr>
          <w:p w14:paraId="39D4BD51"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Final Exam</w:t>
            </w:r>
          </w:p>
        </w:tc>
        <w:tc>
          <w:tcPr>
            <w:tcW w:w="3405" w:type="dxa"/>
            <w:tcMar>
              <w:left w:w="105" w:type="dxa"/>
              <w:right w:w="105" w:type="dxa"/>
            </w:tcMar>
          </w:tcPr>
          <w:p w14:paraId="316FA9A3"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30%</w:t>
            </w:r>
          </w:p>
        </w:tc>
      </w:tr>
    </w:tbl>
    <w:p w14:paraId="575AE958" w14:textId="77777777" w:rsidR="00306FA1" w:rsidRPr="009A22BA" w:rsidRDefault="00306FA1" w:rsidP="00306FA1">
      <w:pPr>
        <w:pStyle w:val="Heading2"/>
        <w:rPr>
          <w:rFonts w:ascii="Calibri" w:hAnsi="Calibri" w:cs="Calibri"/>
          <w:b/>
          <w:bCs/>
          <w:color w:val="000000" w:themeColor="text1"/>
          <w:sz w:val="26"/>
          <w:szCs w:val="26"/>
        </w:rPr>
      </w:pPr>
      <w:r w:rsidRPr="009A22BA">
        <w:rPr>
          <w:rFonts w:ascii="Calibri" w:hAnsi="Calibri" w:cs="Calibri"/>
          <w:b/>
          <w:bCs/>
          <w:color w:val="000000" w:themeColor="text1"/>
          <w:sz w:val="26"/>
          <w:szCs w:val="26"/>
        </w:rPr>
        <w:t>Extra Credit</w:t>
      </w:r>
    </w:p>
    <w:p w14:paraId="55B6B40D"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Selected homework assignments and in-class activities may include opportunities to earn extra credit. Any extra-credit points will be applied as specified in Canvas and cannot raise a course grade above 100%.</w:t>
      </w:r>
    </w:p>
    <w:p w14:paraId="5D2643D1" w14:textId="77777777" w:rsidR="00306FA1" w:rsidRPr="009A22BA" w:rsidRDefault="00306FA1" w:rsidP="00176C29">
      <w:pPr>
        <w:pStyle w:val="Heading2"/>
        <w:rPr>
          <w:rFonts w:ascii="Calibri" w:eastAsia="Calibri" w:hAnsi="Calibri" w:cs="Calibri"/>
          <w:b/>
          <w:bCs/>
          <w:color w:val="000000" w:themeColor="text1"/>
          <w:sz w:val="26"/>
          <w:szCs w:val="26"/>
        </w:rPr>
      </w:pPr>
      <w:r w:rsidRPr="009A22BA">
        <w:rPr>
          <w:rFonts w:ascii="Calibri" w:eastAsia="Calibri" w:hAnsi="Calibri" w:cs="Calibri"/>
          <w:b/>
          <w:bCs/>
          <w:color w:val="000000" w:themeColor="text1"/>
          <w:sz w:val="26"/>
          <w:szCs w:val="26"/>
        </w:rPr>
        <w:t>CS471 Grading Scale:</w:t>
      </w:r>
    </w:p>
    <w:tbl>
      <w:tblPr>
        <w:tblStyle w:val="PlainTable1"/>
        <w:tblW w:w="0" w:type="auto"/>
        <w:tblBorders>
          <w:top w:val="single" w:sz="6" w:space="0" w:color="auto"/>
          <w:left w:val="single" w:sz="6" w:space="0" w:color="auto"/>
          <w:bottom w:val="single" w:sz="6" w:space="0" w:color="auto"/>
          <w:right w:val="single" w:sz="6" w:space="0" w:color="auto"/>
        </w:tblBorders>
        <w:tblLayout w:type="fixed"/>
        <w:tblLook w:val="0420" w:firstRow="1" w:lastRow="0" w:firstColumn="0" w:lastColumn="0" w:noHBand="0" w:noVBand="1"/>
      </w:tblPr>
      <w:tblGrid>
        <w:gridCol w:w="1995"/>
        <w:gridCol w:w="1995"/>
      </w:tblGrid>
      <w:tr w:rsidR="00306FA1" w:rsidRPr="009A22BA" w14:paraId="14293287" w14:textId="77777777" w:rsidTr="006D630D">
        <w:trPr>
          <w:cnfStyle w:val="100000000000" w:firstRow="1" w:lastRow="0" w:firstColumn="0" w:lastColumn="0" w:oddVBand="0" w:evenVBand="0" w:oddHBand="0" w:evenHBand="0" w:firstRowFirstColumn="0" w:firstRowLastColumn="0" w:lastRowFirstColumn="0" w:lastRowLastColumn="0"/>
          <w:trHeight w:val="300"/>
        </w:trPr>
        <w:tc>
          <w:tcPr>
            <w:tcW w:w="1995" w:type="dxa"/>
            <w:tcMar>
              <w:left w:w="105" w:type="dxa"/>
              <w:right w:w="105" w:type="dxa"/>
            </w:tcMar>
          </w:tcPr>
          <w:p w14:paraId="200494C0"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Percentage</w:t>
            </w:r>
          </w:p>
        </w:tc>
        <w:tc>
          <w:tcPr>
            <w:tcW w:w="1995" w:type="dxa"/>
            <w:tcMar>
              <w:left w:w="105" w:type="dxa"/>
              <w:right w:w="105" w:type="dxa"/>
            </w:tcMar>
          </w:tcPr>
          <w:p w14:paraId="6ACB4BD6"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 xml:space="preserve">Letter Grade </w:t>
            </w:r>
          </w:p>
        </w:tc>
      </w:tr>
      <w:tr w:rsidR="00306FA1" w:rsidRPr="009A22BA" w14:paraId="44EE17E5" w14:textId="77777777" w:rsidTr="006D630D">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0B841A2C"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90-100</w:t>
            </w:r>
          </w:p>
        </w:tc>
        <w:tc>
          <w:tcPr>
            <w:tcW w:w="1995" w:type="dxa"/>
            <w:tcMar>
              <w:left w:w="105" w:type="dxa"/>
              <w:right w:w="105" w:type="dxa"/>
            </w:tcMar>
          </w:tcPr>
          <w:p w14:paraId="65ECB524"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A</w:t>
            </w:r>
          </w:p>
        </w:tc>
      </w:tr>
      <w:tr w:rsidR="00306FA1" w:rsidRPr="009A22BA" w14:paraId="30D81427" w14:textId="77777777" w:rsidTr="006D630D">
        <w:trPr>
          <w:trHeight w:val="300"/>
        </w:trPr>
        <w:tc>
          <w:tcPr>
            <w:tcW w:w="1995" w:type="dxa"/>
            <w:tcMar>
              <w:left w:w="105" w:type="dxa"/>
              <w:right w:w="105" w:type="dxa"/>
            </w:tcMar>
          </w:tcPr>
          <w:p w14:paraId="7D1782A8"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87-89.99</w:t>
            </w:r>
          </w:p>
        </w:tc>
        <w:tc>
          <w:tcPr>
            <w:tcW w:w="1995" w:type="dxa"/>
            <w:tcMar>
              <w:left w:w="105" w:type="dxa"/>
              <w:right w:w="105" w:type="dxa"/>
            </w:tcMar>
          </w:tcPr>
          <w:p w14:paraId="09FC5867"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A-</w:t>
            </w:r>
          </w:p>
        </w:tc>
      </w:tr>
      <w:tr w:rsidR="00306FA1" w:rsidRPr="009A22BA" w14:paraId="5D5377E6" w14:textId="77777777" w:rsidTr="006D630D">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6C89E080"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84-86.99</w:t>
            </w:r>
          </w:p>
        </w:tc>
        <w:tc>
          <w:tcPr>
            <w:tcW w:w="1995" w:type="dxa"/>
            <w:tcMar>
              <w:left w:w="105" w:type="dxa"/>
              <w:right w:w="105" w:type="dxa"/>
            </w:tcMar>
          </w:tcPr>
          <w:p w14:paraId="00768185"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B+</w:t>
            </w:r>
          </w:p>
        </w:tc>
      </w:tr>
      <w:tr w:rsidR="00306FA1" w:rsidRPr="009A22BA" w14:paraId="3B794720" w14:textId="77777777" w:rsidTr="006D630D">
        <w:trPr>
          <w:trHeight w:val="300"/>
        </w:trPr>
        <w:tc>
          <w:tcPr>
            <w:tcW w:w="1995" w:type="dxa"/>
            <w:tcMar>
              <w:left w:w="105" w:type="dxa"/>
              <w:right w:w="105" w:type="dxa"/>
            </w:tcMar>
          </w:tcPr>
          <w:p w14:paraId="662B8F51"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80-83.99</w:t>
            </w:r>
          </w:p>
        </w:tc>
        <w:tc>
          <w:tcPr>
            <w:tcW w:w="1995" w:type="dxa"/>
            <w:tcMar>
              <w:left w:w="105" w:type="dxa"/>
              <w:right w:w="105" w:type="dxa"/>
            </w:tcMar>
          </w:tcPr>
          <w:p w14:paraId="3025F6C9"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B</w:t>
            </w:r>
          </w:p>
        </w:tc>
      </w:tr>
      <w:tr w:rsidR="00306FA1" w:rsidRPr="009A22BA" w14:paraId="7E220350" w14:textId="77777777" w:rsidTr="006D630D">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36AA62C1"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77-79.99</w:t>
            </w:r>
          </w:p>
        </w:tc>
        <w:tc>
          <w:tcPr>
            <w:tcW w:w="1995" w:type="dxa"/>
            <w:tcMar>
              <w:left w:w="105" w:type="dxa"/>
              <w:right w:w="105" w:type="dxa"/>
            </w:tcMar>
          </w:tcPr>
          <w:p w14:paraId="419B4E92"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B-</w:t>
            </w:r>
          </w:p>
        </w:tc>
      </w:tr>
      <w:tr w:rsidR="00306FA1" w:rsidRPr="009A22BA" w14:paraId="0A88833E" w14:textId="77777777" w:rsidTr="006D630D">
        <w:trPr>
          <w:trHeight w:val="300"/>
        </w:trPr>
        <w:tc>
          <w:tcPr>
            <w:tcW w:w="1995" w:type="dxa"/>
            <w:tcMar>
              <w:left w:w="105" w:type="dxa"/>
              <w:right w:w="105" w:type="dxa"/>
            </w:tcMar>
          </w:tcPr>
          <w:p w14:paraId="79E610D1"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74-76.99</w:t>
            </w:r>
          </w:p>
        </w:tc>
        <w:tc>
          <w:tcPr>
            <w:tcW w:w="1995" w:type="dxa"/>
            <w:tcMar>
              <w:left w:w="105" w:type="dxa"/>
              <w:right w:w="105" w:type="dxa"/>
            </w:tcMar>
          </w:tcPr>
          <w:p w14:paraId="0A200C67"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C+</w:t>
            </w:r>
          </w:p>
        </w:tc>
      </w:tr>
      <w:tr w:rsidR="00306FA1" w:rsidRPr="009A22BA" w14:paraId="4003C9D5" w14:textId="77777777" w:rsidTr="006D630D">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321FA15D"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70-73.99</w:t>
            </w:r>
          </w:p>
        </w:tc>
        <w:tc>
          <w:tcPr>
            <w:tcW w:w="1995" w:type="dxa"/>
            <w:tcMar>
              <w:left w:w="105" w:type="dxa"/>
              <w:right w:w="105" w:type="dxa"/>
            </w:tcMar>
          </w:tcPr>
          <w:p w14:paraId="027E3D56"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C</w:t>
            </w:r>
          </w:p>
        </w:tc>
      </w:tr>
      <w:tr w:rsidR="00306FA1" w:rsidRPr="009A22BA" w14:paraId="69607DF0" w14:textId="77777777" w:rsidTr="006D630D">
        <w:trPr>
          <w:trHeight w:val="300"/>
        </w:trPr>
        <w:tc>
          <w:tcPr>
            <w:tcW w:w="1995" w:type="dxa"/>
            <w:tcMar>
              <w:left w:w="105" w:type="dxa"/>
              <w:right w:w="105" w:type="dxa"/>
            </w:tcMar>
          </w:tcPr>
          <w:p w14:paraId="6C62D60E"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67-69.99</w:t>
            </w:r>
          </w:p>
        </w:tc>
        <w:tc>
          <w:tcPr>
            <w:tcW w:w="1995" w:type="dxa"/>
            <w:tcMar>
              <w:left w:w="105" w:type="dxa"/>
              <w:right w:w="105" w:type="dxa"/>
            </w:tcMar>
          </w:tcPr>
          <w:p w14:paraId="26BADA96"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C-</w:t>
            </w:r>
          </w:p>
        </w:tc>
      </w:tr>
      <w:tr w:rsidR="00306FA1" w:rsidRPr="009A22BA" w14:paraId="10AE2C8E" w14:textId="77777777" w:rsidTr="006D630D">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35CC4B09"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64-66.99</w:t>
            </w:r>
          </w:p>
        </w:tc>
        <w:tc>
          <w:tcPr>
            <w:tcW w:w="1995" w:type="dxa"/>
            <w:tcMar>
              <w:left w:w="105" w:type="dxa"/>
              <w:right w:w="105" w:type="dxa"/>
            </w:tcMar>
          </w:tcPr>
          <w:p w14:paraId="796772DB"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D+</w:t>
            </w:r>
          </w:p>
        </w:tc>
      </w:tr>
      <w:tr w:rsidR="00306FA1" w:rsidRPr="009A22BA" w14:paraId="107A2540" w14:textId="77777777" w:rsidTr="006D630D">
        <w:trPr>
          <w:trHeight w:val="300"/>
        </w:trPr>
        <w:tc>
          <w:tcPr>
            <w:tcW w:w="1995" w:type="dxa"/>
            <w:tcMar>
              <w:left w:w="105" w:type="dxa"/>
              <w:right w:w="105" w:type="dxa"/>
            </w:tcMar>
          </w:tcPr>
          <w:p w14:paraId="04EFF3C5"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60-63.99</w:t>
            </w:r>
          </w:p>
        </w:tc>
        <w:tc>
          <w:tcPr>
            <w:tcW w:w="1995" w:type="dxa"/>
            <w:tcMar>
              <w:left w:w="105" w:type="dxa"/>
              <w:right w:w="105" w:type="dxa"/>
            </w:tcMar>
          </w:tcPr>
          <w:p w14:paraId="0467782E"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D</w:t>
            </w:r>
          </w:p>
        </w:tc>
      </w:tr>
      <w:tr w:rsidR="00306FA1" w:rsidRPr="009A22BA" w14:paraId="343FEEEF" w14:textId="77777777" w:rsidTr="006D630D">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38F3C5FE"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Below 60</w:t>
            </w:r>
          </w:p>
        </w:tc>
        <w:tc>
          <w:tcPr>
            <w:tcW w:w="1995" w:type="dxa"/>
            <w:tcMar>
              <w:left w:w="105" w:type="dxa"/>
              <w:right w:w="105" w:type="dxa"/>
            </w:tcMar>
          </w:tcPr>
          <w:p w14:paraId="7AFF6E85"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F</w:t>
            </w:r>
          </w:p>
        </w:tc>
      </w:tr>
    </w:tbl>
    <w:p w14:paraId="13BE222A" w14:textId="77777777" w:rsidR="00306FA1" w:rsidRPr="009A22BA" w:rsidRDefault="00306FA1" w:rsidP="00306FA1">
      <w:pPr>
        <w:rPr>
          <w:rFonts w:ascii="Calibri" w:eastAsia="Calibri" w:hAnsi="Calibri" w:cs="Calibri"/>
          <w:color w:val="000000" w:themeColor="text1"/>
          <w:sz w:val="24"/>
        </w:rPr>
      </w:pPr>
    </w:p>
    <w:p w14:paraId="003168D9" w14:textId="77777777" w:rsidR="00306FA1" w:rsidRPr="009A22BA" w:rsidRDefault="00306FA1" w:rsidP="00176C29">
      <w:pPr>
        <w:pStyle w:val="Heading2"/>
        <w:rPr>
          <w:rFonts w:ascii="Calibri" w:eastAsia="Calibri" w:hAnsi="Calibri" w:cs="Calibri"/>
          <w:b/>
          <w:bCs/>
          <w:color w:val="000000" w:themeColor="text1"/>
          <w:sz w:val="26"/>
          <w:szCs w:val="26"/>
        </w:rPr>
      </w:pPr>
      <w:r w:rsidRPr="009A22BA">
        <w:rPr>
          <w:rFonts w:ascii="Calibri" w:eastAsia="Calibri" w:hAnsi="Calibri" w:cs="Calibri"/>
          <w:b/>
          <w:bCs/>
          <w:color w:val="000000" w:themeColor="text1"/>
          <w:sz w:val="26"/>
          <w:szCs w:val="26"/>
        </w:rPr>
        <w:lastRenderedPageBreak/>
        <w:t>CS571 Grading Scale:</w:t>
      </w:r>
    </w:p>
    <w:tbl>
      <w:tblPr>
        <w:tblStyle w:val="PlainTable1"/>
        <w:tblW w:w="0" w:type="auto"/>
        <w:tblBorders>
          <w:top w:val="single" w:sz="6" w:space="0" w:color="auto"/>
          <w:left w:val="single" w:sz="6" w:space="0" w:color="auto"/>
          <w:bottom w:val="single" w:sz="6" w:space="0" w:color="auto"/>
          <w:right w:val="single" w:sz="6" w:space="0" w:color="auto"/>
        </w:tblBorders>
        <w:tblLayout w:type="fixed"/>
        <w:tblLook w:val="0420" w:firstRow="1" w:lastRow="0" w:firstColumn="0" w:lastColumn="0" w:noHBand="0" w:noVBand="1"/>
      </w:tblPr>
      <w:tblGrid>
        <w:gridCol w:w="1995"/>
        <w:gridCol w:w="1995"/>
      </w:tblGrid>
      <w:tr w:rsidR="00306FA1" w:rsidRPr="009A22BA" w14:paraId="1C82413E" w14:textId="77777777" w:rsidTr="006D630D">
        <w:trPr>
          <w:cnfStyle w:val="100000000000" w:firstRow="1" w:lastRow="0" w:firstColumn="0" w:lastColumn="0" w:oddVBand="0" w:evenVBand="0" w:oddHBand="0" w:evenHBand="0" w:firstRowFirstColumn="0" w:firstRowLastColumn="0" w:lastRowFirstColumn="0" w:lastRowLastColumn="0"/>
          <w:trHeight w:val="300"/>
        </w:trPr>
        <w:tc>
          <w:tcPr>
            <w:tcW w:w="1995" w:type="dxa"/>
            <w:tcMar>
              <w:left w:w="105" w:type="dxa"/>
              <w:right w:w="105" w:type="dxa"/>
            </w:tcMar>
          </w:tcPr>
          <w:p w14:paraId="028FFA2B"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Percentage</w:t>
            </w:r>
          </w:p>
        </w:tc>
        <w:tc>
          <w:tcPr>
            <w:tcW w:w="1995" w:type="dxa"/>
            <w:tcMar>
              <w:left w:w="105" w:type="dxa"/>
              <w:right w:w="105" w:type="dxa"/>
            </w:tcMar>
          </w:tcPr>
          <w:p w14:paraId="687CF2FA"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 xml:space="preserve">Letter Grade </w:t>
            </w:r>
          </w:p>
        </w:tc>
      </w:tr>
      <w:tr w:rsidR="00306FA1" w:rsidRPr="009A22BA" w14:paraId="51DE0C93" w14:textId="77777777" w:rsidTr="006D630D">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4C0DB8AC"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95-100</w:t>
            </w:r>
          </w:p>
        </w:tc>
        <w:tc>
          <w:tcPr>
            <w:tcW w:w="1995" w:type="dxa"/>
            <w:tcMar>
              <w:left w:w="105" w:type="dxa"/>
              <w:right w:w="105" w:type="dxa"/>
            </w:tcMar>
          </w:tcPr>
          <w:p w14:paraId="45726D75"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A</w:t>
            </w:r>
          </w:p>
        </w:tc>
      </w:tr>
      <w:tr w:rsidR="00306FA1" w:rsidRPr="009A22BA" w14:paraId="1BF7F2F5" w14:textId="77777777" w:rsidTr="006D630D">
        <w:trPr>
          <w:trHeight w:val="300"/>
        </w:trPr>
        <w:tc>
          <w:tcPr>
            <w:tcW w:w="1995" w:type="dxa"/>
            <w:tcMar>
              <w:left w:w="105" w:type="dxa"/>
              <w:right w:w="105" w:type="dxa"/>
            </w:tcMar>
          </w:tcPr>
          <w:p w14:paraId="4E9552E5"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90-94.99</w:t>
            </w:r>
          </w:p>
        </w:tc>
        <w:tc>
          <w:tcPr>
            <w:tcW w:w="1995" w:type="dxa"/>
            <w:tcMar>
              <w:left w:w="105" w:type="dxa"/>
              <w:right w:w="105" w:type="dxa"/>
            </w:tcMar>
          </w:tcPr>
          <w:p w14:paraId="5199FFD2"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A-</w:t>
            </w:r>
          </w:p>
        </w:tc>
      </w:tr>
      <w:tr w:rsidR="00306FA1" w:rsidRPr="009A22BA" w14:paraId="5014B75D" w14:textId="77777777" w:rsidTr="006D630D">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1230686A"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87-89.99</w:t>
            </w:r>
          </w:p>
        </w:tc>
        <w:tc>
          <w:tcPr>
            <w:tcW w:w="1995" w:type="dxa"/>
            <w:tcMar>
              <w:left w:w="105" w:type="dxa"/>
              <w:right w:w="105" w:type="dxa"/>
            </w:tcMar>
          </w:tcPr>
          <w:p w14:paraId="662261F4"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B+</w:t>
            </w:r>
          </w:p>
        </w:tc>
      </w:tr>
      <w:tr w:rsidR="00306FA1" w:rsidRPr="009A22BA" w14:paraId="130003FE" w14:textId="77777777" w:rsidTr="006D630D">
        <w:trPr>
          <w:trHeight w:val="300"/>
        </w:trPr>
        <w:tc>
          <w:tcPr>
            <w:tcW w:w="1995" w:type="dxa"/>
            <w:tcMar>
              <w:left w:w="105" w:type="dxa"/>
              <w:right w:w="105" w:type="dxa"/>
            </w:tcMar>
          </w:tcPr>
          <w:p w14:paraId="45CB4FF0"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84-86.99</w:t>
            </w:r>
          </w:p>
        </w:tc>
        <w:tc>
          <w:tcPr>
            <w:tcW w:w="1995" w:type="dxa"/>
            <w:tcMar>
              <w:left w:w="105" w:type="dxa"/>
              <w:right w:w="105" w:type="dxa"/>
            </w:tcMar>
          </w:tcPr>
          <w:p w14:paraId="23C68C45"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B</w:t>
            </w:r>
          </w:p>
        </w:tc>
      </w:tr>
      <w:tr w:rsidR="00306FA1" w:rsidRPr="009A22BA" w14:paraId="3A017401" w14:textId="77777777" w:rsidTr="006D630D">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02A5E159"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80-83.99</w:t>
            </w:r>
          </w:p>
        </w:tc>
        <w:tc>
          <w:tcPr>
            <w:tcW w:w="1995" w:type="dxa"/>
            <w:tcMar>
              <w:left w:w="105" w:type="dxa"/>
              <w:right w:w="105" w:type="dxa"/>
            </w:tcMar>
          </w:tcPr>
          <w:p w14:paraId="30C2BE0B"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B-</w:t>
            </w:r>
          </w:p>
        </w:tc>
      </w:tr>
      <w:tr w:rsidR="00306FA1" w:rsidRPr="009A22BA" w14:paraId="2DA474F5" w14:textId="77777777" w:rsidTr="006D630D">
        <w:trPr>
          <w:trHeight w:val="300"/>
        </w:trPr>
        <w:tc>
          <w:tcPr>
            <w:tcW w:w="1995" w:type="dxa"/>
            <w:tcMar>
              <w:left w:w="105" w:type="dxa"/>
              <w:right w:w="105" w:type="dxa"/>
            </w:tcMar>
          </w:tcPr>
          <w:p w14:paraId="64CC2A32"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77-79.99</w:t>
            </w:r>
          </w:p>
        </w:tc>
        <w:tc>
          <w:tcPr>
            <w:tcW w:w="1995" w:type="dxa"/>
            <w:tcMar>
              <w:left w:w="105" w:type="dxa"/>
              <w:right w:w="105" w:type="dxa"/>
            </w:tcMar>
          </w:tcPr>
          <w:p w14:paraId="077BA638"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C+</w:t>
            </w:r>
          </w:p>
        </w:tc>
      </w:tr>
      <w:tr w:rsidR="00306FA1" w:rsidRPr="009A22BA" w14:paraId="083C91AA" w14:textId="77777777" w:rsidTr="006D630D">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1927A0D7"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74-76.99</w:t>
            </w:r>
          </w:p>
        </w:tc>
        <w:tc>
          <w:tcPr>
            <w:tcW w:w="1995" w:type="dxa"/>
            <w:tcMar>
              <w:left w:w="105" w:type="dxa"/>
              <w:right w:w="105" w:type="dxa"/>
            </w:tcMar>
          </w:tcPr>
          <w:p w14:paraId="205216AC"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C</w:t>
            </w:r>
          </w:p>
        </w:tc>
      </w:tr>
      <w:tr w:rsidR="00306FA1" w:rsidRPr="009A22BA" w14:paraId="101538F5" w14:textId="77777777" w:rsidTr="006D630D">
        <w:trPr>
          <w:trHeight w:val="300"/>
        </w:trPr>
        <w:tc>
          <w:tcPr>
            <w:tcW w:w="1995" w:type="dxa"/>
            <w:tcMar>
              <w:left w:w="105" w:type="dxa"/>
              <w:right w:w="105" w:type="dxa"/>
            </w:tcMar>
          </w:tcPr>
          <w:p w14:paraId="16ACDDAF"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70-73.99</w:t>
            </w:r>
          </w:p>
        </w:tc>
        <w:tc>
          <w:tcPr>
            <w:tcW w:w="1995" w:type="dxa"/>
            <w:tcMar>
              <w:left w:w="105" w:type="dxa"/>
              <w:right w:w="105" w:type="dxa"/>
            </w:tcMar>
          </w:tcPr>
          <w:p w14:paraId="00C13B86"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C-</w:t>
            </w:r>
          </w:p>
        </w:tc>
      </w:tr>
      <w:tr w:rsidR="00306FA1" w:rsidRPr="009A22BA" w14:paraId="60875065" w14:textId="77777777" w:rsidTr="006D630D">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1936C81A"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Below 70</w:t>
            </w:r>
          </w:p>
        </w:tc>
        <w:tc>
          <w:tcPr>
            <w:tcW w:w="1995" w:type="dxa"/>
            <w:tcMar>
              <w:left w:w="105" w:type="dxa"/>
              <w:right w:w="105" w:type="dxa"/>
            </w:tcMar>
          </w:tcPr>
          <w:p w14:paraId="65A75C28" w14:textId="77777777" w:rsidR="00306FA1" w:rsidRPr="009A22BA" w:rsidRDefault="00306FA1" w:rsidP="00306FA1">
            <w:pPr>
              <w:rPr>
                <w:rFonts w:ascii="Calibri" w:eastAsia="Calibri" w:hAnsi="Calibri" w:cs="Calibri"/>
                <w:color w:val="000000" w:themeColor="text1"/>
                <w:sz w:val="24"/>
                <w:szCs w:val="24"/>
              </w:rPr>
            </w:pPr>
            <w:r w:rsidRPr="009A22BA">
              <w:rPr>
                <w:rFonts w:ascii="Calibri" w:eastAsia="Calibri" w:hAnsi="Calibri" w:cs="Calibri"/>
                <w:color w:val="000000" w:themeColor="text1"/>
                <w:sz w:val="24"/>
                <w:szCs w:val="24"/>
              </w:rPr>
              <w:t>F</w:t>
            </w:r>
          </w:p>
        </w:tc>
      </w:tr>
    </w:tbl>
    <w:p w14:paraId="42241D64" w14:textId="77777777" w:rsidR="00306FA1" w:rsidRPr="009A22BA" w:rsidRDefault="00306FA1" w:rsidP="00306FA1">
      <w:pPr>
        <w:rPr>
          <w:rFonts w:ascii="Calibri" w:eastAsia="Calibri" w:hAnsi="Calibri" w:cs="Calibri"/>
          <w:color w:val="000000" w:themeColor="text1"/>
          <w:sz w:val="24"/>
        </w:rPr>
      </w:pPr>
    </w:p>
    <w:p w14:paraId="7E8851FA" w14:textId="77777777" w:rsidR="00306FA1" w:rsidRPr="009A22BA" w:rsidRDefault="00306FA1" w:rsidP="00176C29">
      <w:pPr>
        <w:pStyle w:val="Heading2"/>
        <w:rPr>
          <w:rFonts w:ascii="Calibri" w:eastAsia="Calibri" w:hAnsi="Calibri" w:cs="Calibri"/>
          <w:b/>
          <w:bCs/>
          <w:color w:val="000000" w:themeColor="text1"/>
          <w:sz w:val="26"/>
          <w:szCs w:val="26"/>
        </w:rPr>
      </w:pPr>
      <w:r w:rsidRPr="009A22BA">
        <w:rPr>
          <w:rFonts w:ascii="Calibri" w:eastAsia="Calibri" w:hAnsi="Calibri" w:cs="Calibri"/>
          <w:b/>
          <w:bCs/>
          <w:color w:val="000000" w:themeColor="text1"/>
          <w:sz w:val="26"/>
          <w:szCs w:val="26"/>
        </w:rPr>
        <w:t>Policy on Incomplete Grades</w:t>
      </w:r>
    </w:p>
    <w:p w14:paraId="4EBDDD0E" w14:textId="77777777" w:rsidR="00306FA1" w:rsidRPr="009A22BA" w:rsidRDefault="00306FA1" w:rsidP="00306FA1">
      <w:pPr>
        <w:rPr>
          <w:rFonts w:ascii="Calibri" w:eastAsia="Calibri" w:hAnsi="Calibri" w:cs="Calibri"/>
          <w:color w:val="000000" w:themeColor="text1"/>
          <w:sz w:val="24"/>
        </w:rPr>
      </w:pPr>
      <w:r w:rsidRPr="009A22BA">
        <w:rPr>
          <w:rFonts w:ascii="Calibri" w:eastAsia="Calibri" w:hAnsi="Calibri" w:cs="Calibri"/>
          <w:color w:val="000000" w:themeColor="text1"/>
          <w:sz w:val="24"/>
        </w:rPr>
        <w:t xml:space="preserve">A grade of "I" indicates assigned work yet to be completed </w:t>
      </w:r>
      <w:proofErr w:type="gramStart"/>
      <w:r w:rsidRPr="009A22BA">
        <w:rPr>
          <w:rFonts w:ascii="Calibri" w:eastAsia="Calibri" w:hAnsi="Calibri" w:cs="Calibri"/>
          <w:color w:val="000000" w:themeColor="text1"/>
          <w:sz w:val="24"/>
        </w:rPr>
        <w:t>in a given</w:t>
      </w:r>
      <w:proofErr w:type="gramEnd"/>
      <w:r w:rsidRPr="009A22BA">
        <w:rPr>
          <w:rFonts w:ascii="Calibri" w:eastAsia="Calibri" w:hAnsi="Calibri" w:cs="Calibri"/>
          <w:color w:val="000000" w:themeColor="text1"/>
          <w:sz w:val="24"/>
        </w:rPr>
        <w:t xml:space="preserve"> course, or absence from the final examination, and is assigned only upon instructor approval of a student request. The "I" grade may be awarded only in exceptional circumstances beyond the student's control. The "I" grade becomes an "F" if not removed by the day grades are due for the following term, based on specific criteria: </w:t>
      </w:r>
      <w:hyperlink r:id="rId8">
        <w:r w:rsidRPr="009A22BA">
          <w:rPr>
            <w:rStyle w:val="Hyperlink"/>
            <w:rFonts w:ascii="Calibri" w:eastAsia="Calibri" w:hAnsi="Calibri" w:cs="Calibri"/>
            <w:color w:val="000000" w:themeColor="text1"/>
            <w:sz w:val="24"/>
          </w:rPr>
          <w:t>Incomplete, Withdraws and Z grades</w:t>
        </w:r>
      </w:hyperlink>
      <w:r w:rsidRPr="009A22BA">
        <w:rPr>
          <w:rFonts w:ascii="Calibri" w:eastAsia="Calibri" w:hAnsi="Calibri" w:cs="Calibri"/>
          <w:color w:val="000000" w:themeColor="text1"/>
          <w:sz w:val="24"/>
        </w:rPr>
        <w:t>.</w:t>
      </w:r>
    </w:p>
    <w:p w14:paraId="64D63807" w14:textId="77777777" w:rsidR="00306FA1" w:rsidRPr="009A22BA" w:rsidRDefault="00306FA1" w:rsidP="00176C29">
      <w:pPr>
        <w:pStyle w:val="Heading1"/>
        <w:rPr>
          <w:rFonts w:ascii="Calibri" w:hAnsi="Calibri" w:cs="Calibri"/>
          <w:color w:val="000000" w:themeColor="text1"/>
          <w:sz w:val="32"/>
          <w:szCs w:val="32"/>
        </w:rPr>
      </w:pPr>
      <w:r w:rsidRPr="009A22BA">
        <w:rPr>
          <w:rFonts w:ascii="Calibri" w:hAnsi="Calibri" w:cs="Calibri"/>
          <w:color w:val="000000" w:themeColor="text1"/>
          <w:sz w:val="32"/>
          <w:szCs w:val="32"/>
        </w:rPr>
        <w:t>Course Policies</w:t>
      </w:r>
    </w:p>
    <w:p w14:paraId="09304B80" w14:textId="77777777" w:rsidR="00306FA1" w:rsidRPr="009A22BA" w:rsidRDefault="00306FA1" w:rsidP="00176C29">
      <w:pPr>
        <w:pStyle w:val="Heading2"/>
        <w:rPr>
          <w:rFonts w:ascii="Calibri" w:hAnsi="Calibri" w:cs="Calibri"/>
          <w:b/>
          <w:bCs/>
          <w:color w:val="000000" w:themeColor="text1"/>
          <w:sz w:val="26"/>
          <w:szCs w:val="26"/>
        </w:rPr>
      </w:pPr>
      <w:r w:rsidRPr="009A22BA">
        <w:rPr>
          <w:rFonts w:ascii="Calibri" w:hAnsi="Calibri" w:cs="Calibri"/>
          <w:b/>
          <w:bCs/>
          <w:color w:val="000000" w:themeColor="text1"/>
          <w:sz w:val="26"/>
          <w:szCs w:val="26"/>
        </w:rPr>
        <w:t>Attendance</w:t>
      </w:r>
    </w:p>
    <w:p w14:paraId="1CCD10A5" w14:textId="1EF96C0B"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This is an in-person course, and attendance is required throughout the semester. Students are expected to arrive on time, remain for the entire class period, and participate in lectures, and in-class exercises. Attendance is a graded component of the course and counts for 10% of the final grade.</w:t>
      </w:r>
    </w:p>
    <w:p w14:paraId="020444B0"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Attendance will be recorded at each class meeting. The attendance grade will be based on regular attendance and punctuality throughout the semester. Students who must miss class because of illness, an emergency, a university-approved activity, or another documented circumstance should notify the instructor as soon as possible. Students remain responsible for all missed course material, announcements, activities, and assignments.</w:t>
      </w:r>
    </w:p>
    <w:p w14:paraId="78CBD6FF" w14:textId="77777777" w:rsidR="00306FA1" w:rsidRPr="009A22BA" w:rsidRDefault="00306FA1" w:rsidP="00176C29">
      <w:pPr>
        <w:pStyle w:val="Heading2"/>
        <w:rPr>
          <w:rFonts w:ascii="Calibri" w:hAnsi="Calibri" w:cs="Calibri"/>
          <w:b/>
          <w:bCs/>
          <w:color w:val="000000" w:themeColor="text1"/>
          <w:sz w:val="26"/>
          <w:szCs w:val="26"/>
        </w:rPr>
      </w:pPr>
      <w:r w:rsidRPr="009A22BA">
        <w:rPr>
          <w:rFonts w:ascii="Calibri" w:hAnsi="Calibri" w:cs="Calibri"/>
          <w:b/>
          <w:bCs/>
          <w:color w:val="000000" w:themeColor="text1"/>
          <w:sz w:val="26"/>
          <w:szCs w:val="26"/>
        </w:rPr>
        <w:t>Late Submission Policy</w:t>
      </w:r>
    </w:p>
    <w:p w14:paraId="3F03E448" w14:textId="77777777" w:rsidR="00306FA1" w:rsidRPr="009A22BA" w:rsidRDefault="00306FA1" w:rsidP="00306FA1">
      <w:pPr>
        <w:rPr>
          <w:rFonts w:ascii="Calibri" w:eastAsia="Calibri" w:hAnsi="Calibri" w:cs="Calibri"/>
          <w:color w:val="000000" w:themeColor="text1"/>
          <w:sz w:val="24"/>
        </w:rPr>
      </w:pPr>
      <w:r w:rsidRPr="009A22BA">
        <w:rPr>
          <w:rFonts w:ascii="Calibri" w:eastAsia="Calibri" w:hAnsi="Calibri" w:cs="Calibri"/>
          <w:color w:val="000000" w:themeColor="text1"/>
          <w:sz w:val="24"/>
        </w:rPr>
        <w:t xml:space="preserve">Any assignment submitted after its deadline is considered late. Late assignments lose 1 point for every 24 hours they are late. Submissions over 72 hours late are not accepted. This time limit includes weekends - they are counted just like weekdays. I reserve the right to specify that late submissions will not be accepted for </w:t>
      </w:r>
      <w:proofErr w:type="gramStart"/>
      <w:r w:rsidRPr="009A22BA">
        <w:rPr>
          <w:rFonts w:ascii="Calibri" w:eastAsia="Calibri" w:hAnsi="Calibri" w:cs="Calibri"/>
          <w:color w:val="000000" w:themeColor="text1"/>
          <w:sz w:val="24"/>
        </w:rPr>
        <w:t>particular assignments</w:t>
      </w:r>
      <w:proofErr w:type="gramEnd"/>
      <w:r w:rsidRPr="009A22BA">
        <w:rPr>
          <w:rFonts w:ascii="Calibri" w:eastAsia="Calibri" w:hAnsi="Calibri" w:cs="Calibri"/>
          <w:color w:val="000000" w:themeColor="text1"/>
          <w:sz w:val="24"/>
        </w:rPr>
        <w:t>.</w:t>
      </w:r>
    </w:p>
    <w:p w14:paraId="13598170" w14:textId="77777777" w:rsidR="00306FA1" w:rsidRPr="00314451" w:rsidRDefault="00306FA1" w:rsidP="00314451">
      <w:pPr>
        <w:pStyle w:val="ListParagraph"/>
        <w:numPr>
          <w:ilvl w:val="0"/>
          <w:numId w:val="16"/>
        </w:numPr>
        <w:rPr>
          <w:rFonts w:ascii="Calibri" w:hAnsi="Calibri" w:cs="Calibri"/>
          <w:color w:val="000000" w:themeColor="text1"/>
          <w:sz w:val="24"/>
        </w:rPr>
      </w:pPr>
      <w:r w:rsidRPr="00314451">
        <w:rPr>
          <w:rFonts w:ascii="Calibri" w:hAnsi="Calibri" w:cs="Calibri"/>
          <w:color w:val="000000" w:themeColor="text1"/>
          <w:sz w:val="24"/>
        </w:rPr>
        <w:t>0-24 hours late: -1 point</w:t>
      </w:r>
    </w:p>
    <w:p w14:paraId="6BC77303" w14:textId="77777777" w:rsidR="00306FA1" w:rsidRPr="00314451" w:rsidRDefault="00306FA1" w:rsidP="00314451">
      <w:pPr>
        <w:pStyle w:val="ListParagraph"/>
        <w:numPr>
          <w:ilvl w:val="0"/>
          <w:numId w:val="16"/>
        </w:numPr>
        <w:rPr>
          <w:rFonts w:ascii="Calibri" w:hAnsi="Calibri" w:cs="Calibri"/>
          <w:color w:val="000000" w:themeColor="text1"/>
          <w:sz w:val="24"/>
        </w:rPr>
      </w:pPr>
      <w:r w:rsidRPr="00314451">
        <w:rPr>
          <w:rFonts w:ascii="Calibri" w:hAnsi="Calibri" w:cs="Calibri"/>
          <w:color w:val="000000" w:themeColor="text1"/>
          <w:sz w:val="24"/>
        </w:rPr>
        <w:t>25-48 hours late: -2 points</w:t>
      </w:r>
    </w:p>
    <w:p w14:paraId="5D942550" w14:textId="77777777" w:rsidR="00306FA1" w:rsidRPr="00314451" w:rsidRDefault="00306FA1" w:rsidP="00314451">
      <w:pPr>
        <w:pStyle w:val="ListParagraph"/>
        <w:numPr>
          <w:ilvl w:val="0"/>
          <w:numId w:val="16"/>
        </w:numPr>
        <w:rPr>
          <w:rFonts w:ascii="Calibri" w:hAnsi="Calibri" w:cs="Calibri"/>
          <w:color w:val="000000" w:themeColor="text1"/>
          <w:sz w:val="24"/>
        </w:rPr>
      </w:pPr>
      <w:r w:rsidRPr="00314451">
        <w:rPr>
          <w:rFonts w:ascii="Calibri" w:hAnsi="Calibri" w:cs="Calibri"/>
          <w:color w:val="000000" w:themeColor="text1"/>
          <w:sz w:val="24"/>
        </w:rPr>
        <w:lastRenderedPageBreak/>
        <w:t>49-72 hours late: -3 points</w:t>
      </w:r>
    </w:p>
    <w:p w14:paraId="17684535" w14:textId="77777777" w:rsidR="00306FA1" w:rsidRPr="00314451" w:rsidRDefault="00306FA1" w:rsidP="00314451">
      <w:pPr>
        <w:pStyle w:val="ListParagraph"/>
        <w:numPr>
          <w:ilvl w:val="0"/>
          <w:numId w:val="16"/>
        </w:numPr>
        <w:rPr>
          <w:rFonts w:ascii="Calibri" w:eastAsia="Calibri" w:hAnsi="Calibri" w:cs="Calibri"/>
          <w:color w:val="000000" w:themeColor="text1"/>
          <w:sz w:val="24"/>
        </w:rPr>
      </w:pPr>
      <w:r w:rsidRPr="00314451">
        <w:rPr>
          <w:rFonts w:ascii="Calibri" w:hAnsi="Calibri" w:cs="Calibri"/>
          <w:color w:val="000000" w:themeColor="text1"/>
          <w:sz w:val="24"/>
        </w:rPr>
        <w:t>over 72 hours late: not accepted</w:t>
      </w:r>
    </w:p>
    <w:p w14:paraId="1633BF40" w14:textId="77777777" w:rsidR="00306FA1" w:rsidRPr="009A22BA" w:rsidRDefault="00306FA1" w:rsidP="00176C29">
      <w:pPr>
        <w:pStyle w:val="Heading2"/>
        <w:rPr>
          <w:rFonts w:ascii="Calibri" w:hAnsi="Calibri" w:cs="Calibri"/>
          <w:b/>
          <w:bCs/>
          <w:color w:val="000000" w:themeColor="text1"/>
          <w:sz w:val="26"/>
          <w:szCs w:val="26"/>
        </w:rPr>
      </w:pPr>
      <w:r w:rsidRPr="009A22BA">
        <w:rPr>
          <w:rFonts w:ascii="Calibri" w:hAnsi="Calibri" w:cs="Calibri"/>
          <w:b/>
          <w:bCs/>
          <w:color w:val="000000" w:themeColor="text1"/>
          <w:sz w:val="26"/>
          <w:szCs w:val="26"/>
        </w:rPr>
        <w:t>Policy on AI-Assisted Tools</w:t>
      </w:r>
    </w:p>
    <w:p w14:paraId="5A3CA82E" w14:textId="77777777" w:rsidR="00306FA1" w:rsidRPr="009A22BA" w:rsidRDefault="00306FA1" w:rsidP="00306FA1">
      <w:pPr>
        <w:rPr>
          <w:rFonts w:ascii="Calibri" w:eastAsia="Calibri" w:hAnsi="Calibri" w:cs="Calibri"/>
          <w:color w:val="000000" w:themeColor="text1"/>
          <w:sz w:val="24"/>
        </w:rPr>
      </w:pPr>
      <w:r w:rsidRPr="009A22BA">
        <w:rPr>
          <w:rFonts w:ascii="Calibri" w:eastAsia="Calibri" w:hAnsi="Calibri" w:cs="Calibri"/>
          <w:color w:val="000000" w:themeColor="text1"/>
          <w:sz w:val="24"/>
        </w:rPr>
        <w:t>The use of ChatGPT or other AI tools is permitted to some extent in this class. These tools are being rapidly adopted, so it is important that you have some experience with their use. These tools are best used to help you work smarter, not do your work for you. Remember that an essential part of being in graduate school is to develop skills that you will need to be successful in the workplace. Using aids just to complete an assignment in the quest for high marks will not help you after you leave school.</w:t>
      </w:r>
    </w:p>
    <w:p w14:paraId="640CD3CF" w14:textId="77777777" w:rsidR="00306FA1" w:rsidRPr="009A22BA" w:rsidRDefault="00306FA1" w:rsidP="00306FA1">
      <w:pPr>
        <w:rPr>
          <w:rFonts w:ascii="Calibri" w:eastAsia="Calibri" w:hAnsi="Calibri" w:cs="Calibri"/>
          <w:color w:val="000000" w:themeColor="text1"/>
          <w:sz w:val="24"/>
        </w:rPr>
      </w:pPr>
      <w:r w:rsidRPr="009A22BA">
        <w:rPr>
          <w:rFonts w:ascii="Calibri" w:eastAsia="Calibri" w:hAnsi="Calibri" w:cs="Calibri"/>
          <w:color w:val="000000" w:themeColor="text1"/>
          <w:sz w:val="24"/>
        </w:rPr>
        <w:t>I encourage you to use these tools to help deepen your understanding and to review material you find challenging. If you use them to blindly do your homework for you, your learning will suffer and it will be obvious. However, using them to clarify concepts, explain errors, or review material can help you learn more effectively.</w:t>
      </w:r>
    </w:p>
    <w:p w14:paraId="5B26AA01" w14:textId="77777777" w:rsidR="00306FA1" w:rsidRPr="009A22BA" w:rsidRDefault="00306FA1" w:rsidP="00306FA1">
      <w:pPr>
        <w:rPr>
          <w:rFonts w:ascii="Calibri" w:eastAsia="Calibri" w:hAnsi="Calibri" w:cs="Calibri"/>
          <w:color w:val="000000" w:themeColor="text1"/>
          <w:sz w:val="24"/>
        </w:rPr>
      </w:pPr>
      <w:r w:rsidRPr="009A22BA">
        <w:rPr>
          <w:rFonts w:ascii="Calibri" w:eastAsia="Calibri" w:hAnsi="Calibri" w:cs="Calibri"/>
          <w:bCs/>
          <w:color w:val="000000" w:themeColor="text1"/>
          <w:sz w:val="24"/>
        </w:rPr>
        <w:t>Students may not submit an entire assignment, homework question, or programming task to a generative AI tool and ask it to produce the answer or solution.</w:t>
      </w:r>
      <w:r w:rsidRPr="009A22BA">
        <w:rPr>
          <w:rFonts w:ascii="Calibri" w:eastAsia="Calibri" w:hAnsi="Calibri" w:cs="Calibri"/>
          <w:color w:val="000000" w:themeColor="text1"/>
          <w:sz w:val="24"/>
        </w:rPr>
        <w:t xml:space="preserve"> AI tools should be used only as learning aids (e.g., asking for explanations of concepts, debugging hints, or clarifications), not as a replacement for your own work.</w:t>
      </w:r>
    </w:p>
    <w:p w14:paraId="7554C13A" w14:textId="5F8EA2D2" w:rsidR="00306FA1" w:rsidRPr="009A22BA" w:rsidRDefault="00306FA1" w:rsidP="00306FA1">
      <w:pPr>
        <w:rPr>
          <w:rFonts w:ascii="Calibri" w:eastAsia="Calibri" w:hAnsi="Calibri" w:cs="Calibri"/>
          <w:color w:val="000000" w:themeColor="text1"/>
          <w:sz w:val="24"/>
        </w:rPr>
      </w:pPr>
      <w:r w:rsidRPr="009A22BA">
        <w:rPr>
          <w:rFonts w:ascii="Calibri" w:eastAsia="Calibri" w:hAnsi="Calibri" w:cs="Calibri"/>
          <w:color w:val="000000" w:themeColor="text1"/>
          <w:sz w:val="24"/>
        </w:rPr>
        <w:t>For all homework assignments, you must include a list of websites or other references that you consult in solving the assignment. This includes AI tools. You must include the website for the tool and either a link to, or screenshot of, the conversation you had with the tool. You must also write out in your homework the initial prompt that you used.</w:t>
      </w:r>
    </w:p>
    <w:p w14:paraId="4F85B83E" w14:textId="77777777" w:rsidR="00306FA1" w:rsidRPr="009A22BA" w:rsidRDefault="00306FA1" w:rsidP="00306FA1">
      <w:pPr>
        <w:rPr>
          <w:rFonts w:ascii="Calibri" w:eastAsia="Calibri" w:hAnsi="Calibri" w:cs="Calibri"/>
          <w:color w:val="000000" w:themeColor="text1"/>
          <w:sz w:val="24"/>
        </w:rPr>
      </w:pPr>
      <w:r w:rsidRPr="009A22BA">
        <w:rPr>
          <w:rFonts w:ascii="Calibri" w:eastAsia="Calibri" w:hAnsi="Calibri" w:cs="Calibri"/>
          <w:i/>
          <w:iCs/>
          <w:color w:val="000000" w:themeColor="text1"/>
          <w:sz w:val="24"/>
        </w:rPr>
        <w:t xml:space="preserve">Note that this policy applies </w:t>
      </w:r>
      <w:r w:rsidRPr="009A22BA">
        <w:rPr>
          <w:rFonts w:ascii="Calibri" w:eastAsia="Calibri" w:hAnsi="Calibri" w:cs="Calibri"/>
          <w:bCs/>
          <w:i/>
          <w:iCs/>
          <w:color w:val="000000" w:themeColor="text1"/>
          <w:sz w:val="24"/>
        </w:rPr>
        <w:t xml:space="preserve">only to </w:t>
      </w:r>
      <w:r w:rsidRPr="009A22BA">
        <w:rPr>
          <w:rFonts w:ascii="Calibri" w:eastAsia="Calibri" w:hAnsi="Calibri" w:cs="Calibri"/>
          <w:b/>
          <w:i/>
          <w:iCs/>
          <w:color w:val="000000" w:themeColor="text1"/>
          <w:sz w:val="24"/>
        </w:rPr>
        <w:t>CS 471/571</w:t>
      </w:r>
      <w:r w:rsidRPr="009A22BA">
        <w:rPr>
          <w:rFonts w:ascii="Calibri" w:eastAsia="Calibri" w:hAnsi="Calibri" w:cs="Calibri"/>
          <w:i/>
          <w:iCs/>
          <w:color w:val="000000" w:themeColor="text1"/>
          <w:sz w:val="24"/>
        </w:rPr>
        <w:t xml:space="preserve"> and does not imply that generative AI tools are permitted in other courses</w:t>
      </w:r>
      <w:r w:rsidRPr="009A22BA">
        <w:rPr>
          <w:rFonts w:ascii="Calibri" w:hAnsi="Calibri" w:cs="Calibri"/>
          <w:color w:val="000000" w:themeColor="text1"/>
          <w:sz w:val="24"/>
        </w:rPr>
        <w:t>.</w:t>
      </w:r>
    </w:p>
    <w:p w14:paraId="57FA0B32" w14:textId="77777777" w:rsidR="00306FA1" w:rsidRPr="009A22BA" w:rsidRDefault="00306FA1" w:rsidP="00176C29">
      <w:pPr>
        <w:pStyle w:val="Heading2"/>
        <w:rPr>
          <w:rFonts w:ascii="Calibri" w:hAnsi="Calibri" w:cs="Calibri"/>
          <w:b/>
          <w:bCs/>
          <w:color w:val="000000" w:themeColor="text1"/>
          <w:sz w:val="26"/>
          <w:szCs w:val="26"/>
        </w:rPr>
      </w:pPr>
      <w:r w:rsidRPr="009A22BA">
        <w:rPr>
          <w:rFonts w:ascii="Calibri" w:hAnsi="Calibri" w:cs="Calibri"/>
          <w:b/>
          <w:bCs/>
          <w:color w:val="000000" w:themeColor="text1"/>
          <w:sz w:val="26"/>
          <w:szCs w:val="26"/>
        </w:rPr>
        <w:t>Course Disclaimer</w:t>
      </w:r>
    </w:p>
    <w:p w14:paraId="2E8C73DA"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The course schedule, activities, and due dates are subject to change based on the progress and needs of the class or university circumstances. Changes will be posted as Announcements in Canvas.</w:t>
      </w:r>
    </w:p>
    <w:p w14:paraId="5D45413E" w14:textId="77777777" w:rsidR="00306FA1" w:rsidRPr="009A22BA" w:rsidRDefault="00306FA1" w:rsidP="00176C29">
      <w:pPr>
        <w:pStyle w:val="Heading2"/>
        <w:rPr>
          <w:rFonts w:ascii="Calibri" w:hAnsi="Calibri" w:cs="Calibri"/>
          <w:b/>
          <w:bCs/>
          <w:color w:val="000000" w:themeColor="text1"/>
          <w:sz w:val="26"/>
          <w:szCs w:val="26"/>
        </w:rPr>
      </w:pPr>
      <w:r w:rsidRPr="009A22BA">
        <w:rPr>
          <w:rFonts w:ascii="Calibri" w:hAnsi="Calibri" w:cs="Calibri"/>
          <w:b/>
          <w:bCs/>
          <w:color w:val="000000" w:themeColor="text1"/>
          <w:sz w:val="26"/>
          <w:szCs w:val="26"/>
        </w:rPr>
        <w:t>Exam Schedule</w:t>
      </w:r>
    </w:p>
    <w:p w14:paraId="44E4D990" w14:textId="602CA93A"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 xml:space="preserve">The cumulative final exam will be available online from </w:t>
      </w:r>
      <w:r w:rsidRPr="009A22BA">
        <w:rPr>
          <w:rFonts w:ascii="Calibri" w:hAnsi="Calibri" w:cs="Calibri"/>
          <w:bCs/>
          <w:color w:val="000000" w:themeColor="text1"/>
          <w:sz w:val="24"/>
        </w:rPr>
        <w:t>12:00 am on Monday, December 7, 2026, through 11:59 pm on Tuesday, December 8, 2026</w:t>
      </w:r>
      <w:r w:rsidRPr="009A22BA">
        <w:rPr>
          <w:rFonts w:ascii="Calibri" w:hAnsi="Calibri" w:cs="Calibri"/>
          <w:color w:val="000000" w:themeColor="text1"/>
          <w:sz w:val="24"/>
        </w:rPr>
        <w:t>. This examination window follows the ODU Fall 2026 final examination schedule. Unless otherwise announced by the University or the instructor, the exam will be administered online and will not be proctored. Information regarding the permitted resources, exam format, content coverage, and other instructions will be posted in Canvas.</w:t>
      </w:r>
    </w:p>
    <w:p w14:paraId="1A7B54B0" w14:textId="77777777" w:rsidR="00306FA1" w:rsidRPr="009A22BA" w:rsidRDefault="00306FA1" w:rsidP="00176C29">
      <w:pPr>
        <w:pStyle w:val="Heading1"/>
        <w:rPr>
          <w:rFonts w:ascii="Calibri" w:hAnsi="Calibri" w:cs="Calibri"/>
          <w:color w:val="000000" w:themeColor="text1"/>
          <w:sz w:val="32"/>
          <w:szCs w:val="32"/>
        </w:rPr>
      </w:pPr>
      <w:r w:rsidRPr="009A22BA">
        <w:rPr>
          <w:rFonts w:ascii="Calibri" w:hAnsi="Calibri" w:cs="Calibri"/>
          <w:color w:val="000000" w:themeColor="text1"/>
          <w:sz w:val="32"/>
          <w:szCs w:val="32"/>
        </w:rPr>
        <w:t>University Policies</w:t>
      </w:r>
    </w:p>
    <w:p w14:paraId="086CA295" w14:textId="77777777" w:rsidR="00306FA1" w:rsidRPr="009A22BA" w:rsidRDefault="00306FA1" w:rsidP="00176C29">
      <w:pPr>
        <w:pStyle w:val="Heading2"/>
        <w:rPr>
          <w:rFonts w:ascii="Calibri" w:hAnsi="Calibri" w:cs="Calibri"/>
          <w:b/>
          <w:bCs/>
          <w:color w:val="000000" w:themeColor="text1"/>
          <w:sz w:val="26"/>
          <w:szCs w:val="26"/>
        </w:rPr>
      </w:pPr>
      <w:r w:rsidRPr="009A22BA">
        <w:rPr>
          <w:rFonts w:ascii="Calibri" w:hAnsi="Calibri" w:cs="Calibri"/>
          <w:b/>
          <w:bCs/>
          <w:color w:val="000000" w:themeColor="text1"/>
          <w:sz w:val="26"/>
          <w:szCs w:val="26"/>
        </w:rPr>
        <w:t>Code of Student Conduct and Academic Integrity</w:t>
      </w:r>
    </w:p>
    <w:p w14:paraId="4AA5DBE9" w14:textId="77777777" w:rsidR="00306FA1" w:rsidRPr="009A22BA" w:rsidRDefault="00306FA1" w:rsidP="00306FA1">
      <w:pPr>
        <w:rPr>
          <w:rFonts w:ascii="Calibri" w:eastAsia="Calibri" w:hAnsi="Calibri" w:cs="Calibri"/>
          <w:color w:val="000000" w:themeColor="text1"/>
          <w:sz w:val="24"/>
        </w:rPr>
      </w:pPr>
      <w:r w:rsidRPr="009A22BA">
        <w:rPr>
          <w:rFonts w:ascii="Calibri" w:eastAsia="Calibri" w:hAnsi="Calibri" w:cs="Calibri"/>
          <w:color w:val="000000" w:themeColor="text1"/>
          <w:sz w:val="24"/>
        </w:rPr>
        <w:t xml:space="preserve">The </w:t>
      </w:r>
      <w:hyperlink r:id="rId9">
        <w:r w:rsidRPr="009A22BA">
          <w:rPr>
            <w:rStyle w:val="Hyperlink"/>
            <w:rFonts w:ascii="Calibri" w:eastAsia="Calibri" w:hAnsi="Calibri" w:cs="Calibri"/>
            <w:color w:val="000000" w:themeColor="text1"/>
            <w:sz w:val="24"/>
          </w:rPr>
          <w:t>Office of Student Conduct &amp; Academic Integrity</w:t>
        </w:r>
      </w:hyperlink>
      <w:r w:rsidRPr="009A22BA">
        <w:rPr>
          <w:rFonts w:ascii="Calibri" w:eastAsia="Calibri" w:hAnsi="Calibri" w:cs="Calibri"/>
          <w:color w:val="000000" w:themeColor="text1"/>
          <w:sz w:val="24"/>
        </w:rPr>
        <w:t xml:space="preserve"> (OSCAI) oversees the administration of the student conduct system, as outlined in the Code of Student Conduct. Old Dominion University is committed to fostering an environment that is: safe and secure, inclusive, and conducive to academic integrity, student engagement, and student success. The University expects students and student organizations/groups to </w:t>
      </w:r>
      <w:r w:rsidRPr="009A22BA">
        <w:rPr>
          <w:rFonts w:ascii="Calibri" w:eastAsia="Calibri" w:hAnsi="Calibri" w:cs="Calibri"/>
          <w:color w:val="000000" w:themeColor="text1"/>
          <w:sz w:val="24"/>
        </w:rPr>
        <w:lastRenderedPageBreak/>
        <w:t>uphold and abide by standards included in the Code of Student Conduct. These standards are embodied within a set of core values that include personal and academic integrity, fairness, respect, community, and responsibility.</w:t>
      </w:r>
    </w:p>
    <w:p w14:paraId="57F252CF" w14:textId="77777777" w:rsidR="00306FA1" w:rsidRPr="009A22BA" w:rsidRDefault="00306FA1" w:rsidP="00176C29">
      <w:pPr>
        <w:pStyle w:val="Heading2"/>
        <w:rPr>
          <w:rFonts w:ascii="Calibri" w:eastAsia="Calibri" w:hAnsi="Calibri" w:cs="Calibri"/>
          <w:b/>
          <w:bCs/>
          <w:color w:val="000000" w:themeColor="text1"/>
          <w:sz w:val="26"/>
          <w:szCs w:val="26"/>
        </w:rPr>
      </w:pPr>
      <w:r w:rsidRPr="009A22BA">
        <w:rPr>
          <w:rFonts w:ascii="Calibri" w:eastAsia="Calibri" w:hAnsi="Calibri" w:cs="Calibri"/>
          <w:b/>
          <w:bCs/>
          <w:color w:val="000000" w:themeColor="text1"/>
          <w:sz w:val="26"/>
          <w:szCs w:val="26"/>
        </w:rPr>
        <w:t>Honor Pledge</w:t>
      </w:r>
    </w:p>
    <w:p w14:paraId="065FAEE3" w14:textId="77777777" w:rsidR="00306FA1" w:rsidRPr="009A22BA" w:rsidRDefault="00306FA1" w:rsidP="00306FA1">
      <w:pPr>
        <w:rPr>
          <w:rFonts w:ascii="Calibri" w:eastAsia="Calibri" w:hAnsi="Calibri" w:cs="Calibri"/>
          <w:color w:val="000000" w:themeColor="text1"/>
          <w:sz w:val="24"/>
        </w:rPr>
      </w:pPr>
      <w:r w:rsidRPr="009A22BA">
        <w:rPr>
          <w:rFonts w:ascii="Calibri" w:eastAsia="Calibri" w:hAnsi="Calibri" w:cs="Calibri"/>
          <w:color w:val="000000" w:themeColor="text1"/>
          <w:sz w:val="24"/>
        </w:rPr>
        <w:t xml:space="preserve">By attending Old Dominion University, you have accepted the responsibility to abide by the Honor Pledge: </w:t>
      </w:r>
    </w:p>
    <w:p w14:paraId="1FC4EC38" w14:textId="77777777" w:rsidR="00306FA1" w:rsidRPr="009A22BA" w:rsidRDefault="00306FA1" w:rsidP="00306FA1">
      <w:pPr>
        <w:rPr>
          <w:rFonts w:ascii="Calibri" w:eastAsia="Calibri" w:hAnsi="Calibri" w:cs="Calibri"/>
          <w:color w:val="000000" w:themeColor="text1"/>
          <w:sz w:val="24"/>
        </w:rPr>
      </w:pPr>
      <w:r w:rsidRPr="009A22BA">
        <w:rPr>
          <w:rFonts w:ascii="Calibri" w:eastAsia="Calibri" w:hAnsi="Calibri" w:cs="Calibri"/>
          <w:i/>
          <w:iCs/>
          <w:color w:val="000000" w:themeColor="text1"/>
          <w:sz w:val="24"/>
        </w:rPr>
        <w:t>I pledge to support the honor system of Old Dominion University. I will refrain from any form of academic dishonesty or deception, such as cheating or plagiarism. I am aware that as a member of the academic community it is my responsibility to turn in all suspected violations of the Honor Code. I will report to a hearing if summoned.</w:t>
      </w:r>
    </w:p>
    <w:p w14:paraId="60A6EB32" w14:textId="77777777" w:rsidR="00306FA1" w:rsidRPr="009A22BA" w:rsidRDefault="00306FA1" w:rsidP="00176C29">
      <w:pPr>
        <w:pStyle w:val="Heading2"/>
        <w:rPr>
          <w:rFonts w:ascii="Calibri" w:eastAsia="Calibri" w:hAnsi="Calibri" w:cs="Calibri"/>
          <w:b/>
          <w:bCs/>
          <w:color w:val="000000" w:themeColor="text1"/>
          <w:sz w:val="26"/>
          <w:szCs w:val="26"/>
        </w:rPr>
      </w:pPr>
      <w:r w:rsidRPr="009A22BA">
        <w:rPr>
          <w:rFonts w:ascii="Calibri" w:eastAsia="Calibri" w:hAnsi="Calibri" w:cs="Calibri"/>
          <w:b/>
          <w:bCs/>
          <w:color w:val="000000" w:themeColor="text1"/>
          <w:sz w:val="26"/>
          <w:szCs w:val="26"/>
        </w:rPr>
        <w:t>Discrimination Policy</w:t>
      </w:r>
    </w:p>
    <w:p w14:paraId="7E99C89C" w14:textId="77777777" w:rsidR="00306FA1" w:rsidRPr="009A22BA" w:rsidRDefault="00306FA1" w:rsidP="00306FA1">
      <w:pPr>
        <w:rPr>
          <w:rFonts w:ascii="Calibri" w:eastAsia="Calibri" w:hAnsi="Calibri" w:cs="Calibri"/>
          <w:color w:val="000000" w:themeColor="text1"/>
          <w:sz w:val="24"/>
        </w:rPr>
      </w:pPr>
      <w:r w:rsidRPr="009A22BA">
        <w:rPr>
          <w:rFonts w:ascii="Calibri" w:eastAsia="Calibri" w:hAnsi="Calibri" w:cs="Calibri"/>
          <w:color w:val="000000" w:themeColor="text1"/>
          <w:sz w:val="24"/>
        </w:rPr>
        <w:t xml:space="preserve">The purpose of this policy is to establish uniform guidelines in order to promote a work and education environment that is free from harassment and discrimination, as defined below, and to affirm the University's commitment to foster an environment that emphasizes the dignity and worth of every member of the Old Dominion University community. The </w:t>
      </w:r>
      <w:hyperlink r:id="rId10">
        <w:r w:rsidRPr="009A22BA">
          <w:rPr>
            <w:rStyle w:val="Hyperlink"/>
            <w:rFonts w:ascii="Calibri" w:eastAsia="Calibri" w:hAnsi="Calibri" w:cs="Calibri"/>
            <w:color w:val="000000" w:themeColor="text1"/>
            <w:sz w:val="24"/>
          </w:rPr>
          <w:t>Discrimination Policy</w:t>
        </w:r>
      </w:hyperlink>
      <w:r w:rsidRPr="009A22BA">
        <w:rPr>
          <w:rFonts w:ascii="Calibri" w:eastAsia="Calibri" w:hAnsi="Calibri" w:cs="Calibri"/>
          <w:color w:val="000000" w:themeColor="text1"/>
          <w:sz w:val="24"/>
        </w:rPr>
        <w:t xml:space="preserve"> details the process to address complaints or reports of retaliation, as defined by this policy.</w:t>
      </w:r>
    </w:p>
    <w:p w14:paraId="6CB1F4A4" w14:textId="77777777" w:rsidR="00306FA1" w:rsidRPr="009A22BA" w:rsidRDefault="00306FA1" w:rsidP="00176C29">
      <w:pPr>
        <w:pStyle w:val="Heading2"/>
        <w:rPr>
          <w:rFonts w:ascii="Calibri" w:eastAsia="Calibri" w:hAnsi="Calibri" w:cs="Calibri"/>
          <w:b/>
          <w:bCs/>
          <w:color w:val="000000" w:themeColor="text1"/>
          <w:sz w:val="26"/>
          <w:szCs w:val="26"/>
        </w:rPr>
      </w:pPr>
      <w:r w:rsidRPr="009A22BA">
        <w:rPr>
          <w:rFonts w:ascii="Calibri" w:eastAsia="Calibri" w:hAnsi="Calibri" w:cs="Calibri"/>
          <w:b/>
          <w:bCs/>
          <w:color w:val="000000" w:themeColor="text1"/>
          <w:sz w:val="26"/>
          <w:szCs w:val="26"/>
        </w:rPr>
        <w:t xml:space="preserve">Diversity and Inclusion </w:t>
      </w:r>
    </w:p>
    <w:p w14:paraId="02032E0B" w14:textId="77777777" w:rsidR="00306FA1" w:rsidRPr="009A22BA" w:rsidRDefault="00306FA1" w:rsidP="00306FA1">
      <w:pPr>
        <w:rPr>
          <w:rFonts w:ascii="Calibri" w:eastAsia="Calibri" w:hAnsi="Calibri" w:cs="Calibri"/>
          <w:color w:val="000000" w:themeColor="text1"/>
          <w:sz w:val="24"/>
        </w:rPr>
      </w:pPr>
      <w:r w:rsidRPr="009A22BA">
        <w:rPr>
          <w:rFonts w:ascii="Calibri" w:eastAsia="Calibri" w:hAnsi="Calibri" w:cs="Calibri"/>
          <w:color w:val="000000" w:themeColor="text1"/>
          <w:sz w:val="24"/>
        </w:rPr>
        <w:t xml:space="preserve">The </w:t>
      </w:r>
      <w:hyperlink r:id="rId11">
        <w:r w:rsidRPr="009A22BA">
          <w:rPr>
            <w:rStyle w:val="Hyperlink"/>
            <w:rFonts w:ascii="Calibri" w:eastAsia="Calibri" w:hAnsi="Calibri" w:cs="Calibri"/>
            <w:color w:val="000000" w:themeColor="text1"/>
            <w:sz w:val="24"/>
          </w:rPr>
          <w:t>Division of Student Engagement &amp; Enrollment Services</w:t>
        </w:r>
      </w:hyperlink>
      <w:r w:rsidRPr="009A22BA">
        <w:rPr>
          <w:rFonts w:ascii="Calibri" w:eastAsia="Calibri" w:hAnsi="Calibri" w:cs="Calibri"/>
          <w:color w:val="000000" w:themeColor="text1"/>
          <w:sz w:val="24"/>
        </w:rPr>
        <w:t xml:space="preserve"> values the uniqueness of our Monarch community. The word "engagement" reflects our commitment to embrace the differences in our cultural backgrounds, perceptions, beliefs, traditions, world views, socio-economic status, cognitive and physical abilities.</w:t>
      </w:r>
    </w:p>
    <w:p w14:paraId="4F0A1637" w14:textId="77777777" w:rsidR="00306FA1" w:rsidRPr="009A22BA" w:rsidRDefault="00306FA1" w:rsidP="00306FA1">
      <w:pPr>
        <w:rPr>
          <w:rFonts w:ascii="Calibri" w:eastAsia="Calibri" w:hAnsi="Calibri" w:cs="Calibri"/>
          <w:color w:val="000000" w:themeColor="text1"/>
          <w:sz w:val="24"/>
        </w:rPr>
      </w:pPr>
      <w:r w:rsidRPr="009A22BA">
        <w:rPr>
          <w:rFonts w:ascii="Calibri" w:eastAsia="Calibri" w:hAnsi="Calibri" w:cs="Calibri"/>
          <w:color w:val="000000" w:themeColor="text1"/>
          <w:sz w:val="24"/>
        </w:rPr>
        <w:t xml:space="preserve">We will strive to serve as the pre-eminent model for engaging every student to achieve their own success. Our core values are fueled by our responsibility and actions toward community development and engagement, cultural competence and understanding, physical and mental wellness and inclusion for every member of ODU. We will embrace our greatest strength - the diverse composition of our student body and workforce. For more information regarding diversity and inclusion, please visit the </w:t>
      </w:r>
      <w:hyperlink r:id="rId12">
        <w:r w:rsidRPr="009A22BA">
          <w:rPr>
            <w:rStyle w:val="Hyperlink"/>
            <w:rFonts w:ascii="Calibri" w:eastAsia="Calibri" w:hAnsi="Calibri" w:cs="Calibri"/>
            <w:color w:val="000000" w:themeColor="text1"/>
            <w:sz w:val="24"/>
          </w:rPr>
          <w:t>Office of Intercultural Relations</w:t>
        </w:r>
      </w:hyperlink>
      <w:r w:rsidRPr="009A22BA">
        <w:rPr>
          <w:rFonts w:ascii="Calibri" w:eastAsia="Calibri" w:hAnsi="Calibri" w:cs="Calibri"/>
          <w:color w:val="000000" w:themeColor="text1"/>
          <w:sz w:val="24"/>
        </w:rPr>
        <w:t>.</w:t>
      </w:r>
    </w:p>
    <w:p w14:paraId="51031AFE" w14:textId="77777777" w:rsidR="00306FA1" w:rsidRPr="009A22BA" w:rsidRDefault="00306FA1" w:rsidP="00176C29">
      <w:pPr>
        <w:pStyle w:val="Heading2"/>
        <w:rPr>
          <w:rFonts w:ascii="Calibri" w:eastAsia="Calibri" w:hAnsi="Calibri" w:cs="Calibri"/>
          <w:b/>
          <w:bCs/>
          <w:color w:val="000000" w:themeColor="text1"/>
          <w:sz w:val="26"/>
          <w:szCs w:val="26"/>
        </w:rPr>
      </w:pPr>
      <w:r w:rsidRPr="009A22BA">
        <w:rPr>
          <w:rFonts w:ascii="Calibri" w:eastAsia="Calibri" w:hAnsi="Calibri" w:cs="Calibri"/>
          <w:b/>
          <w:bCs/>
          <w:color w:val="000000" w:themeColor="text1"/>
          <w:sz w:val="26"/>
          <w:szCs w:val="26"/>
        </w:rPr>
        <w:t>Educational Accessibility and Accommodations</w:t>
      </w:r>
    </w:p>
    <w:p w14:paraId="7F2F5909" w14:textId="77777777" w:rsidR="00306FA1" w:rsidRPr="009A22BA" w:rsidRDefault="00306FA1" w:rsidP="00306FA1">
      <w:pPr>
        <w:rPr>
          <w:rFonts w:ascii="Calibri" w:eastAsia="Calibri" w:hAnsi="Calibri" w:cs="Calibri"/>
          <w:color w:val="000000" w:themeColor="text1"/>
          <w:sz w:val="24"/>
        </w:rPr>
      </w:pPr>
      <w:r w:rsidRPr="009A22BA">
        <w:rPr>
          <w:rFonts w:ascii="Calibri" w:eastAsia="Calibri" w:hAnsi="Calibri" w:cs="Calibri"/>
          <w:color w:val="000000" w:themeColor="text1"/>
          <w:sz w:val="24"/>
        </w:rPr>
        <w:t xml:space="preserve">Old Dominion University is committed to ensuring equal access to all qualified students with disabilities in accordance with the Americans with Disabilities Act. The </w:t>
      </w:r>
      <w:hyperlink r:id="rId13">
        <w:r w:rsidRPr="009A22BA">
          <w:rPr>
            <w:rStyle w:val="Hyperlink"/>
            <w:rFonts w:ascii="Calibri" w:eastAsia="Calibri" w:hAnsi="Calibri" w:cs="Calibri"/>
            <w:color w:val="000000" w:themeColor="text1"/>
            <w:sz w:val="24"/>
          </w:rPr>
          <w:t>Office of Educational Accessibility</w:t>
        </w:r>
      </w:hyperlink>
      <w:r w:rsidRPr="009A22BA">
        <w:rPr>
          <w:rFonts w:ascii="Calibri" w:eastAsia="Calibri" w:hAnsi="Calibri" w:cs="Calibri"/>
          <w:color w:val="000000" w:themeColor="text1"/>
          <w:sz w:val="24"/>
        </w:rPr>
        <w:t xml:space="preserve"> (OEA) is the campus office that works with students who have disabilities to provide and/or arrange reasonable accommodations. </w:t>
      </w:r>
    </w:p>
    <w:p w14:paraId="5677BB82" w14:textId="021AB08F" w:rsidR="00306FA1" w:rsidRPr="009A22BA" w:rsidRDefault="00306FA1" w:rsidP="00306FA1">
      <w:pPr>
        <w:rPr>
          <w:rFonts w:ascii="Calibri" w:eastAsia="Calibri" w:hAnsi="Calibri" w:cs="Calibri"/>
          <w:color w:val="000000" w:themeColor="text1"/>
          <w:sz w:val="24"/>
        </w:rPr>
      </w:pPr>
      <w:r w:rsidRPr="009A22BA">
        <w:rPr>
          <w:rFonts w:ascii="Calibri" w:eastAsia="Calibri" w:hAnsi="Calibri" w:cs="Calibri"/>
          <w:color w:val="000000" w:themeColor="text1"/>
          <w:sz w:val="24"/>
        </w:rPr>
        <w:t xml:space="preserve">The </w:t>
      </w:r>
      <w:hyperlink r:id="rId14">
        <w:r w:rsidRPr="009A22BA">
          <w:rPr>
            <w:rStyle w:val="Hyperlink"/>
            <w:rFonts w:ascii="Calibri" w:eastAsia="Calibri" w:hAnsi="Calibri" w:cs="Calibri"/>
            <w:color w:val="000000" w:themeColor="text1"/>
            <w:sz w:val="24"/>
          </w:rPr>
          <w:t>Accommodations for Students with Disabilities</w:t>
        </w:r>
      </w:hyperlink>
      <w:r w:rsidRPr="009A22BA">
        <w:rPr>
          <w:rFonts w:ascii="Calibri" w:eastAsia="Calibri" w:hAnsi="Calibri" w:cs="Calibri"/>
          <w:color w:val="000000" w:themeColor="text1"/>
          <w:sz w:val="24"/>
        </w:rPr>
        <w:t xml:space="preserve"> define the procedures used to accommodate student with disabilities. Students are encouraged </w:t>
      </w:r>
      <w:proofErr w:type="gramStart"/>
      <w:r w:rsidRPr="009A22BA">
        <w:rPr>
          <w:rFonts w:ascii="Calibri" w:eastAsia="Calibri" w:hAnsi="Calibri" w:cs="Calibri"/>
          <w:color w:val="000000" w:themeColor="text1"/>
          <w:sz w:val="24"/>
        </w:rPr>
        <w:t>to self-</w:t>
      </w:r>
      <w:proofErr w:type="gramEnd"/>
      <w:r w:rsidRPr="009A22BA">
        <w:rPr>
          <w:rFonts w:ascii="Calibri" w:eastAsia="Calibri" w:hAnsi="Calibri" w:cs="Calibri"/>
          <w:color w:val="000000" w:themeColor="text1"/>
          <w:sz w:val="24"/>
        </w:rPr>
        <w:t xml:space="preserve">disclose disabilities that the Office of Educational Accessibility has verified by providing Accommodation Letters to their instructors early in the semester to start receiving accommodations. </w:t>
      </w:r>
      <w:r w:rsidR="00ED0C8B" w:rsidRPr="009A22BA">
        <w:rPr>
          <w:rFonts w:ascii="Calibri" w:eastAsia="Calibri" w:hAnsi="Calibri" w:cs="Calibri"/>
          <w:color w:val="000000" w:themeColor="text1"/>
          <w:sz w:val="24"/>
        </w:rPr>
        <w:t>Accommodation</w:t>
      </w:r>
      <w:r w:rsidRPr="009A22BA">
        <w:rPr>
          <w:rFonts w:ascii="Calibri" w:eastAsia="Calibri" w:hAnsi="Calibri" w:cs="Calibri"/>
          <w:color w:val="000000" w:themeColor="text1"/>
          <w:sz w:val="24"/>
        </w:rPr>
        <w:t xml:space="preserve"> will not be made until the Accommodation Letters are provided to instructors each semester.</w:t>
      </w:r>
    </w:p>
    <w:p w14:paraId="4A615333" w14:textId="77777777" w:rsidR="00306FA1" w:rsidRPr="009A22BA" w:rsidRDefault="00306FA1" w:rsidP="00176C29">
      <w:pPr>
        <w:pStyle w:val="Heading2"/>
        <w:rPr>
          <w:rFonts w:ascii="Calibri" w:eastAsia="Calibri" w:hAnsi="Calibri" w:cs="Calibri"/>
          <w:b/>
          <w:bCs/>
          <w:color w:val="000000" w:themeColor="text1"/>
          <w:sz w:val="26"/>
          <w:szCs w:val="26"/>
        </w:rPr>
      </w:pPr>
      <w:r w:rsidRPr="009A22BA">
        <w:rPr>
          <w:rFonts w:ascii="Calibri" w:eastAsia="Calibri" w:hAnsi="Calibri" w:cs="Calibri"/>
          <w:b/>
          <w:bCs/>
          <w:color w:val="000000" w:themeColor="text1"/>
          <w:sz w:val="26"/>
          <w:szCs w:val="26"/>
        </w:rPr>
        <w:lastRenderedPageBreak/>
        <w:t>University Email Policy</w:t>
      </w:r>
    </w:p>
    <w:p w14:paraId="12C1B7BA" w14:textId="77777777" w:rsidR="00306FA1" w:rsidRPr="009A22BA" w:rsidRDefault="00306FA1" w:rsidP="00306FA1">
      <w:pPr>
        <w:rPr>
          <w:rFonts w:ascii="Calibri" w:eastAsia="Calibri" w:hAnsi="Calibri" w:cs="Calibri"/>
          <w:color w:val="000000" w:themeColor="text1"/>
          <w:sz w:val="24"/>
        </w:rPr>
      </w:pPr>
      <w:r w:rsidRPr="009A22BA">
        <w:rPr>
          <w:rFonts w:ascii="Calibri" w:eastAsia="Calibri" w:hAnsi="Calibri" w:cs="Calibri"/>
          <w:color w:val="000000" w:themeColor="text1"/>
          <w:sz w:val="24"/>
        </w:rPr>
        <w:t xml:space="preserve">With the increasing reliance and acceptance of electronic communication, email is considered an official means for </w:t>
      </w:r>
      <w:proofErr w:type="gramStart"/>
      <w:r w:rsidRPr="009A22BA">
        <w:rPr>
          <w:rFonts w:ascii="Calibri" w:eastAsia="Calibri" w:hAnsi="Calibri" w:cs="Calibri"/>
          <w:color w:val="000000" w:themeColor="text1"/>
          <w:sz w:val="24"/>
        </w:rPr>
        <w:t>University</w:t>
      </w:r>
      <w:proofErr w:type="gramEnd"/>
      <w:r w:rsidRPr="009A22BA">
        <w:rPr>
          <w:rFonts w:ascii="Calibri" w:eastAsia="Calibri" w:hAnsi="Calibri" w:cs="Calibri"/>
          <w:color w:val="000000" w:themeColor="text1"/>
          <w:sz w:val="24"/>
        </w:rPr>
        <w:t xml:space="preserve"> communication. Old Dominion University provides each student an email account for the purposes of teaching and learning, research, administration, and service. It is the responsibility of every eligible student to activate MIDAS, the Monarch Identification and Authorization System, to obtain email access. It is important that all students are aware of the expectations associated with email use as outlined in the </w:t>
      </w:r>
      <w:hyperlink r:id="rId15">
        <w:r w:rsidRPr="009A22BA">
          <w:rPr>
            <w:rStyle w:val="Hyperlink"/>
            <w:rFonts w:ascii="Calibri" w:eastAsia="Calibri" w:hAnsi="Calibri" w:cs="Calibri"/>
            <w:color w:val="000000" w:themeColor="text1"/>
            <w:sz w:val="24"/>
          </w:rPr>
          <w:t>Student Email Standard</w:t>
        </w:r>
      </w:hyperlink>
      <w:r w:rsidRPr="009A22BA">
        <w:rPr>
          <w:rFonts w:ascii="Calibri" w:eastAsia="Calibri" w:hAnsi="Calibri" w:cs="Calibri"/>
          <w:color w:val="000000" w:themeColor="text1"/>
          <w:sz w:val="24"/>
        </w:rPr>
        <w:t xml:space="preserve">. The email account provided by the University </w:t>
      </w:r>
      <w:proofErr w:type="gramStart"/>
      <w:r w:rsidRPr="009A22BA">
        <w:rPr>
          <w:rFonts w:ascii="Calibri" w:eastAsia="Calibri" w:hAnsi="Calibri" w:cs="Calibri"/>
          <w:color w:val="000000" w:themeColor="text1"/>
          <w:sz w:val="24"/>
        </w:rPr>
        <w:t>is considered to be</w:t>
      </w:r>
      <w:proofErr w:type="gramEnd"/>
      <w:r w:rsidRPr="009A22BA">
        <w:rPr>
          <w:rFonts w:ascii="Calibri" w:eastAsia="Calibri" w:hAnsi="Calibri" w:cs="Calibri"/>
          <w:color w:val="000000" w:themeColor="text1"/>
          <w:sz w:val="24"/>
        </w:rPr>
        <w:t xml:space="preserve"> an official point of contact for correspondence. Students are expected to check their official e-mail account on a frequent and consistent basis to stay current with </w:t>
      </w:r>
      <w:proofErr w:type="gramStart"/>
      <w:r w:rsidRPr="009A22BA">
        <w:rPr>
          <w:rFonts w:ascii="Calibri" w:eastAsia="Calibri" w:hAnsi="Calibri" w:cs="Calibri"/>
          <w:color w:val="000000" w:themeColor="text1"/>
          <w:sz w:val="24"/>
        </w:rPr>
        <w:t>University</w:t>
      </w:r>
      <w:proofErr w:type="gramEnd"/>
      <w:r w:rsidRPr="009A22BA">
        <w:rPr>
          <w:rFonts w:ascii="Calibri" w:eastAsia="Calibri" w:hAnsi="Calibri" w:cs="Calibri"/>
          <w:color w:val="000000" w:themeColor="text1"/>
          <w:sz w:val="24"/>
        </w:rPr>
        <w:t xml:space="preserve"> communications. Mail sent to the ODU email address may include notification of </w:t>
      </w:r>
      <w:proofErr w:type="gramStart"/>
      <w:r w:rsidRPr="009A22BA">
        <w:rPr>
          <w:rFonts w:ascii="Calibri" w:eastAsia="Calibri" w:hAnsi="Calibri" w:cs="Calibri"/>
          <w:color w:val="000000" w:themeColor="text1"/>
          <w:sz w:val="24"/>
        </w:rPr>
        <w:t>University</w:t>
      </w:r>
      <w:proofErr w:type="gramEnd"/>
      <w:r w:rsidRPr="009A22BA">
        <w:rPr>
          <w:rFonts w:ascii="Calibri" w:eastAsia="Calibri" w:hAnsi="Calibri" w:cs="Calibri"/>
          <w:color w:val="000000" w:themeColor="text1"/>
          <w:sz w:val="24"/>
        </w:rPr>
        <w:t xml:space="preserve">-related actions, including academic, financial, and disciplinary actions. For more information about student email, please visit </w:t>
      </w:r>
      <w:hyperlink r:id="rId16">
        <w:r w:rsidRPr="009A22BA">
          <w:rPr>
            <w:rStyle w:val="Hyperlink"/>
            <w:rFonts w:ascii="Calibri" w:eastAsia="Calibri" w:hAnsi="Calibri" w:cs="Calibri"/>
            <w:color w:val="000000" w:themeColor="text1"/>
            <w:sz w:val="24"/>
          </w:rPr>
          <w:t>Student Computing</w:t>
        </w:r>
      </w:hyperlink>
      <w:r w:rsidRPr="009A22BA">
        <w:rPr>
          <w:rFonts w:ascii="Calibri" w:eastAsia="Calibri" w:hAnsi="Calibri" w:cs="Calibri"/>
          <w:color w:val="000000" w:themeColor="text1"/>
          <w:sz w:val="24"/>
        </w:rPr>
        <w:t xml:space="preserve">. </w:t>
      </w:r>
    </w:p>
    <w:p w14:paraId="2CB21923" w14:textId="77777777" w:rsidR="00306FA1" w:rsidRPr="009A22BA" w:rsidRDefault="00306FA1" w:rsidP="00176C29">
      <w:pPr>
        <w:pStyle w:val="Heading2"/>
        <w:rPr>
          <w:rFonts w:ascii="Calibri" w:eastAsia="Calibri" w:hAnsi="Calibri" w:cs="Calibri"/>
          <w:b/>
          <w:bCs/>
          <w:color w:val="000000" w:themeColor="text1"/>
          <w:sz w:val="26"/>
          <w:szCs w:val="26"/>
        </w:rPr>
      </w:pPr>
      <w:r w:rsidRPr="009A22BA">
        <w:rPr>
          <w:rFonts w:ascii="Calibri" w:eastAsia="Calibri" w:hAnsi="Calibri" w:cs="Calibri"/>
          <w:b/>
          <w:bCs/>
          <w:color w:val="000000" w:themeColor="text1"/>
          <w:sz w:val="26"/>
          <w:szCs w:val="26"/>
        </w:rPr>
        <w:t>Withdrawal</w:t>
      </w:r>
    </w:p>
    <w:p w14:paraId="477B20E4" w14:textId="77777777" w:rsidR="00306FA1" w:rsidRPr="009A22BA" w:rsidRDefault="00306FA1" w:rsidP="00306FA1">
      <w:pPr>
        <w:rPr>
          <w:rFonts w:ascii="Calibri" w:eastAsia="Calibri" w:hAnsi="Calibri" w:cs="Calibri"/>
          <w:color w:val="000000" w:themeColor="text1"/>
          <w:sz w:val="24"/>
        </w:rPr>
      </w:pPr>
      <w:r w:rsidRPr="009A22BA">
        <w:rPr>
          <w:rFonts w:ascii="Calibri" w:eastAsia="Calibri" w:hAnsi="Calibri" w:cs="Calibri"/>
          <w:color w:val="000000" w:themeColor="text1"/>
          <w:sz w:val="24"/>
        </w:rPr>
        <w:t xml:space="preserve">A syllabus constitutes an agreement between the student and the course instructor about course requirements. Participation in this course indicates your acceptance of its teaching focus, requirements, and policies. Please review the syllabus and the course requirements as soon as possible. If you believe that the nature of this course does not meet your interests, needs or expectations, if you are not prepared for the amount of work involved – or if you anticipate assignment deadlines or abiding by the course policies will constitute an unacceptable hardship for you – you should drop the course by the drop/add deadline, which is listed in the </w:t>
      </w:r>
      <w:hyperlink r:id="rId17">
        <w:r w:rsidRPr="009A22BA">
          <w:rPr>
            <w:rStyle w:val="Hyperlink"/>
            <w:rFonts w:ascii="Calibri" w:eastAsia="Calibri" w:hAnsi="Calibri" w:cs="Calibri"/>
            <w:color w:val="000000" w:themeColor="text1"/>
            <w:sz w:val="24"/>
          </w:rPr>
          <w:t>ODU Schedule of Classes</w:t>
        </w:r>
      </w:hyperlink>
      <w:r w:rsidRPr="009A22BA">
        <w:rPr>
          <w:rFonts w:ascii="Calibri" w:eastAsia="Calibri" w:hAnsi="Calibri" w:cs="Calibri"/>
          <w:color w:val="000000" w:themeColor="text1"/>
          <w:sz w:val="24"/>
        </w:rPr>
        <w:t xml:space="preserve">. For more information, please visit the </w:t>
      </w:r>
      <w:hyperlink r:id="rId18">
        <w:r w:rsidRPr="009A22BA">
          <w:rPr>
            <w:rStyle w:val="Hyperlink"/>
            <w:rFonts w:ascii="Calibri" w:eastAsia="Calibri" w:hAnsi="Calibri" w:cs="Calibri"/>
            <w:color w:val="000000" w:themeColor="text1"/>
            <w:sz w:val="24"/>
          </w:rPr>
          <w:t>Office of the University Registrar</w:t>
        </w:r>
      </w:hyperlink>
      <w:r w:rsidRPr="009A22BA">
        <w:rPr>
          <w:rFonts w:ascii="Calibri" w:eastAsia="Calibri" w:hAnsi="Calibri" w:cs="Calibri"/>
          <w:color w:val="000000" w:themeColor="text1"/>
          <w:sz w:val="24"/>
        </w:rPr>
        <w:t>.</w:t>
      </w:r>
    </w:p>
    <w:p w14:paraId="59A9A81D" w14:textId="77777777" w:rsidR="00306FA1" w:rsidRPr="009A22BA" w:rsidRDefault="00306FA1" w:rsidP="00176C29">
      <w:pPr>
        <w:pStyle w:val="Heading2"/>
        <w:rPr>
          <w:rFonts w:ascii="Calibri" w:eastAsia="Calibri" w:hAnsi="Calibri" w:cs="Calibri"/>
          <w:b/>
          <w:bCs/>
          <w:color w:val="000000" w:themeColor="text1"/>
          <w:sz w:val="26"/>
          <w:szCs w:val="26"/>
        </w:rPr>
      </w:pPr>
      <w:r w:rsidRPr="009A22BA">
        <w:rPr>
          <w:rFonts w:ascii="Calibri" w:eastAsia="Calibri" w:hAnsi="Calibri" w:cs="Calibri"/>
          <w:b/>
          <w:bCs/>
          <w:color w:val="000000" w:themeColor="text1"/>
          <w:sz w:val="26"/>
          <w:szCs w:val="26"/>
        </w:rPr>
        <w:t>Privacy of Student Information</w:t>
      </w:r>
    </w:p>
    <w:p w14:paraId="5CA33FD8" w14:textId="32B2A6E4" w:rsidR="00306FA1" w:rsidRPr="009A22BA" w:rsidRDefault="00306FA1" w:rsidP="00306FA1">
      <w:pPr>
        <w:rPr>
          <w:rFonts w:ascii="Calibri" w:hAnsi="Calibri" w:cs="Calibri"/>
          <w:color w:val="000000" w:themeColor="text1"/>
          <w:sz w:val="24"/>
        </w:rPr>
      </w:pPr>
      <w:r w:rsidRPr="009A22BA">
        <w:rPr>
          <w:rFonts w:ascii="Calibri" w:eastAsia="Calibri" w:hAnsi="Calibri" w:cs="Calibri"/>
          <w:color w:val="000000" w:themeColor="text1"/>
          <w:sz w:val="24"/>
        </w:rPr>
        <w:t xml:space="preserve">Old Dominion University recognizes its duty to uphold the public's trust and confidence, not only in following laws and regulations, but in following high standards of ethical behavior. Members of the Old Dominion University community are responsible for maintaining the highest ethical standards and principles of integrity. The </w:t>
      </w:r>
      <w:hyperlink r:id="rId19">
        <w:r w:rsidRPr="009A22BA">
          <w:rPr>
            <w:rStyle w:val="Hyperlink"/>
            <w:rFonts w:ascii="Calibri" w:eastAsia="Calibri" w:hAnsi="Calibri" w:cs="Calibri"/>
            <w:color w:val="000000" w:themeColor="text1"/>
            <w:sz w:val="24"/>
          </w:rPr>
          <w:t>Code of Ethics</w:t>
        </w:r>
      </w:hyperlink>
      <w:r w:rsidRPr="009A22BA">
        <w:rPr>
          <w:rFonts w:ascii="Calibri" w:eastAsia="Calibri" w:hAnsi="Calibri" w:cs="Calibri"/>
          <w:color w:val="000000" w:themeColor="text1"/>
          <w:sz w:val="24"/>
        </w:rPr>
        <w:t xml:space="preserve"> is a set of values-based statements that demonstrate the University's commitment to this goal. The </w:t>
      </w:r>
      <w:hyperlink r:id="rId20">
        <w:r w:rsidRPr="009A22BA">
          <w:rPr>
            <w:rStyle w:val="Hyperlink"/>
            <w:rFonts w:ascii="Calibri" w:eastAsia="Calibri" w:hAnsi="Calibri" w:cs="Calibri"/>
            <w:color w:val="000000" w:themeColor="text1"/>
            <w:sz w:val="24"/>
          </w:rPr>
          <w:t>Privacy of Student Information</w:t>
        </w:r>
      </w:hyperlink>
      <w:r w:rsidRPr="009A22BA">
        <w:rPr>
          <w:rFonts w:ascii="Calibri" w:eastAsia="Calibri" w:hAnsi="Calibri" w:cs="Calibri"/>
          <w:color w:val="000000" w:themeColor="text1"/>
          <w:sz w:val="24"/>
        </w:rPr>
        <w:t xml:space="preserve"> details Family Educational Rights &amp; Privacy Act (FERPA), along with other information regarding privacy</w:t>
      </w:r>
      <w:r w:rsidRPr="009A22BA">
        <w:rPr>
          <w:rFonts w:ascii="Calibri" w:hAnsi="Calibri" w:cs="Calibri"/>
          <w:color w:val="000000" w:themeColor="text1"/>
          <w:sz w:val="24"/>
        </w:rPr>
        <w:t>.</w:t>
      </w:r>
    </w:p>
    <w:p w14:paraId="7DD51D1A" w14:textId="77777777" w:rsidR="00306FA1" w:rsidRPr="009A22BA" w:rsidRDefault="00306FA1" w:rsidP="00176C29">
      <w:pPr>
        <w:pStyle w:val="Heading1"/>
        <w:rPr>
          <w:rFonts w:ascii="Calibri" w:hAnsi="Calibri" w:cs="Calibri"/>
          <w:color w:val="000000" w:themeColor="text1"/>
          <w:sz w:val="32"/>
          <w:szCs w:val="32"/>
        </w:rPr>
      </w:pPr>
      <w:r w:rsidRPr="009A22BA">
        <w:rPr>
          <w:rFonts w:ascii="Calibri" w:hAnsi="Calibri" w:cs="Calibri"/>
          <w:color w:val="000000" w:themeColor="text1"/>
          <w:sz w:val="32"/>
          <w:szCs w:val="32"/>
        </w:rPr>
        <w:t>Course Schedule</w:t>
      </w:r>
    </w:p>
    <w:p w14:paraId="73CA7444"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The schedule below reflects the Fall 2026 Monday/Wednesday/Friday meeting pattern and the announced university holidays and breaks. Learning Check due dates and any adjustments will be listed in Canvas.</w:t>
      </w:r>
    </w:p>
    <w:tbl>
      <w:tblPr>
        <w:tblStyle w:val="TableGrid"/>
        <w:tblW w:w="0" w:type="auto"/>
        <w:jc w:val="center"/>
        <w:tblInd w:w="0" w:type="dxa"/>
        <w:tblLayout w:type="fixed"/>
        <w:tblLook w:val="04A0" w:firstRow="1" w:lastRow="0" w:firstColumn="1" w:lastColumn="0" w:noHBand="0" w:noVBand="1"/>
      </w:tblPr>
      <w:tblGrid>
        <w:gridCol w:w="648"/>
        <w:gridCol w:w="1800"/>
        <w:gridCol w:w="4824"/>
        <w:gridCol w:w="2088"/>
      </w:tblGrid>
      <w:tr w:rsidR="00306FA1" w:rsidRPr="009A22BA" w14:paraId="5A5DE59B" w14:textId="77777777" w:rsidTr="006D630D">
        <w:trPr>
          <w:cantSplit/>
          <w:tblHeader/>
          <w:jc w:val="center"/>
        </w:trPr>
        <w:tc>
          <w:tcPr>
            <w:tcW w:w="648" w:type="dxa"/>
            <w:shd w:val="clear" w:color="auto" w:fill="D9EAF2"/>
            <w:tcMar>
              <w:top w:w="55" w:type="dxa"/>
              <w:left w:w="55" w:type="dxa"/>
              <w:bottom w:w="55" w:type="dxa"/>
              <w:right w:w="55" w:type="dxa"/>
            </w:tcMar>
            <w:vAlign w:val="center"/>
          </w:tcPr>
          <w:p w14:paraId="38DB3E6D"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Week</w:t>
            </w:r>
          </w:p>
        </w:tc>
        <w:tc>
          <w:tcPr>
            <w:tcW w:w="1800" w:type="dxa"/>
            <w:shd w:val="clear" w:color="auto" w:fill="D9EAF2"/>
            <w:tcMar>
              <w:top w:w="55" w:type="dxa"/>
              <w:left w:w="55" w:type="dxa"/>
              <w:bottom w:w="55" w:type="dxa"/>
              <w:right w:w="55" w:type="dxa"/>
            </w:tcMar>
            <w:vAlign w:val="center"/>
          </w:tcPr>
          <w:p w14:paraId="4DF6C0D3"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Date</w:t>
            </w:r>
          </w:p>
        </w:tc>
        <w:tc>
          <w:tcPr>
            <w:tcW w:w="4824" w:type="dxa"/>
            <w:shd w:val="clear" w:color="auto" w:fill="D9EAF2"/>
            <w:tcMar>
              <w:top w:w="55" w:type="dxa"/>
              <w:left w:w="55" w:type="dxa"/>
              <w:bottom w:w="55" w:type="dxa"/>
              <w:right w:w="55" w:type="dxa"/>
            </w:tcMar>
            <w:vAlign w:val="center"/>
          </w:tcPr>
          <w:p w14:paraId="0E5047B5"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Topic</w:t>
            </w:r>
          </w:p>
        </w:tc>
        <w:tc>
          <w:tcPr>
            <w:tcW w:w="2088" w:type="dxa"/>
            <w:shd w:val="clear" w:color="auto" w:fill="D9EAF2"/>
            <w:tcMar>
              <w:top w:w="55" w:type="dxa"/>
              <w:left w:w="55" w:type="dxa"/>
              <w:bottom w:w="55" w:type="dxa"/>
              <w:right w:w="55" w:type="dxa"/>
            </w:tcMar>
            <w:vAlign w:val="center"/>
          </w:tcPr>
          <w:p w14:paraId="38DB9131"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Exercises / Due Dates</w:t>
            </w:r>
          </w:p>
        </w:tc>
      </w:tr>
      <w:tr w:rsidR="00306FA1" w:rsidRPr="009A22BA" w14:paraId="3A64B101" w14:textId="77777777" w:rsidTr="006D630D">
        <w:trPr>
          <w:cantSplit/>
          <w:jc w:val="center"/>
        </w:trPr>
        <w:tc>
          <w:tcPr>
            <w:tcW w:w="648" w:type="dxa"/>
            <w:tcMar>
              <w:top w:w="55" w:type="dxa"/>
              <w:left w:w="55" w:type="dxa"/>
              <w:bottom w:w="55" w:type="dxa"/>
              <w:right w:w="55" w:type="dxa"/>
            </w:tcMar>
            <w:vAlign w:val="center"/>
          </w:tcPr>
          <w:p w14:paraId="5F3E5F39"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1</w:t>
            </w:r>
          </w:p>
        </w:tc>
        <w:tc>
          <w:tcPr>
            <w:tcW w:w="1800" w:type="dxa"/>
            <w:tcMar>
              <w:top w:w="55" w:type="dxa"/>
              <w:left w:w="55" w:type="dxa"/>
              <w:bottom w:w="55" w:type="dxa"/>
              <w:right w:w="55" w:type="dxa"/>
            </w:tcMar>
            <w:vAlign w:val="center"/>
          </w:tcPr>
          <w:p w14:paraId="76D7E778"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Mon, 08/24/2026</w:t>
            </w:r>
          </w:p>
        </w:tc>
        <w:tc>
          <w:tcPr>
            <w:tcW w:w="4824" w:type="dxa"/>
            <w:tcMar>
              <w:top w:w="55" w:type="dxa"/>
              <w:left w:w="55" w:type="dxa"/>
              <w:bottom w:w="55" w:type="dxa"/>
              <w:right w:w="55" w:type="dxa"/>
            </w:tcMar>
            <w:vAlign w:val="center"/>
          </w:tcPr>
          <w:p w14:paraId="53D7D7A9"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Course Orientation and Syllabus Review</w:t>
            </w:r>
          </w:p>
        </w:tc>
        <w:tc>
          <w:tcPr>
            <w:tcW w:w="2088" w:type="dxa"/>
            <w:tcMar>
              <w:top w:w="55" w:type="dxa"/>
              <w:left w:w="55" w:type="dxa"/>
              <w:bottom w:w="55" w:type="dxa"/>
              <w:right w:w="55" w:type="dxa"/>
            </w:tcMar>
            <w:vAlign w:val="center"/>
          </w:tcPr>
          <w:p w14:paraId="1A794BFC" w14:textId="77777777" w:rsidR="00306FA1" w:rsidRPr="009A22BA" w:rsidRDefault="00306FA1" w:rsidP="00306FA1">
            <w:pPr>
              <w:rPr>
                <w:rFonts w:ascii="Calibri" w:hAnsi="Calibri" w:cs="Calibri"/>
                <w:color w:val="000000" w:themeColor="text1"/>
                <w:sz w:val="24"/>
              </w:rPr>
            </w:pPr>
          </w:p>
        </w:tc>
      </w:tr>
      <w:tr w:rsidR="00306FA1" w:rsidRPr="009A22BA" w14:paraId="2D955DD4" w14:textId="77777777" w:rsidTr="006D630D">
        <w:trPr>
          <w:cantSplit/>
          <w:jc w:val="center"/>
        </w:trPr>
        <w:tc>
          <w:tcPr>
            <w:tcW w:w="648" w:type="dxa"/>
            <w:tcMar>
              <w:top w:w="55" w:type="dxa"/>
              <w:left w:w="55" w:type="dxa"/>
              <w:bottom w:w="55" w:type="dxa"/>
              <w:right w:w="55" w:type="dxa"/>
            </w:tcMar>
            <w:vAlign w:val="center"/>
          </w:tcPr>
          <w:p w14:paraId="43E73E84"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lastRenderedPageBreak/>
              <w:t>1</w:t>
            </w:r>
          </w:p>
        </w:tc>
        <w:tc>
          <w:tcPr>
            <w:tcW w:w="1800" w:type="dxa"/>
            <w:tcMar>
              <w:top w:w="55" w:type="dxa"/>
              <w:left w:w="55" w:type="dxa"/>
              <w:bottom w:w="55" w:type="dxa"/>
              <w:right w:w="55" w:type="dxa"/>
            </w:tcMar>
            <w:vAlign w:val="center"/>
          </w:tcPr>
          <w:p w14:paraId="19562EEA"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Wed, 08/26/2026</w:t>
            </w:r>
          </w:p>
        </w:tc>
        <w:tc>
          <w:tcPr>
            <w:tcW w:w="4824" w:type="dxa"/>
            <w:tcMar>
              <w:top w:w="55" w:type="dxa"/>
              <w:left w:w="55" w:type="dxa"/>
              <w:bottom w:w="55" w:type="dxa"/>
              <w:right w:w="55" w:type="dxa"/>
            </w:tcMar>
            <w:vAlign w:val="center"/>
          </w:tcPr>
          <w:p w14:paraId="1A527C22"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Module 1 - Processes and Threads</w:t>
            </w:r>
          </w:p>
        </w:tc>
        <w:tc>
          <w:tcPr>
            <w:tcW w:w="2088" w:type="dxa"/>
            <w:tcMar>
              <w:top w:w="55" w:type="dxa"/>
              <w:left w:w="55" w:type="dxa"/>
              <w:bottom w:w="55" w:type="dxa"/>
              <w:right w:w="55" w:type="dxa"/>
            </w:tcMar>
            <w:vAlign w:val="center"/>
          </w:tcPr>
          <w:p w14:paraId="6970F5DF" w14:textId="77777777" w:rsidR="00306FA1" w:rsidRPr="009A22BA" w:rsidRDefault="00306FA1" w:rsidP="00306FA1">
            <w:pPr>
              <w:rPr>
                <w:rFonts w:ascii="Calibri" w:hAnsi="Calibri" w:cs="Calibri"/>
                <w:color w:val="000000" w:themeColor="text1"/>
                <w:sz w:val="24"/>
              </w:rPr>
            </w:pPr>
          </w:p>
        </w:tc>
      </w:tr>
      <w:tr w:rsidR="00306FA1" w:rsidRPr="009A22BA" w14:paraId="03D959E4" w14:textId="77777777" w:rsidTr="006D630D">
        <w:trPr>
          <w:cantSplit/>
          <w:jc w:val="center"/>
        </w:trPr>
        <w:tc>
          <w:tcPr>
            <w:tcW w:w="648" w:type="dxa"/>
            <w:tcMar>
              <w:top w:w="55" w:type="dxa"/>
              <w:left w:w="55" w:type="dxa"/>
              <w:bottom w:w="55" w:type="dxa"/>
              <w:right w:w="55" w:type="dxa"/>
            </w:tcMar>
            <w:vAlign w:val="center"/>
          </w:tcPr>
          <w:p w14:paraId="563D647B"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1</w:t>
            </w:r>
          </w:p>
        </w:tc>
        <w:tc>
          <w:tcPr>
            <w:tcW w:w="1800" w:type="dxa"/>
            <w:tcMar>
              <w:top w:w="55" w:type="dxa"/>
              <w:left w:w="55" w:type="dxa"/>
              <w:bottom w:w="55" w:type="dxa"/>
              <w:right w:w="55" w:type="dxa"/>
            </w:tcMar>
            <w:vAlign w:val="center"/>
          </w:tcPr>
          <w:p w14:paraId="0C44B40E"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Fri, 08/28/2026</w:t>
            </w:r>
          </w:p>
        </w:tc>
        <w:tc>
          <w:tcPr>
            <w:tcW w:w="4824" w:type="dxa"/>
            <w:tcMar>
              <w:top w:w="55" w:type="dxa"/>
              <w:left w:w="55" w:type="dxa"/>
              <w:bottom w:w="55" w:type="dxa"/>
              <w:right w:w="55" w:type="dxa"/>
            </w:tcMar>
            <w:vAlign w:val="center"/>
          </w:tcPr>
          <w:p w14:paraId="42BC29BE"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Module 1 - Processes and Threads</w:t>
            </w:r>
          </w:p>
        </w:tc>
        <w:tc>
          <w:tcPr>
            <w:tcW w:w="2088" w:type="dxa"/>
            <w:tcMar>
              <w:top w:w="55" w:type="dxa"/>
              <w:left w:w="55" w:type="dxa"/>
              <w:bottom w:w="55" w:type="dxa"/>
              <w:right w:w="55" w:type="dxa"/>
            </w:tcMar>
            <w:vAlign w:val="center"/>
          </w:tcPr>
          <w:p w14:paraId="479A41C1" w14:textId="77777777" w:rsidR="00306FA1" w:rsidRPr="009A22BA" w:rsidRDefault="00306FA1" w:rsidP="00306FA1">
            <w:pPr>
              <w:rPr>
                <w:rFonts w:ascii="Calibri" w:hAnsi="Calibri" w:cs="Calibri"/>
                <w:color w:val="000000" w:themeColor="text1"/>
                <w:sz w:val="24"/>
              </w:rPr>
            </w:pPr>
          </w:p>
        </w:tc>
      </w:tr>
      <w:tr w:rsidR="00306FA1" w:rsidRPr="009A22BA" w14:paraId="0FCA2138" w14:textId="77777777" w:rsidTr="006D630D">
        <w:trPr>
          <w:cantSplit/>
          <w:jc w:val="center"/>
        </w:trPr>
        <w:tc>
          <w:tcPr>
            <w:tcW w:w="648" w:type="dxa"/>
            <w:tcMar>
              <w:top w:w="55" w:type="dxa"/>
              <w:left w:w="55" w:type="dxa"/>
              <w:bottom w:w="55" w:type="dxa"/>
              <w:right w:w="55" w:type="dxa"/>
            </w:tcMar>
            <w:vAlign w:val="center"/>
          </w:tcPr>
          <w:p w14:paraId="445A2BF6"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2</w:t>
            </w:r>
          </w:p>
        </w:tc>
        <w:tc>
          <w:tcPr>
            <w:tcW w:w="1800" w:type="dxa"/>
            <w:tcMar>
              <w:top w:w="55" w:type="dxa"/>
              <w:left w:w="55" w:type="dxa"/>
              <w:bottom w:w="55" w:type="dxa"/>
              <w:right w:w="55" w:type="dxa"/>
            </w:tcMar>
            <w:vAlign w:val="center"/>
          </w:tcPr>
          <w:p w14:paraId="525555AE"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Mon, 08/31/2026</w:t>
            </w:r>
          </w:p>
        </w:tc>
        <w:tc>
          <w:tcPr>
            <w:tcW w:w="4824" w:type="dxa"/>
            <w:tcMar>
              <w:top w:w="55" w:type="dxa"/>
              <w:left w:w="55" w:type="dxa"/>
              <w:bottom w:w="55" w:type="dxa"/>
              <w:right w:w="55" w:type="dxa"/>
            </w:tcMar>
            <w:vAlign w:val="center"/>
          </w:tcPr>
          <w:p w14:paraId="2EC4E1D5"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Module 1 - Processes and Threads</w:t>
            </w:r>
          </w:p>
        </w:tc>
        <w:tc>
          <w:tcPr>
            <w:tcW w:w="2088" w:type="dxa"/>
            <w:tcMar>
              <w:top w:w="55" w:type="dxa"/>
              <w:left w:w="55" w:type="dxa"/>
              <w:bottom w:w="55" w:type="dxa"/>
              <w:right w:w="55" w:type="dxa"/>
            </w:tcMar>
            <w:vAlign w:val="center"/>
          </w:tcPr>
          <w:p w14:paraId="52187840" w14:textId="77777777" w:rsidR="00306FA1" w:rsidRPr="009A22BA" w:rsidRDefault="00306FA1" w:rsidP="00306FA1">
            <w:pPr>
              <w:rPr>
                <w:rFonts w:ascii="Calibri" w:hAnsi="Calibri" w:cs="Calibri"/>
                <w:color w:val="000000" w:themeColor="text1"/>
                <w:sz w:val="24"/>
              </w:rPr>
            </w:pPr>
          </w:p>
        </w:tc>
      </w:tr>
      <w:tr w:rsidR="00306FA1" w:rsidRPr="009A22BA" w14:paraId="6F556B2B" w14:textId="77777777" w:rsidTr="006D630D">
        <w:trPr>
          <w:cantSplit/>
          <w:jc w:val="center"/>
        </w:trPr>
        <w:tc>
          <w:tcPr>
            <w:tcW w:w="648" w:type="dxa"/>
            <w:tcMar>
              <w:top w:w="55" w:type="dxa"/>
              <w:left w:w="55" w:type="dxa"/>
              <w:bottom w:w="55" w:type="dxa"/>
              <w:right w:w="55" w:type="dxa"/>
            </w:tcMar>
            <w:vAlign w:val="center"/>
          </w:tcPr>
          <w:p w14:paraId="58691F62"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2</w:t>
            </w:r>
          </w:p>
        </w:tc>
        <w:tc>
          <w:tcPr>
            <w:tcW w:w="1800" w:type="dxa"/>
            <w:tcMar>
              <w:top w:w="55" w:type="dxa"/>
              <w:left w:w="55" w:type="dxa"/>
              <w:bottom w:w="55" w:type="dxa"/>
              <w:right w:w="55" w:type="dxa"/>
            </w:tcMar>
            <w:vAlign w:val="center"/>
          </w:tcPr>
          <w:p w14:paraId="53E5DBBA"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Wed, 09/02/2026</w:t>
            </w:r>
          </w:p>
        </w:tc>
        <w:tc>
          <w:tcPr>
            <w:tcW w:w="4824" w:type="dxa"/>
            <w:tcMar>
              <w:top w:w="55" w:type="dxa"/>
              <w:left w:w="55" w:type="dxa"/>
              <w:bottom w:w="55" w:type="dxa"/>
              <w:right w:w="55" w:type="dxa"/>
            </w:tcMar>
            <w:vAlign w:val="center"/>
          </w:tcPr>
          <w:p w14:paraId="342B4257"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Module 1 - Processes and Threads</w:t>
            </w:r>
          </w:p>
        </w:tc>
        <w:tc>
          <w:tcPr>
            <w:tcW w:w="2088" w:type="dxa"/>
            <w:tcMar>
              <w:top w:w="55" w:type="dxa"/>
              <w:left w:w="55" w:type="dxa"/>
              <w:bottom w:w="55" w:type="dxa"/>
              <w:right w:w="55" w:type="dxa"/>
            </w:tcMar>
            <w:vAlign w:val="center"/>
          </w:tcPr>
          <w:p w14:paraId="7A9CE04A" w14:textId="77777777" w:rsidR="00306FA1" w:rsidRPr="009A22BA" w:rsidRDefault="00306FA1" w:rsidP="00306FA1">
            <w:pPr>
              <w:rPr>
                <w:rFonts w:ascii="Calibri" w:hAnsi="Calibri" w:cs="Calibri"/>
                <w:color w:val="000000" w:themeColor="text1"/>
                <w:sz w:val="24"/>
              </w:rPr>
            </w:pPr>
          </w:p>
        </w:tc>
      </w:tr>
      <w:tr w:rsidR="00306FA1" w:rsidRPr="009A22BA" w14:paraId="45AC1E73" w14:textId="77777777" w:rsidTr="006D630D">
        <w:trPr>
          <w:cantSplit/>
          <w:jc w:val="center"/>
        </w:trPr>
        <w:tc>
          <w:tcPr>
            <w:tcW w:w="648" w:type="dxa"/>
            <w:tcMar>
              <w:top w:w="55" w:type="dxa"/>
              <w:left w:w="55" w:type="dxa"/>
              <w:bottom w:w="55" w:type="dxa"/>
              <w:right w:w="55" w:type="dxa"/>
            </w:tcMar>
            <w:vAlign w:val="center"/>
          </w:tcPr>
          <w:p w14:paraId="3AFD4D3A"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2</w:t>
            </w:r>
          </w:p>
        </w:tc>
        <w:tc>
          <w:tcPr>
            <w:tcW w:w="1800" w:type="dxa"/>
            <w:tcMar>
              <w:top w:w="55" w:type="dxa"/>
              <w:left w:w="55" w:type="dxa"/>
              <w:bottom w:w="55" w:type="dxa"/>
              <w:right w:w="55" w:type="dxa"/>
            </w:tcMar>
            <w:vAlign w:val="center"/>
          </w:tcPr>
          <w:p w14:paraId="2288869C"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Fri, 09/04/2026</w:t>
            </w:r>
          </w:p>
        </w:tc>
        <w:tc>
          <w:tcPr>
            <w:tcW w:w="4824" w:type="dxa"/>
            <w:tcMar>
              <w:top w:w="55" w:type="dxa"/>
              <w:left w:w="55" w:type="dxa"/>
              <w:bottom w:w="55" w:type="dxa"/>
              <w:right w:w="55" w:type="dxa"/>
            </w:tcMar>
            <w:vAlign w:val="center"/>
          </w:tcPr>
          <w:p w14:paraId="6AA0CEA9"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Module 2 - CPU Scheduling</w:t>
            </w:r>
          </w:p>
        </w:tc>
        <w:tc>
          <w:tcPr>
            <w:tcW w:w="2088" w:type="dxa"/>
            <w:tcMar>
              <w:top w:w="55" w:type="dxa"/>
              <w:left w:w="55" w:type="dxa"/>
              <w:bottom w:w="55" w:type="dxa"/>
              <w:right w:w="55" w:type="dxa"/>
            </w:tcMar>
            <w:vAlign w:val="center"/>
          </w:tcPr>
          <w:p w14:paraId="362507E1" w14:textId="77777777" w:rsidR="00306FA1" w:rsidRPr="009A22BA" w:rsidRDefault="00306FA1" w:rsidP="00306FA1">
            <w:pPr>
              <w:rPr>
                <w:rFonts w:ascii="Calibri" w:hAnsi="Calibri" w:cs="Calibri"/>
                <w:color w:val="000000" w:themeColor="text1"/>
                <w:sz w:val="24"/>
              </w:rPr>
            </w:pPr>
          </w:p>
        </w:tc>
      </w:tr>
      <w:tr w:rsidR="00306FA1" w:rsidRPr="009A22BA" w14:paraId="31D0769D" w14:textId="77777777" w:rsidTr="006D630D">
        <w:trPr>
          <w:cantSplit/>
          <w:jc w:val="center"/>
        </w:trPr>
        <w:tc>
          <w:tcPr>
            <w:tcW w:w="648" w:type="dxa"/>
            <w:shd w:val="clear" w:color="auto" w:fill="F2F2F2"/>
            <w:tcMar>
              <w:top w:w="55" w:type="dxa"/>
              <w:left w:w="55" w:type="dxa"/>
              <w:bottom w:w="55" w:type="dxa"/>
              <w:right w:w="55" w:type="dxa"/>
            </w:tcMar>
            <w:vAlign w:val="center"/>
          </w:tcPr>
          <w:p w14:paraId="77190834" w14:textId="77777777" w:rsidR="00306FA1" w:rsidRPr="009A22BA" w:rsidRDefault="00306FA1" w:rsidP="00306FA1">
            <w:pPr>
              <w:rPr>
                <w:rFonts w:ascii="Calibri" w:hAnsi="Calibri" w:cs="Calibri"/>
                <w:color w:val="000000" w:themeColor="text1"/>
                <w:sz w:val="24"/>
              </w:rPr>
            </w:pPr>
            <w:r w:rsidRPr="009A22BA">
              <w:rPr>
                <w:rFonts w:ascii="Calibri" w:hAnsi="Calibri" w:cs="Calibri"/>
                <w:i/>
                <w:color w:val="000000" w:themeColor="text1"/>
                <w:sz w:val="24"/>
              </w:rPr>
              <w:t>3</w:t>
            </w:r>
          </w:p>
        </w:tc>
        <w:tc>
          <w:tcPr>
            <w:tcW w:w="1800" w:type="dxa"/>
            <w:shd w:val="clear" w:color="auto" w:fill="F2F2F2"/>
            <w:tcMar>
              <w:top w:w="55" w:type="dxa"/>
              <w:left w:w="55" w:type="dxa"/>
              <w:bottom w:w="55" w:type="dxa"/>
              <w:right w:w="55" w:type="dxa"/>
            </w:tcMar>
            <w:vAlign w:val="center"/>
          </w:tcPr>
          <w:p w14:paraId="165C9859" w14:textId="77777777" w:rsidR="00306FA1" w:rsidRPr="009A22BA" w:rsidRDefault="00306FA1" w:rsidP="00306FA1">
            <w:pPr>
              <w:rPr>
                <w:rFonts w:ascii="Calibri" w:hAnsi="Calibri" w:cs="Calibri"/>
                <w:color w:val="000000" w:themeColor="text1"/>
                <w:sz w:val="24"/>
              </w:rPr>
            </w:pPr>
            <w:r w:rsidRPr="009A22BA">
              <w:rPr>
                <w:rFonts w:ascii="Calibri" w:hAnsi="Calibri" w:cs="Calibri"/>
                <w:i/>
                <w:color w:val="000000" w:themeColor="text1"/>
                <w:sz w:val="24"/>
              </w:rPr>
              <w:t>Mon, 09/07/2026</w:t>
            </w:r>
          </w:p>
        </w:tc>
        <w:tc>
          <w:tcPr>
            <w:tcW w:w="4824" w:type="dxa"/>
            <w:shd w:val="clear" w:color="auto" w:fill="F2F2F2"/>
            <w:tcMar>
              <w:top w:w="55" w:type="dxa"/>
              <w:left w:w="55" w:type="dxa"/>
              <w:bottom w:w="55" w:type="dxa"/>
              <w:right w:w="55" w:type="dxa"/>
            </w:tcMar>
            <w:vAlign w:val="center"/>
          </w:tcPr>
          <w:p w14:paraId="794D3FB5" w14:textId="77777777" w:rsidR="00306FA1" w:rsidRPr="002365FF" w:rsidRDefault="00306FA1" w:rsidP="00306FA1">
            <w:pPr>
              <w:rPr>
                <w:rFonts w:ascii="Calibri" w:hAnsi="Calibri" w:cs="Calibri"/>
                <w:color w:val="196B24" w:themeColor="accent3"/>
                <w:sz w:val="24"/>
              </w:rPr>
            </w:pPr>
            <w:r w:rsidRPr="002365FF">
              <w:rPr>
                <w:rFonts w:ascii="Calibri" w:hAnsi="Calibri" w:cs="Calibri"/>
                <w:i/>
                <w:color w:val="196B24" w:themeColor="accent3"/>
                <w:sz w:val="24"/>
              </w:rPr>
              <w:t>Labor Day - University Holiday</w:t>
            </w:r>
          </w:p>
        </w:tc>
        <w:tc>
          <w:tcPr>
            <w:tcW w:w="2088" w:type="dxa"/>
            <w:shd w:val="clear" w:color="auto" w:fill="F2F2F2"/>
            <w:tcMar>
              <w:top w:w="55" w:type="dxa"/>
              <w:left w:w="55" w:type="dxa"/>
              <w:bottom w:w="55" w:type="dxa"/>
              <w:right w:w="55" w:type="dxa"/>
            </w:tcMar>
            <w:vAlign w:val="center"/>
          </w:tcPr>
          <w:p w14:paraId="2391F77F" w14:textId="77777777" w:rsidR="00306FA1" w:rsidRPr="002365FF" w:rsidRDefault="00306FA1" w:rsidP="00306FA1">
            <w:pPr>
              <w:rPr>
                <w:rFonts w:ascii="Calibri" w:hAnsi="Calibri" w:cs="Calibri"/>
                <w:color w:val="196B24" w:themeColor="accent3"/>
                <w:sz w:val="24"/>
              </w:rPr>
            </w:pPr>
            <w:r w:rsidRPr="002365FF">
              <w:rPr>
                <w:rFonts w:ascii="Calibri" w:hAnsi="Calibri" w:cs="Calibri"/>
                <w:i/>
                <w:color w:val="196B24" w:themeColor="accent3"/>
                <w:sz w:val="24"/>
              </w:rPr>
              <w:t>No class</w:t>
            </w:r>
          </w:p>
        </w:tc>
      </w:tr>
      <w:tr w:rsidR="00306FA1" w:rsidRPr="009A22BA" w14:paraId="0E2B105B" w14:textId="77777777" w:rsidTr="006D630D">
        <w:trPr>
          <w:cantSplit/>
          <w:jc w:val="center"/>
        </w:trPr>
        <w:tc>
          <w:tcPr>
            <w:tcW w:w="648" w:type="dxa"/>
            <w:tcMar>
              <w:top w:w="55" w:type="dxa"/>
              <w:left w:w="55" w:type="dxa"/>
              <w:bottom w:w="55" w:type="dxa"/>
              <w:right w:w="55" w:type="dxa"/>
            </w:tcMar>
            <w:vAlign w:val="center"/>
          </w:tcPr>
          <w:p w14:paraId="256336B5"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3</w:t>
            </w:r>
          </w:p>
        </w:tc>
        <w:tc>
          <w:tcPr>
            <w:tcW w:w="1800" w:type="dxa"/>
            <w:tcMar>
              <w:top w:w="55" w:type="dxa"/>
              <w:left w:w="55" w:type="dxa"/>
              <w:bottom w:w="55" w:type="dxa"/>
              <w:right w:w="55" w:type="dxa"/>
            </w:tcMar>
            <w:vAlign w:val="center"/>
          </w:tcPr>
          <w:p w14:paraId="6A369724"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Wed, 09/09/2026</w:t>
            </w:r>
          </w:p>
        </w:tc>
        <w:tc>
          <w:tcPr>
            <w:tcW w:w="4824" w:type="dxa"/>
            <w:tcMar>
              <w:top w:w="55" w:type="dxa"/>
              <w:left w:w="55" w:type="dxa"/>
              <w:bottom w:w="55" w:type="dxa"/>
              <w:right w:w="55" w:type="dxa"/>
            </w:tcMar>
            <w:vAlign w:val="center"/>
          </w:tcPr>
          <w:p w14:paraId="4B5134AB"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Module 2 - CPU Scheduling</w:t>
            </w:r>
          </w:p>
        </w:tc>
        <w:tc>
          <w:tcPr>
            <w:tcW w:w="2088" w:type="dxa"/>
            <w:tcMar>
              <w:top w:w="55" w:type="dxa"/>
              <w:left w:w="55" w:type="dxa"/>
              <w:bottom w:w="55" w:type="dxa"/>
              <w:right w:w="55" w:type="dxa"/>
            </w:tcMar>
            <w:vAlign w:val="center"/>
          </w:tcPr>
          <w:p w14:paraId="055E4FE1" w14:textId="77777777" w:rsidR="00306FA1" w:rsidRPr="009A22BA" w:rsidRDefault="00306FA1" w:rsidP="00306FA1">
            <w:pPr>
              <w:rPr>
                <w:rFonts w:ascii="Calibri" w:hAnsi="Calibri" w:cs="Calibri"/>
                <w:color w:val="000000" w:themeColor="text1"/>
                <w:sz w:val="24"/>
              </w:rPr>
            </w:pPr>
          </w:p>
        </w:tc>
      </w:tr>
      <w:tr w:rsidR="00306FA1" w:rsidRPr="009A22BA" w14:paraId="53F2F83B" w14:textId="77777777" w:rsidTr="006D630D">
        <w:trPr>
          <w:cantSplit/>
          <w:jc w:val="center"/>
        </w:trPr>
        <w:tc>
          <w:tcPr>
            <w:tcW w:w="648" w:type="dxa"/>
            <w:tcMar>
              <w:top w:w="55" w:type="dxa"/>
              <w:left w:w="55" w:type="dxa"/>
              <w:bottom w:w="55" w:type="dxa"/>
              <w:right w:w="55" w:type="dxa"/>
            </w:tcMar>
            <w:vAlign w:val="center"/>
          </w:tcPr>
          <w:p w14:paraId="251F2D94"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3</w:t>
            </w:r>
          </w:p>
        </w:tc>
        <w:tc>
          <w:tcPr>
            <w:tcW w:w="1800" w:type="dxa"/>
            <w:tcMar>
              <w:top w:w="55" w:type="dxa"/>
              <w:left w:w="55" w:type="dxa"/>
              <w:bottom w:w="55" w:type="dxa"/>
              <w:right w:w="55" w:type="dxa"/>
            </w:tcMar>
            <w:vAlign w:val="center"/>
          </w:tcPr>
          <w:p w14:paraId="38245B49"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Fri, 09/11/2026</w:t>
            </w:r>
          </w:p>
        </w:tc>
        <w:tc>
          <w:tcPr>
            <w:tcW w:w="4824" w:type="dxa"/>
            <w:tcMar>
              <w:top w:w="55" w:type="dxa"/>
              <w:left w:w="55" w:type="dxa"/>
              <w:bottom w:w="55" w:type="dxa"/>
              <w:right w:w="55" w:type="dxa"/>
            </w:tcMar>
            <w:vAlign w:val="center"/>
          </w:tcPr>
          <w:p w14:paraId="65CED529"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Module 2 - CPU Scheduling</w:t>
            </w:r>
          </w:p>
        </w:tc>
        <w:tc>
          <w:tcPr>
            <w:tcW w:w="2088" w:type="dxa"/>
            <w:tcMar>
              <w:top w:w="55" w:type="dxa"/>
              <w:left w:w="55" w:type="dxa"/>
              <w:bottom w:w="55" w:type="dxa"/>
              <w:right w:w="55" w:type="dxa"/>
            </w:tcMar>
            <w:vAlign w:val="center"/>
          </w:tcPr>
          <w:p w14:paraId="4AD47756" w14:textId="1B853B94" w:rsidR="00306FA1" w:rsidRPr="009A22BA" w:rsidRDefault="00DA2826" w:rsidP="00306FA1">
            <w:pPr>
              <w:rPr>
                <w:rFonts w:ascii="Calibri" w:hAnsi="Calibri" w:cs="Calibri"/>
                <w:color w:val="000000" w:themeColor="text1"/>
                <w:sz w:val="24"/>
              </w:rPr>
            </w:pPr>
            <w:r w:rsidRPr="00DA2826">
              <w:rPr>
                <w:rFonts w:ascii="Calibri" w:hAnsi="Calibri" w:cs="Calibri"/>
                <w:color w:val="000000" w:themeColor="text1"/>
                <w:sz w:val="24"/>
              </w:rPr>
              <w:t>Homework #1 is due on September 1</w:t>
            </w:r>
            <w:r>
              <w:rPr>
                <w:rFonts w:ascii="Calibri" w:hAnsi="Calibri" w:cs="Calibri"/>
                <w:color w:val="000000" w:themeColor="text1"/>
                <w:sz w:val="24"/>
              </w:rPr>
              <w:t>3</w:t>
            </w:r>
            <w:r w:rsidRPr="00DA2826">
              <w:rPr>
                <w:rFonts w:ascii="Calibri" w:hAnsi="Calibri" w:cs="Calibri"/>
                <w:color w:val="000000" w:themeColor="text1"/>
                <w:sz w:val="24"/>
              </w:rPr>
              <w:t>, 2026</w:t>
            </w:r>
          </w:p>
        </w:tc>
      </w:tr>
      <w:tr w:rsidR="00306FA1" w:rsidRPr="009A22BA" w14:paraId="07935201" w14:textId="77777777" w:rsidTr="006D630D">
        <w:trPr>
          <w:cantSplit/>
          <w:jc w:val="center"/>
        </w:trPr>
        <w:tc>
          <w:tcPr>
            <w:tcW w:w="648" w:type="dxa"/>
            <w:tcMar>
              <w:top w:w="55" w:type="dxa"/>
              <w:left w:w="55" w:type="dxa"/>
              <w:bottom w:w="55" w:type="dxa"/>
              <w:right w:w="55" w:type="dxa"/>
            </w:tcMar>
            <w:vAlign w:val="center"/>
          </w:tcPr>
          <w:p w14:paraId="2B29CF0B"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4</w:t>
            </w:r>
          </w:p>
        </w:tc>
        <w:tc>
          <w:tcPr>
            <w:tcW w:w="1800" w:type="dxa"/>
            <w:tcMar>
              <w:top w:w="55" w:type="dxa"/>
              <w:left w:w="55" w:type="dxa"/>
              <w:bottom w:w="55" w:type="dxa"/>
              <w:right w:w="55" w:type="dxa"/>
            </w:tcMar>
            <w:vAlign w:val="center"/>
          </w:tcPr>
          <w:p w14:paraId="7DF8AA24"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Mon, 09/14/2026</w:t>
            </w:r>
          </w:p>
        </w:tc>
        <w:tc>
          <w:tcPr>
            <w:tcW w:w="4824" w:type="dxa"/>
            <w:tcMar>
              <w:top w:w="55" w:type="dxa"/>
              <w:left w:w="55" w:type="dxa"/>
              <w:bottom w:w="55" w:type="dxa"/>
              <w:right w:w="55" w:type="dxa"/>
            </w:tcMar>
            <w:vAlign w:val="center"/>
          </w:tcPr>
          <w:p w14:paraId="47A41C6A"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Module 3 - Process Synchronization</w:t>
            </w:r>
          </w:p>
        </w:tc>
        <w:tc>
          <w:tcPr>
            <w:tcW w:w="2088" w:type="dxa"/>
            <w:tcMar>
              <w:top w:w="55" w:type="dxa"/>
              <w:left w:w="55" w:type="dxa"/>
              <w:bottom w:w="55" w:type="dxa"/>
              <w:right w:w="55" w:type="dxa"/>
            </w:tcMar>
            <w:vAlign w:val="center"/>
          </w:tcPr>
          <w:p w14:paraId="7DE2F9BA" w14:textId="77777777" w:rsidR="00306FA1" w:rsidRPr="009A22BA" w:rsidRDefault="00306FA1" w:rsidP="00306FA1">
            <w:pPr>
              <w:rPr>
                <w:rFonts w:ascii="Calibri" w:hAnsi="Calibri" w:cs="Calibri"/>
                <w:color w:val="000000" w:themeColor="text1"/>
                <w:sz w:val="24"/>
              </w:rPr>
            </w:pPr>
          </w:p>
        </w:tc>
      </w:tr>
      <w:tr w:rsidR="00306FA1" w:rsidRPr="009A22BA" w14:paraId="0E10DB83" w14:textId="77777777" w:rsidTr="006D630D">
        <w:trPr>
          <w:cantSplit/>
          <w:jc w:val="center"/>
        </w:trPr>
        <w:tc>
          <w:tcPr>
            <w:tcW w:w="648" w:type="dxa"/>
            <w:tcMar>
              <w:top w:w="55" w:type="dxa"/>
              <w:left w:w="55" w:type="dxa"/>
              <w:bottom w:w="55" w:type="dxa"/>
              <w:right w:w="55" w:type="dxa"/>
            </w:tcMar>
            <w:vAlign w:val="center"/>
          </w:tcPr>
          <w:p w14:paraId="39BDA68A"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4</w:t>
            </w:r>
          </w:p>
        </w:tc>
        <w:tc>
          <w:tcPr>
            <w:tcW w:w="1800" w:type="dxa"/>
            <w:tcMar>
              <w:top w:w="55" w:type="dxa"/>
              <w:left w:w="55" w:type="dxa"/>
              <w:bottom w:w="55" w:type="dxa"/>
              <w:right w:w="55" w:type="dxa"/>
            </w:tcMar>
            <w:vAlign w:val="center"/>
          </w:tcPr>
          <w:p w14:paraId="3BAABC1F"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Wed, 09/16/2026</w:t>
            </w:r>
          </w:p>
        </w:tc>
        <w:tc>
          <w:tcPr>
            <w:tcW w:w="4824" w:type="dxa"/>
            <w:tcMar>
              <w:top w:w="55" w:type="dxa"/>
              <w:left w:w="55" w:type="dxa"/>
              <w:bottom w:w="55" w:type="dxa"/>
              <w:right w:w="55" w:type="dxa"/>
            </w:tcMar>
            <w:vAlign w:val="center"/>
          </w:tcPr>
          <w:p w14:paraId="1FFFCFC0"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Module 3 - Process Synchronization</w:t>
            </w:r>
          </w:p>
        </w:tc>
        <w:tc>
          <w:tcPr>
            <w:tcW w:w="2088" w:type="dxa"/>
            <w:tcMar>
              <w:top w:w="55" w:type="dxa"/>
              <w:left w:w="55" w:type="dxa"/>
              <w:bottom w:w="55" w:type="dxa"/>
              <w:right w:w="55" w:type="dxa"/>
            </w:tcMar>
            <w:vAlign w:val="center"/>
          </w:tcPr>
          <w:p w14:paraId="33D1AE1A" w14:textId="77777777" w:rsidR="00306FA1" w:rsidRPr="009A22BA" w:rsidRDefault="00306FA1" w:rsidP="00306FA1">
            <w:pPr>
              <w:rPr>
                <w:rFonts w:ascii="Calibri" w:hAnsi="Calibri" w:cs="Calibri"/>
                <w:color w:val="000000" w:themeColor="text1"/>
                <w:sz w:val="24"/>
              </w:rPr>
            </w:pPr>
          </w:p>
        </w:tc>
      </w:tr>
      <w:tr w:rsidR="00306FA1" w:rsidRPr="009A22BA" w14:paraId="4E64BDC5" w14:textId="77777777" w:rsidTr="006D630D">
        <w:trPr>
          <w:cantSplit/>
          <w:jc w:val="center"/>
        </w:trPr>
        <w:tc>
          <w:tcPr>
            <w:tcW w:w="648" w:type="dxa"/>
            <w:tcMar>
              <w:top w:w="55" w:type="dxa"/>
              <w:left w:w="55" w:type="dxa"/>
              <w:bottom w:w="55" w:type="dxa"/>
              <w:right w:w="55" w:type="dxa"/>
            </w:tcMar>
            <w:vAlign w:val="center"/>
          </w:tcPr>
          <w:p w14:paraId="37C1EFAE"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4</w:t>
            </w:r>
          </w:p>
        </w:tc>
        <w:tc>
          <w:tcPr>
            <w:tcW w:w="1800" w:type="dxa"/>
            <w:tcMar>
              <w:top w:w="55" w:type="dxa"/>
              <w:left w:w="55" w:type="dxa"/>
              <w:bottom w:w="55" w:type="dxa"/>
              <w:right w:w="55" w:type="dxa"/>
            </w:tcMar>
            <w:vAlign w:val="center"/>
          </w:tcPr>
          <w:p w14:paraId="2614BDCE"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Fri, 09/18/2026</w:t>
            </w:r>
          </w:p>
        </w:tc>
        <w:tc>
          <w:tcPr>
            <w:tcW w:w="4824" w:type="dxa"/>
            <w:tcMar>
              <w:top w:w="55" w:type="dxa"/>
              <w:left w:w="55" w:type="dxa"/>
              <w:bottom w:w="55" w:type="dxa"/>
              <w:right w:w="55" w:type="dxa"/>
            </w:tcMar>
            <w:vAlign w:val="center"/>
          </w:tcPr>
          <w:p w14:paraId="04C24847"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Module 3 - Process Synchronization</w:t>
            </w:r>
          </w:p>
        </w:tc>
        <w:tc>
          <w:tcPr>
            <w:tcW w:w="2088" w:type="dxa"/>
            <w:tcMar>
              <w:top w:w="55" w:type="dxa"/>
              <w:left w:w="55" w:type="dxa"/>
              <w:bottom w:w="55" w:type="dxa"/>
              <w:right w:w="55" w:type="dxa"/>
            </w:tcMar>
            <w:vAlign w:val="center"/>
          </w:tcPr>
          <w:p w14:paraId="2C5B875D" w14:textId="77777777" w:rsidR="00306FA1" w:rsidRPr="009A22BA" w:rsidRDefault="00306FA1" w:rsidP="00306FA1">
            <w:pPr>
              <w:rPr>
                <w:rFonts w:ascii="Calibri" w:hAnsi="Calibri" w:cs="Calibri"/>
                <w:color w:val="000000" w:themeColor="text1"/>
                <w:sz w:val="24"/>
              </w:rPr>
            </w:pPr>
          </w:p>
        </w:tc>
      </w:tr>
      <w:tr w:rsidR="00306FA1" w:rsidRPr="009A22BA" w14:paraId="5FC496D0" w14:textId="77777777" w:rsidTr="006D630D">
        <w:trPr>
          <w:cantSplit/>
          <w:jc w:val="center"/>
        </w:trPr>
        <w:tc>
          <w:tcPr>
            <w:tcW w:w="648" w:type="dxa"/>
            <w:tcMar>
              <w:top w:w="55" w:type="dxa"/>
              <w:left w:w="55" w:type="dxa"/>
              <w:bottom w:w="55" w:type="dxa"/>
              <w:right w:w="55" w:type="dxa"/>
            </w:tcMar>
            <w:vAlign w:val="center"/>
          </w:tcPr>
          <w:p w14:paraId="09D1173F"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5</w:t>
            </w:r>
          </w:p>
        </w:tc>
        <w:tc>
          <w:tcPr>
            <w:tcW w:w="1800" w:type="dxa"/>
            <w:tcMar>
              <w:top w:w="55" w:type="dxa"/>
              <w:left w:w="55" w:type="dxa"/>
              <w:bottom w:w="55" w:type="dxa"/>
              <w:right w:w="55" w:type="dxa"/>
            </w:tcMar>
            <w:vAlign w:val="center"/>
          </w:tcPr>
          <w:p w14:paraId="357575D9"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Mon, 09/21/2026</w:t>
            </w:r>
          </w:p>
        </w:tc>
        <w:tc>
          <w:tcPr>
            <w:tcW w:w="4824" w:type="dxa"/>
            <w:tcMar>
              <w:top w:w="55" w:type="dxa"/>
              <w:left w:w="55" w:type="dxa"/>
              <w:bottom w:w="55" w:type="dxa"/>
              <w:right w:w="55" w:type="dxa"/>
            </w:tcMar>
            <w:vAlign w:val="center"/>
          </w:tcPr>
          <w:p w14:paraId="7636D4E1"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Module 3 - Process Synchronization</w:t>
            </w:r>
          </w:p>
        </w:tc>
        <w:tc>
          <w:tcPr>
            <w:tcW w:w="2088" w:type="dxa"/>
            <w:tcMar>
              <w:top w:w="55" w:type="dxa"/>
              <w:left w:w="55" w:type="dxa"/>
              <w:bottom w:w="55" w:type="dxa"/>
              <w:right w:w="55" w:type="dxa"/>
            </w:tcMar>
            <w:vAlign w:val="center"/>
          </w:tcPr>
          <w:p w14:paraId="3091ADC8" w14:textId="77777777" w:rsidR="00306FA1" w:rsidRPr="009A22BA" w:rsidRDefault="00306FA1" w:rsidP="00306FA1">
            <w:pPr>
              <w:rPr>
                <w:rFonts w:ascii="Calibri" w:hAnsi="Calibri" w:cs="Calibri"/>
                <w:color w:val="000000" w:themeColor="text1"/>
                <w:sz w:val="24"/>
              </w:rPr>
            </w:pPr>
          </w:p>
        </w:tc>
      </w:tr>
      <w:tr w:rsidR="00306FA1" w:rsidRPr="009A22BA" w14:paraId="3571DB67" w14:textId="77777777" w:rsidTr="006D630D">
        <w:trPr>
          <w:cantSplit/>
          <w:jc w:val="center"/>
        </w:trPr>
        <w:tc>
          <w:tcPr>
            <w:tcW w:w="648" w:type="dxa"/>
            <w:tcMar>
              <w:top w:w="55" w:type="dxa"/>
              <w:left w:w="55" w:type="dxa"/>
              <w:bottom w:w="55" w:type="dxa"/>
              <w:right w:w="55" w:type="dxa"/>
            </w:tcMar>
            <w:vAlign w:val="center"/>
          </w:tcPr>
          <w:p w14:paraId="13DA9C81"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5</w:t>
            </w:r>
          </w:p>
        </w:tc>
        <w:tc>
          <w:tcPr>
            <w:tcW w:w="1800" w:type="dxa"/>
            <w:tcMar>
              <w:top w:w="55" w:type="dxa"/>
              <w:left w:w="55" w:type="dxa"/>
              <w:bottom w:w="55" w:type="dxa"/>
              <w:right w:w="55" w:type="dxa"/>
            </w:tcMar>
            <w:vAlign w:val="center"/>
          </w:tcPr>
          <w:p w14:paraId="44B2CCC4"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Wed, 09/23/2026</w:t>
            </w:r>
          </w:p>
        </w:tc>
        <w:tc>
          <w:tcPr>
            <w:tcW w:w="4824" w:type="dxa"/>
            <w:tcMar>
              <w:top w:w="55" w:type="dxa"/>
              <w:left w:w="55" w:type="dxa"/>
              <w:bottom w:w="55" w:type="dxa"/>
              <w:right w:w="55" w:type="dxa"/>
            </w:tcMar>
            <w:vAlign w:val="center"/>
          </w:tcPr>
          <w:p w14:paraId="1A66551F"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Module 3 - Process Synchronization</w:t>
            </w:r>
          </w:p>
        </w:tc>
        <w:tc>
          <w:tcPr>
            <w:tcW w:w="2088" w:type="dxa"/>
            <w:tcMar>
              <w:top w:w="55" w:type="dxa"/>
              <w:left w:w="55" w:type="dxa"/>
              <w:bottom w:w="55" w:type="dxa"/>
              <w:right w:w="55" w:type="dxa"/>
            </w:tcMar>
            <w:vAlign w:val="center"/>
          </w:tcPr>
          <w:p w14:paraId="62DC3889" w14:textId="77777777" w:rsidR="00306FA1" w:rsidRPr="009A22BA" w:rsidRDefault="00306FA1" w:rsidP="00306FA1">
            <w:pPr>
              <w:rPr>
                <w:rFonts w:ascii="Calibri" w:hAnsi="Calibri" w:cs="Calibri"/>
                <w:color w:val="000000" w:themeColor="text1"/>
                <w:sz w:val="24"/>
              </w:rPr>
            </w:pPr>
          </w:p>
        </w:tc>
      </w:tr>
      <w:tr w:rsidR="00306FA1" w:rsidRPr="009A22BA" w14:paraId="2C23393C" w14:textId="77777777" w:rsidTr="006D630D">
        <w:trPr>
          <w:cantSplit/>
          <w:jc w:val="center"/>
        </w:trPr>
        <w:tc>
          <w:tcPr>
            <w:tcW w:w="648" w:type="dxa"/>
            <w:tcMar>
              <w:top w:w="55" w:type="dxa"/>
              <w:left w:w="55" w:type="dxa"/>
              <w:bottom w:w="55" w:type="dxa"/>
              <w:right w:w="55" w:type="dxa"/>
            </w:tcMar>
            <w:vAlign w:val="center"/>
          </w:tcPr>
          <w:p w14:paraId="6BFACD04"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5</w:t>
            </w:r>
          </w:p>
        </w:tc>
        <w:tc>
          <w:tcPr>
            <w:tcW w:w="1800" w:type="dxa"/>
            <w:tcMar>
              <w:top w:w="55" w:type="dxa"/>
              <w:left w:w="55" w:type="dxa"/>
              <w:bottom w:w="55" w:type="dxa"/>
              <w:right w:w="55" w:type="dxa"/>
            </w:tcMar>
            <w:vAlign w:val="center"/>
          </w:tcPr>
          <w:p w14:paraId="0F98010D"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Fri, 09/25/2026</w:t>
            </w:r>
          </w:p>
        </w:tc>
        <w:tc>
          <w:tcPr>
            <w:tcW w:w="4824" w:type="dxa"/>
            <w:tcMar>
              <w:top w:w="55" w:type="dxa"/>
              <w:left w:w="55" w:type="dxa"/>
              <w:bottom w:w="55" w:type="dxa"/>
              <w:right w:w="55" w:type="dxa"/>
            </w:tcMar>
            <w:vAlign w:val="center"/>
          </w:tcPr>
          <w:p w14:paraId="556D0718"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Module 4 - Deadlocks</w:t>
            </w:r>
          </w:p>
        </w:tc>
        <w:tc>
          <w:tcPr>
            <w:tcW w:w="2088" w:type="dxa"/>
            <w:tcMar>
              <w:top w:w="55" w:type="dxa"/>
              <w:left w:w="55" w:type="dxa"/>
              <w:bottom w:w="55" w:type="dxa"/>
              <w:right w:w="55" w:type="dxa"/>
            </w:tcMar>
            <w:vAlign w:val="center"/>
          </w:tcPr>
          <w:p w14:paraId="52B60679" w14:textId="24EDCA5E" w:rsidR="00306FA1" w:rsidRPr="009A22BA" w:rsidRDefault="00CD4D76" w:rsidP="00306FA1">
            <w:pPr>
              <w:rPr>
                <w:rFonts w:ascii="Calibri" w:hAnsi="Calibri" w:cs="Calibri"/>
                <w:color w:val="000000" w:themeColor="text1"/>
                <w:sz w:val="24"/>
              </w:rPr>
            </w:pPr>
            <w:r w:rsidRPr="00CD4D76">
              <w:rPr>
                <w:rFonts w:ascii="Calibri" w:hAnsi="Calibri" w:cs="Calibri"/>
                <w:color w:val="000000" w:themeColor="text1"/>
                <w:sz w:val="24"/>
              </w:rPr>
              <w:t>Homework #</w:t>
            </w:r>
            <w:r w:rsidR="00AC3E55">
              <w:rPr>
                <w:rFonts w:ascii="Calibri" w:hAnsi="Calibri" w:cs="Calibri"/>
                <w:color w:val="000000" w:themeColor="text1"/>
                <w:sz w:val="24"/>
              </w:rPr>
              <w:t>2</w:t>
            </w:r>
            <w:r w:rsidRPr="00CD4D76">
              <w:rPr>
                <w:rFonts w:ascii="Calibri" w:hAnsi="Calibri" w:cs="Calibri"/>
                <w:color w:val="000000" w:themeColor="text1"/>
                <w:sz w:val="24"/>
              </w:rPr>
              <w:t xml:space="preserve"> is due on September </w:t>
            </w:r>
            <w:r w:rsidR="00AC3E55">
              <w:rPr>
                <w:rFonts w:ascii="Calibri" w:hAnsi="Calibri" w:cs="Calibri"/>
                <w:color w:val="000000" w:themeColor="text1"/>
                <w:sz w:val="24"/>
              </w:rPr>
              <w:t>27</w:t>
            </w:r>
            <w:r w:rsidRPr="00CD4D76">
              <w:rPr>
                <w:rFonts w:ascii="Calibri" w:hAnsi="Calibri" w:cs="Calibri"/>
                <w:color w:val="000000" w:themeColor="text1"/>
                <w:sz w:val="24"/>
              </w:rPr>
              <w:t>, 2026</w:t>
            </w:r>
          </w:p>
        </w:tc>
      </w:tr>
      <w:tr w:rsidR="00306FA1" w:rsidRPr="009A22BA" w14:paraId="038D4D98" w14:textId="77777777" w:rsidTr="006D630D">
        <w:trPr>
          <w:cantSplit/>
          <w:jc w:val="center"/>
        </w:trPr>
        <w:tc>
          <w:tcPr>
            <w:tcW w:w="648" w:type="dxa"/>
            <w:tcMar>
              <w:top w:w="55" w:type="dxa"/>
              <w:left w:w="55" w:type="dxa"/>
              <w:bottom w:w="55" w:type="dxa"/>
              <w:right w:w="55" w:type="dxa"/>
            </w:tcMar>
            <w:vAlign w:val="center"/>
          </w:tcPr>
          <w:p w14:paraId="5E576E23"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6</w:t>
            </w:r>
          </w:p>
        </w:tc>
        <w:tc>
          <w:tcPr>
            <w:tcW w:w="1800" w:type="dxa"/>
            <w:tcMar>
              <w:top w:w="55" w:type="dxa"/>
              <w:left w:w="55" w:type="dxa"/>
              <w:bottom w:w="55" w:type="dxa"/>
              <w:right w:w="55" w:type="dxa"/>
            </w:tcMar>
            <w:vAlign w:val="center"/>
          </w:tcPr>
          <w:p w14:paraId="5B292F85"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Mon, 09/28/2026</w:t>
            </w:r>
          </w:p>
        </w:tc>
        <w:tc>
          <w:tcPr>
            <w:tcW w:w="4824" w:type="dxa"/>
            <w:tcMar>
              <w:top w:w="55" w:type="dxa"/>
              <w:left w:w="55" w:type="dxa"/>
              <w:bottom w:w="55" w:type="dxa"/>
              <w:right w:w="55" w:type="dxa"/>
            </w:tcMar>
            <w:vAlign w:val="center"/>
          </w:tcPr>
          <w:p w14:paraId="5610F65A"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Module 4 - Deadlocks</w:t>
            </w:r>
          </w:p>
        </w:tc>
        <w:tc>
          <w:tcPr>
            <w:tcW w:w="2088" w:type="dxa"/>
            <w:tcMar>
              <w:top w:w="55" w:type="dxa"/>
              <w:left w:w="55" w:type="dxa"/>
              <w:bottom w:w="55" w:type="dxa"/>
              <w:right w:w="55" w:type="dxa"/>
            </w:tcMar>
            <w:vAlign w:val="center"/>
          </w:tcPr>
          <w:p w14:paraId="63C7D042" w14:textId="77777777" w:rsidR="00306FA1" w:rsidRPr="009A22BA" w:rsidRDefault="00306FA1" w:rsidP="00306FA1">
            <w:pPr>
              <w:rPr>
                <w:rFonts w:ascii="Calibri" w:hAnsi="Calibri" w:cs="Calibri"/>
                <w:color w:val="000000" w:themeColor="text1"/>
                <w:sz w:val="24"/>
              </w:rPr>
            </w:pPr>
          </w:p>
        </w:tc>
      </w:tr>
      <w:tr w:rsidR="00306FA1" w:rsidRPr="009A22BA" w14:paraId="082DB2C7" w14:textId="77777777" w:rsidTr="006D630D">
        <w:trPr>
          <w:cantSplit/>
          <w:jc w:val="center"/>
        </w:trPr>
        <w:tc>
          <w:tcPr>
            <w:tcW w:w="648" w:type="dxa"/>
            <w:tcMar>
              <w:top w:w="55" w:type="dxa"/>
              <w:left w:w="55" w:type="dxa"/>
              <w:bottom w:w="55" w:type="dxa"/>
              <w:right w:w="55" w:type="dxa"/>
            </w:tcMar>
            <w:vAlign w:val="center"/>
          </w:tcPr>
          <w:p w14:paraId="5EE67CFC"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lastRenderedPageBreak/>
              <w:t>6</w:t>
            </w:r>
          </w:p>
        </w:tc>
        <w:tc>
          <w:tcPr>
            <w:tcW w:w="1800" w:type="dxa"/>
            <w:tcMar>
              <w:top w:w="55" w:type="dxa"/>
              <w:left w:w="55" w:type="dxa"/>
              <w:bottom w:w="55" w:type="dxa"/>
              <w:right w:w="55" w:type="dxa"/>
            </w:tcMar>
            <w:vAlign w:val="center"/>
          </w:tcPr>
          <w:p w14:paraId="4B55B54D"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Wed, 09/30/2026</w:t>
            </w:r>
          </w:p>
        </w:tc>
        <w:tc>
          <w:tcPr>
            <w:tcW w:w="4824" w:type="dxa"/>
            <w:tcMar>
              <w:top w:w="55" w:type="dxa"/>
              <w:left w:w="55" w:type="dxa"/>
              <w:bottom w:w="55" w:type="dxa"/>
              <w:right w:w="55" w:type="dxa"/>
            </w:tcMar>
            <w:vAlign w:val="center"/>
          </w:tcPr>
          <w:p w14:paraId="32191813"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Module 4 - Deadlocks</w:t>
            </w:r>
          </w:p>
        </w:tc>
        <w:tc>
          <w:tcPr>
            <w:tcW w:w="2088" w:type="dxa"/>
            <w:tcMar>
              <w:top w:w="55" w:type="dxa"/>
              <w:left w:w="55" w:type="dxa"/>
              <w:bottom w:w="55" w:type="dxa"/>
              <w:right w:w="55" w:type="dxa"/>
            </w:tcMar>
            <w:vAlign w:val="center"/>
          </w:tcPr>
          <w:p w14:paraId="07BD6739" w14:textId="77777777" w:rsidR="00306FA1" w:rsidRPr="009A22BA" w:rsidRDefault="00306FA1" w:rsidP="00306FA1">
            <w:pPr>
              <w:rPr>
                <w:rFonts w:ascii="Calibri" w:hAnsi="Calibri" w:cs="Calibri"/>
                <w:color w:val="000000" w:themeColor="text1"/>
                <w:sz w:val="24"/>
              </w:rPr>
            </w:pPr>
          </w:p>
        </w:tc>
      </w:tr>
      <w:tr w:rsidR="00306FA1" w:rsidRPr="009A22BA" w14:paraId="17F38D9E" w14:textId="77777777" w:rsidTr="006D630D">
        <w:trPr>
          <w:cantSplit/>
          <w:jc w:val="center"/>
        </w:trPr>
        <w:tc>
          <w:tcPr>
            <w:tcW w:w="648" w:type="dxa"/>
            <w:tcMar>
              <w:top w:w="55" w:type="dxa"/>
              <w:left w:w="55" w:type="dxa"/>
              <w:bottom w:w="55" w:type="dxa"/>
              <w:right w:w="55" w:type="dxa"/>
            </w:tcMar>
            <w:vAlign w:val="center"/>
          </w:tcPr>
          <w:p w14:paraId="5C303131"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6</w:t>
            </w:r>
          </w:p>
        </w:tc>
        <w:tc>
          <w:tcPr>
            <w:tcW w:w="1800" w:type="dxa"/>
            <w:tcMar>
              <w:top w:w="55" w:type="dxa"/>
              <w:left w:w="55" w:type="dxa"/>
              <w:bottom w:w="55" w:type="dxa"/>
              <w:right w:w="55" w:type="dxa"/>
            </w:tcMar>
            <w:vAlign w:val="center"/>
          </w:tcPr>
          <w:p w14:paraId="3FDC07C8"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Fri, 10/02/2026</w:t>
            </w:r>
          </w:p>
        </w:tc>
        <w:tc>
          <w:tcPr>
            <w:tcW w:w="4824" w:type="dxa"/>
            <w:tcMar>
              <w:top w:w="55" w:type="dxa"/>
              <w:left w:w="55" w:type="dxa"/>
              <w:bottom w:w="55" w:type="dxa"/>
              <w:right w:w="55" w:type="dxa"/>
            </w:tcMar>
            <w:vAlign w:val="center"/>
          </w:tcPr>
          <w:p w14:paraId="77235B78"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Module 5 - Main Memory</w:t>
            </w:r>
          </w:p>
        </w:tc>
        <w:tc>
          <w:tcPr>
            <w:tcW w:w="2088" w:type="dxa"/>
            <w:tcMar>
              <w:top w:w="55" w:type="dxa"/>
              <w:left w:w="55" w:type="dxa"/>
              <w:bottom w:w="55" w:type="dxa"/>
              <w:right w:w="55" w:type="dxa"/>
            </w:tcMar>
            <w:vAlign w:val="center"/>
          </w:tcPr>
          <w:p w14:paraId="2279064D" w14:textId="4D51FF1B" w:rsidR="00306FA1" w:rsidRPr="009A22BA" w:rsidRDefault="00306FA1" w:rsidP="00306FA1">
            <w:pPr>
              <w:rPr>
                <w:rFonts w:ascii="Calibri" w:hAnsi="Calibri" w:cs="Calibri"/>
                <w:color w:val="000000" w:themeColor="text1"/>
                <w:sz w:val="24"/>
              </w:rPr>
            </w:pPr>
          </w:p>
        </w:tc>
      </w:tr>
      <w:tr w:rsidR="00306FA1" w:rsidRPr="009A22BA" w14:paraId="6C3679B2" w14:textId="77777777" w:rsidTr="006D630D">
        <w:trPr>
          <w:cantSplit/>
          <w:jc w:val="center"/>
        </w:trPr>
        <w:tc>
          <w:tcPr>
            <w:tcW w:w="648" w:type="dxa"/>
            <w:tcMar>
              <w:top w:w="55" w:type="dxa"/>
              <w:left w:w="55" w:type="dxa"/>
              <w:bottom w:w="55" w:type="dxa"/>
              <w:right w:w="55" w:type="dxa"/>
            </w:tcMar>
            <w:vAlign w:val="center"/>
          </w:tcPr>
          <w:p w14:paraId="758CB179"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7</w:t>
            </w:r>
          </w:p>
        </w:tc>
        <w:tc>
          <w:tcPr>
            <w:tcW w:w="1800" w:type="dxa"/>
            <w:tcMar>
              <w:top w:w="55" w:type="dxa"/>
              <w:left w:w="55" w:type="dxa"/>
              <w:bottom w:w="55" w:type="dxa"/>
              <w:right w:w="55" w:type="dxa"/>
            </w:tcMar>
            <w:vAlign w:val="center"/>
          </w:tcPr>
          <w:p w14:paraId="31816F4F"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Mon, 10/05/2026</w:t>
            </w:r>
          </w:p>
        </w:tc>
        <w:tc>
          <w:tcPr>
            <w:tcW w:w="4824" w:type="dxa"/>
            <w:tcMar>
              <w:top w:w="55" w:type="dxa"/>
              <w:left w:w="55" w:type="dxa"/>
              <w:bottom w:w="55" w:type="dxa"/>
              <w:right w:w="55" w:type="dxa"/>
            </w:tcMar>
            <w:vAlign w:val="center"/>
          </w:tcPr>
          <w:p w14:paraId="4D980962"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Module 5 - Main Memory</w:t>
            </w:r>
          </w:p>
        </w:tc>
        <w:tc>
          <w:tcPr>
            <w:tcW w:w="2088" w:type="dxa"/>
            <w:tcMar>
              <w:top w:w="55" w:type="dxa"/>
              <w:left w:w="55" w:type="dxa"/>
              <w:bottom w:w="55" w:type="dxa"/>
              <w:right w:w="55" w:type="dxa"/>
            </w:tcMar>
            <w:vAlign w:val="center"/>
          </w:tcPr>
          <w:p w14:paraId="5CACCCB7" w14:textId="77777777" w:rsidR="00306FA1" w:rsidRPr="009A22BA" w:rsidRDefault="00306FA1" w:rsidP="00306FA1">
            <w:pPr>
              <w:rPr>
                <w:rFonts w:ascii="Calibri" w:hAnsi="Calibri" w:cs="Calibri"/>
                <w:color w:val="000000" w:themeColor="text1"/>
                <w:sz w:val="24"/>
              </w:rPr>
            </w:pPr>
          </w:p>
        </w:tc>
      </w:tr>
      <w:tr w:rsidR="00306FA1" w:rsidRPr="009A22BA" w14:paraId="66972A58" w14:textId="77777777" w:rsidTr="006D630D">
        <w:trPr>
          <w:cantSplit/>
          <w:jc w:val="center"/>
        </w:trPr>
        <w:tc>
          <w:tcPr>
            <w:tcW w:w="648" w:type="dxa"/>
            <w:tcMar>
              <w:top w:w="55" w:type="dxa"/>
              <w:left w:w="55" w:type="dxa"/>
              <w:bottom w:w="55" w:type="dxa"/>
              <w:right w:w="55" w:type="dxa"/>
            </w:tcMar>
            <w:vAlign w:val="center"/>
          </w:tcPr>
          <w:p w14:paraId="00E78D1E"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7</w:t>
            </w:r>
          </w:p>
        </w:tc>
        <w:tc>
          <w:tcPr>
            <w:tcW w:w="1800" w:type="dxa"/>
            <w:tcMar>
              <w:top w:w="55" w:type="dxa"/>
              <w:left w:w="55" w:type="dxa"/>
              <w:bottom w:w="55" w:type="dxa"/>
              <w:right w:w="55" w:type="dxa"/>
            </w:tcMar>
            <w:vAlign w:val="center"/>
          </w:tcPr>
          <w:p w14:paraId="4E1D574B"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Wed, 10/07/2026</w:t>
            </w:r>
          </w:p>
        </w:tc>
        <w:tc>
          <w:tcPr>
            <w:tcW w:w="4824" w:type="dxa"/>
            <w:tcMar>
              <w:top w:w="55" w:type="dxa"/>
              <w:left w:w="55" w:type="dxa"/>
              <w:bottom w:w="55" w:type="dxa"/>
              <w:right w:w="55" w:type="dxa"/>
            </w:tcMar>
            <w:vAlign w:val="center"/>
          </w:tcPr>
          <w:p w14:paraId="56AAB635"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Module 5 - Main Memory</w:t>
            </w:r>
          </w:p>
        </w:tc>
        <w:tc>
          <w:tcPr>
            <w:tcW w:w="2088" w:type="dxa"/>
            <w:tcMar>
              <w:top w:w="55" w:type="dxa"/>
              <w:left w:w="55" w:type="dxa"/>
              <w:bottom w:w="55" w:type="dxa"/>
              <w:right w:w="55" w:type="dxa"/>
            </w:tcMar>
            <w:vAlign w:val="center"/>
          </w:tcPr>
          <w:p w14:paraId="6E1CEC03" w14:textId="77777777" w:rsidR="00306FA1" w:rsidRPr="009A22BA" w:rsidRDefault="00306FA1" w:rsidP="00306FA1">
            <w:pPr>
              <w:rPr>
                <w:rFonts w:ascii="Calibri" w:hAnsi="Calibri" w:cs="Calibri"/>
                <w:color w:val="000000" w:themeColor="text1"/>
                <w:sz w:val="24"/>
              </w:rPr>
            </w:pPr>
          </w:p>
        </w:tc>
      </w:tr>
      <w:tr w:rsidR="00306FA1" w:rsidRPr="009A22BA" w14:paraId="6A4B68FB" w14:textId="77777777" w:rsidTr="006D630D">
        <w:trPr>
          <w:cantSplit/>
          <w:jc w:val="center"/>
        </w:trPr>
        <w:tc>
          <w:tcPr>
            <w:tcW w:w="648" w:type="dxa"/>
            <w:tcMar>
              <w:top w:w="55" w:type="dxa"/>
              <w:left w:w="55" w:type="dxa"/>
              <w:bottom w:w="55" w:type="dxa"/>
              <w:right w:w="55" w:type="dxa"/>
            </w:tcMar>
            <w:vAlign w:val="center"/>
          </w:tcPr>
          <w:p w14:paraId="50406A87"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7</w:t>
            </w:r>
          </w:p>
        </w:tc>
        <w:tc>
          <w:tcPr>
            <w:tcW w:w="1800" w:type="dxa"/>
            <w:tcMar>
              <w:top w:w="55" w:type="dxa"/>
              <w:left w:w="55" w:type="dxa"/>
              <w:bottom w:w="55" w:type="dxa"/>
              <w:right w:w="55" w:type="dxa"/>
            </w:tcMar>
            <w:vAlign w:val="center"/>
          </w:tcPr>
          <w:p w14:paraId="5243A0D9"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Fri, 10/09/2026</w:t>
            </w:r>
          </w:p>
        </w:tc>
        <w:tc>
          <w:tcPr>
            <w:tcW w:w="4824" w:type="dxa"/>
            <w:tcMar>
              <w:top w:w="55" w:type="dxa"/>
              <w:left w:w="55" w:type="dxa"/>
              <w:bottom w:w="55" w:type="dxa"/>
              <w:right w:w="55" w:type="dxa"/>
            </w:tcMar>
            <w:vAlign w:val="center"/>
          </w:tcPr>
          <w:p w14:paraId="077E7C94"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Module 6 - Virtual Memory</w:t>
            </w:r>
          </w:p>
        </w:tc>
        <w:tc>
          <w:tcPr>
            <w:tcW w:w="2088" w:type="dxa"/>
            <w:tcMar>
              <w:top w:w="55" w:type="dxa"/>
              <w:left w:w="55" w:type="dxa"/>
              <w:bottom w:w="55" w:type="dxa"/>
              <w:right w:w="55" w:type="dxa"/>
            </w:tcMar>
            <w:vAlign w:val="center"/>
          </w:tcPr>
          <w:p w14:paraId="1A7DE1C8" w14:textId="1F2BF04A" w:rsidR="00306FA1" w:rsidRPr="009A22BA" w:rsidRDefault="00F96FFA" w:rsidP="00306FA1">
            <w:pPr>
              <w:rPr>
                <w:rFonts w:ascii="Calibri" w:hAnsi="Calibri" w:cs="Calibri"/>
                <w:color w:val="000000" w:themeColor="text1"/>
                <w:sz w:val="24"/>
              </w:rPr>
            </w:pPr>
            <w:r w:rsidRPr="00F96FFA">
              <w:rPr>
                <w:rFonts w:ascii="Calibri" w:hAnsi="Calibri" w:cs="Calibri"/>
                <w:color w:val="000000" w:themeColor="text1"/>
                <w:sz w:val="24"/>
              </w:rPr>
              <w:t>Homework #</w:t>
            </w:r>
            <w:r>
              <w:rPr>
                <w:rFonts w:ascii="Calibri" w:hAnsi="Calibri" w:cs="Calibri"/>
                <w:color w:val="000000" w:themeColor="text1"/>
                <w:sz w:val="24"/>
              </w:rPr>
              <w:t>3</w:t>
            </w:r>
            <w:r w:rsidRPr="00F96FFA">
              <w:rPr>
                <w:rFonts w:ascii="Calibri" w:hAnsi="Calibri" w:cs="Calibri"/>
                <w:color w:val="000000" w:themeColor="text1"/>
                <w:sz w:val="24"/>
              </w:rPr>
              <w:t xml:space="preserve"> is due on </w:t>
            </w:r>
            <w:r w:rsidR="002751BE">
              <w:rPr>
                <w:rFonts w:ascii="Calibri" w:hAnsi="Calibri" w:cs="Calibri"/>
                <w:color w:val="000000" w:themeColor="text1"/>
                <w:sz w:val="24"/>
              </w:rPr>
              <w:t>October</w:t>
            </w:r>
            <w:r w:rsidRPr="00F96FFA">
              <w:rPr>
                <w:rFonts w:ascii="Calibri" w:hAnsi="Calibri" w:cs="Calibri"/>
                <w:color w:val="000000" w:themeColor="text1"/>
                <w:sz w:val="24"/>
              </w:rPr>
              <w:t xml:space="preserve"> 11, 2026</w:t>
            </w:r>
          </w:p>
        </w:tc>
      </w:tr>
      <w:tr w:rsidR="00306FA1" w:rsidRPr="009A22BA" w14:paraId="2CB0BBAB" w14:textId="77777777" w:rsidTr="006D630D">
        <w:trPr>
          <w:cantSplit/>
          <w:jc w:val="center"/>
        </w:trPr>
        <w:tc>
          <w:tcPr>
            <w:tcW w:w="648" w:type="dxa"/>
            <w:shd w:val="clear" w:color="auto" w:fill="F2F2F2"/>
            <w:tcMar>
              <w:top w:w="55" w:type="dxa"/>
              <w:left w:w="55" w:type="dxa"/>
              <w:bottom w:w="55" w:type="dxa"/>
              <w:right w:w="55" w:type="dxa"/>
            </w:tcMar>
            <w:vAlign w:val="center"/>
          </w:tcPr>
          <w:p w14:paraId="6A074F48" w14:textId="77777777" w:rsidR="00306FA1" w:rsidRPr="009A22BA" w:rsidRDefault="00306FA1" w:rsidP="00306FA1">
            <w:pPr>
              <w:rPr>
                <w:rFonts w:ascii="Calibri" w:hAnsi="Calibri" w:cs="Calibri"/>
                <w:color w:val="000000" w:themeColor="text1"/>
                <w:sz w:val="24"/>
              </w:rPr>
            </w:pPr>
            <w:r w:rsidRPr="009A22BA">
              <w:rPr>
                <w:rFonts w:ascii="Calibri" w:hAnsi="Calibri" w:cs="Calibri"/>
                <w:i/>
                <w:color w:val="000000" w:themeColor="text1"/>
                <w:sz w:val="24"/>
              </w:rPr>
              <w:t>8</w:t>
            </w:r>
          </w:p>
        </w:tc>
        <w:tc>
          <w:tcPr>
            <w:tcW w:w="1800" w:type="dxa"/>
            <w:shd w:val="clear" w:color="auto" w:fill="F2F2F2"/>
            <w:tcMar>
              <w:top w:w="55" w:type="dxa"/>
              <w:left w:w="55" w:type="dxa"/>
              <w:bottom w:w="55" w:type="dxa"/>
              <w:right w:w="55" w:type="dxa"/>
            </w:tcMar>
            <w:vAlign w:val="center"/>
          </w:tcPr>
          <w:p w14:paraId="35795ECA" w14:textId="77777777" w:rsidR="00306FA1" w:rsidRPr="009A22BA" w:rsidRDefault="00306FA1" w:rsidP="00306FA1">
            <w:pPr>
              <w:rPr>
                <w:rFonts w:ascii="Calibri" w:hAnsi="Calibri" w:cs="Calibri"/>
                <w:color w:val="000000" w:themeColor="text1"/>
                <w:sz w:val="24"/>
              </w:rPr>
            </w:pPr>
            <w:r w:rsidRPr="009A22BA">
              <w:rPr>
                <w:rFonts w:ascii="Calibri" w:hAnsi="Calibri" w:cs="Calibri"/>
                <w:i/>
                <w:color w:val="000000" w:themeColor="text1"/>
                <w:sz w:val="24"/>
              </w:rPr>
              <w:t>Mon, 10/12/2026</w:t>
            </w:r>
          </w:p>
        </w:tc>
        <w:tc>
          <w:tcPr>
            <w:tcW w:w="4824" w:type="dxa"/>
            <w:shd w:val="clear" w:color="auto" w:fill="F2F2F2"/>
            <w:tcMar>
              <w:top w:w="55" w:type="dxa"/>
              <w:left w:w="55" w:type="dxa"/>
              <w:bottom w:w="55" w:type="dxa"/>
              <w:right w:w="55" w:type="dxa"/>
            </w:tcMar>
            <w:vAlign w:val="center"/>
          </w:tcPr>
          <w:p w14:paraId="0C3638DD" w14:textId="77777777" w:rsidR="00306FA1" w:rsidRPr="002365FF" w:rsidRDefault="00306FA1" w:rsidP="00306FA1">
            <w:pPr>
              <w:rPr>
                <w:rFonts w:ascii="Calibri" w:hAnsi="Calibri" w:cs="Calibri"/>
                <w:color w:val="196B24" w:themeColor="accent3"/>
                <w:sz w:val="24"/>
              </w:rPr>
            </w:pPr>
            <w:r w:rsidRPr="002365FF">
              <w:rPr>
                <w:rFonts w:ascii="Calibri" w:hAnsi="Calibri" w:cs="Calibri"/>
                <w:i/>
                <w:color w:val="196B24" w:themeColor="accent3"/>
                <w:sz w:val="24"/>
              </w:rPr>
              <w:t>Fall Break</w:t>
            </w:r>
          </w:p>
        </w:tc>
        <w:tc>
          <w:tcPr>
            <w:tcW w:w="2088" w:type="dxa"/>
            <w:shd w:val="clear" w:color="auto" w:fill="F2F2F2"/>
            <w:tcMar>
              <w:top w:w="55" w:type="dxa"/>
              <w:left w:w="55" w:type="dxa"/>
              <w:bottom w:w="55" w:type="dxa"/>
              <w:right w:w="55" w:type="dxa"/>
            </w:tcMar>
            <w:vAlign w:val="center"/>
          </w:tcPr>
          <w:p w14:paraId="173022B8" w14:textId="77777777" w:rsidR="00306FA1" w:rsidRPr="009A22BA" w:rsidRDefault="00306FA1" w:rsidP="00306FA1">
            <w:pPr>
              <w:rPr>
                <w:rFonts w:ascii="Calibri" w:hAnsi="Calibri" w:cs="Calibri"/>
                <w:color w:val="000000" w:themeColor="text1"/>
                <w:sz w:val="24"/>
              </w:rPr>
            </w:pPr>
            <w:r w:rsidRPr="002365FF">
              <w:rPr>
                <w:rFonts w:ascii="Calibri" w:hAnsi="Calibri" w:cs="Calibri"/>
                <w:i/>
                <w:color w:val="196B24" w:themeColor="accent3"/>
                <w:sz w:val="24"/>
              </w:rPr>
              <w:t>No class</w:t>
            </w:r>
          </w:p>
        </w:tc>
      </w:tr>
      <w:tr w:rsidR="00306FA1" w:rsidRPr="009A22BA" w14:paraId="7625FDC4" w14:textId="77777777" w:rsidTr="006D630D">
        <w:trPr>
          <w:cantSplit/>
          <w:jc w:val="center"/>
        </w:trPr>
        <w:tc>
          <w:tcPr>
            <w:tcW w:w="648" w:type="dxa"/>
            <w:tcMar>
              <w:top w:w="55" w:type="dxa"/>
              <w:left w:w="55" w:type="dxa"/>
              <w:bottom w:w="55" w:type="dxa"/>
              <w:right w:w="55" w:type="dxa"/>
            </w:tcMar>
            <w:vAlign w:val="center"/>
          </w:tcPr>
          <w:p w14:paraId="131C6C43"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8</w:t>
            </w:r>
          </w:p>
        </w:tc>
        <w:tc>
          <w:tcPr>
            <w:tcW w:w="1800" w:type="dxa"/>
            <w:tcMar>
              <w:top w:w="55" w:type="dxa"/>
              <w:left w:w="55" w:type="dxa"/>
              <w:bottom w:w="55" w:type="dxa"/>
              <w:right w:w="55" w:type="dxa"/>
            </w:tcMar>
            <w:vAlign w:val="center"/>
          </w:tcPr>
          <w:p w14:paraId="4471F159"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Wed, 10/14/2026</w:t>
            </w:r>
          </w:p>
        </w:tc>
        <w:tc>
          <w:tcPr>
            <w:tcW w:w="4824" w:type="dxa"/>
            <w:tcMar>
              <w:top w:w="55" w:type="dxa"/>
              <w:left w:w="55" w:type="dxa"/>
              <w:bottom w:w="55" w:type="dxa"/>
              <w:right w:w="55" w:type="dxa"/>
            </w:tcMar>
            <w:vAlign w:val="center"/>
          </w:tcPr>
          <w:p w14:paraId="6244C736"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Module 6 - Virtual Memory</w:t>
            </w:r>
          </w:p>
        </w:tc>
        <w:tc>
          <w:tcPr>
            <w:tcW w:w="2088" w:type="dxa"/>
            <w:tcMar>
              <w:top w:w="55" w:type="dxa"/>
              <w:left w:w="55" w:type="dxa"/>
              <w:bottom w:w="55" w:type="dxa"/>
              <w:right w:w="55" w:type="dxa"/>
            </w:tcMar>
            <w:vAlign w:val="center"/>
          </w:tcPr>
          <w:p w14:paraId="039B4155" w14:textId="77777777" w:rsidR="00306FA1" w:rsidRPr="009A22BA" w:rsidRDefault="00306FA1" w:rsidP="00306FA1">
            <w:pPr>
              <w:rPr>
                <w:rFonts w:ascii="Calibri" w:hAnsi="Calibri" w:cs="Calibri"/>
                <w:color w:val="000000" w:themeColor="text1"/>
                <w:sz w:val="24"/>
              </w:rPr>
            </w:pPr>
          </w:p>
        </w:tc>
      </w:tr>
      <w:tr w:rsidR="00306FA1" w:rsidRPr="009A22BA" w14:paraId="12C16A32" w14:textId="77777777" w:rsidTr="006D630D">
        <w:trPr>
          <w:cantSplit/>
          <w:jc w:val="center"/>
        </w:trPr>
        <w:tc>
          <w:tcPr>
            <w:tcW w:w="648" w:type="dxa"/>
            <w:tcMar>
              <w:top w:w="55" w:type="dxa"/>
              <w:left w:w="55" w:type="dxa"/>
              <w:bottom w:w="55" w:type="dxa"/>
              <w:right w:w="55" w:type="dxa"/>
            </w:tcMar>
            <w:vAlign w:val="center"/>
          </w:tcPr>
          <w:p w14:paraId="2A8548A2"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8</w:t>
            </w:r>
          </w:p>
        </w:tc>
        <w:tc>
          <w:tcPr>
            <w:tcW w:w="1800" w:type="dxa"/>
            <w:tcMar>
              <w:top w:w="55" w:type="dxa"/>
              <w:left w:w="55" w:type="dxa"/>
              <w:bottom w:w="55" w:type="dxa"/>
              <w:right w:w="55" w:type="dxa"/>
            </w:tcMar>
            <w:vAlign w:val="center"/>
          </w:tcPr>
          <w:p w14:paraId="56402F37"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Fri, 10/16/2026</w:t>
            </w:r>
          </w:p>
        </w:tc>
        <w:tc>
          <w:tcPr>
            <w:tcW w:w="4824" w:type="dxa"/>
            <w:tcMar>
              <w:top w:w="55" w:type="dxa"/>
              <w:left w:w="55" w:type="dxa"/>
              <w:bottom w:w="55" w:type="dxa"/>
              <w:right w:w="55" w:type="dxa"/>
            </w:tcMar>
            <w:vAlign w:val="center"/>
          </w:tcPr>
          <w:p w14:paraId="77602BF1"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Module 6 - Virtual Memory</w:t>
            </w:r>
          </w:p>
        </w:tc>
        <w:tc>
          <w:tcPr>
            <w:tcW w:w="2088" w:type="dxa"/>
            <w:tcMar>
              <w:top w:w="55" w:type="dxa"/>
              <w:left w:w="55" w:type="dxa"/>
              <w:bottom w:w="55" w:type="dxa"/>
              <w:right w:w="55" w:type="dxa"/>
            </w:tcMar>
            <w:vAlign w:val="center"/>
          </w:tcPr>
          <w:p w14:paraId="3F82AA05" w14:textId="77777777" w:rsidR="00306FA1" w:rsidRPr="009A22BA" w:rsidRDefault="00306FA1" w:rsidP="00306FA1">
            <w:pPr>
              <w:rPr>
                <w:rFonts w:ascii="Calibri" w:hAnsi="Calibri" w:cs="Calibri"/>
                <w:color w:val="000000" w:themeColor="text1"/>
                <w:sz w:val="24"/>
              </w:rPr>
            </w:pPr>
          </w:p>
        </w:tc>
      </w:tr>
      <w:tr w:rsidR="00306FA1" w:rsidRPr="009A22BA" w14:paraId="0B5BE364" w14:textId="77777777" w:rsidTr="006D630D">
        <w:trPr>
          <w:cantSplit/>
          <w:jc w:val="center"/>
        </w:trPr>
        <w:tc>
          <w:tcPr>
            <w:tcW w:w="648" w:type="dxa"/>
            <w:tcMar>
              <w:top w:w="55" w:type="dxa"/>
              <w:left w:w="55" w:type="dxa"/>
              <w:bottom w:w="55" w:type="dxa"/>
              <w:right w:w="55" w:type="dxa"/>
            </w:tcMar>
            <w:vAlign w:val="center"/>
          </w:tcPr>
          <w:p w14:paraId="2113B49E"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9</w:t>
            </w:r>
          </w:p>
        </w:tc>
        <w:tc>
          <w:tcPr>
            <w:tcW w:w="1800" w:type="dxa"/>
            <w:tcMar>
              <w:top w:w="55" w:type="dxa"/>
              <w:left w:w="55" w:type="dxa"/>
              <w:bottom w:w="55" w:type="dxa"/>
              <w:right w:w="55" w:type="dxa"/>
            </w:tcMar>
            <w:vAlign w:val="center"/>
          </w:tcPr>
          <w:p w14:paraId="0C04CA92"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Mon, 10/19/2026</w:t>
            </w:r>
          </w:p>
        </w:tc>
        <w:tc>
          <w:tcPr>
            <w:tcW w:w="4824" w:type="dxa"/>
            <w:tcMar>
              <w:top w:w="55" w:type="dxa"/>
              <w:left w:w="55" w:type="dxa"/>
              <w:bottom w:w="55" w:type="dxa"/>
              <w:right w:w="55" w:type="dxa"/>
            </w:tcMar>
            <w:vAlign w:val="center"/>
          </w:tcPr>
          <w:p w14:paraId="2EDC0D38" w14:textId="143C7EF7" w:rsidR="00306FA1" w:rsidRPr="009A22BA" w:rsidRDefault="00405919" w:rsidP="00306FA1">
            <w:pPr>
              <w:rPr>
                <w:rFonts w:ascii="Calibri" w:hAnsi="Calibri" w:cs="Calibri"/>
                <w:color w:val="000000" w:themeColor="text1"/>
                <w:sz w:val="24"/>
              </w:rPr>
            </w:pPr>
            <w:r w:rsidRPr="009A22BA">
              <w:rPr>
                <w:rFonts w:ascii="Calibri" w:hAnsi="Calibri" w:cs="Calibri"/>
                <w:color w:val="000000" w:themeColor="text1"/>
                <w:sz w:val="24"/>
              </w:rPr>
              <w:t xml:space="preserve">Module </w:t>
            </w:r>
            <w:r w:rsidR="00445469">
              <w:rPr>
                <w:rFonts w:ascii="Calibri" w:hAnsi="Calibri" w:cs="Calibri"/>
                <w:color w:val="000000" w:themeColor="text1"/>
                <w:sz w:val="24"/>
              </w:rPr>
              <w:t>7</w:t>
            </w:r>
            <w:r w:rsidRPr="009A22BA">
              <w:rPr>
                <w:rFonts w:ascii="Calibri" w:hAnsi="Calibri" w:cs="Calibri"/>
                <w:color w:val="000000" w:themeColor="text1"/>
                <w:sz w:val="24"/>
              </w:rPr>
              <w:t xml:space="preserve"> - Mass-Storage Structure</w:t>
            </w:r>
          </w:p>
        </w:tc>
        <w:tc>
          <w:tcPr>
            <w:tcW w:w="2088" w:type="dxa"/>
            <w:tcMar>
              <w:top w:w="55" w:type="dxa"/>
              <w:left w:w="55" w:type="dxa"/>
              <w:bottom w:w="55" w:type="dxa"/>
              <w:right w:w="55" w:type="dxa"/>
            </w:tcMar>
            <w:vAlign w:val="center"/>
          </w:tcPr>
          <w:p w14:paraId="4AF3F070" w14:textId="77777777" w:rsidR="00306FA1" w:rsidRPr="009A22BA" w:rsidRDefault="00306FA1" w:rsidP="00306FA1">
            <w:pPr>
              <w:rPr>
                <w:rFonts w:ascii="Calibri" w:hAnsi="Calibri" w:cs="Calibri"/>
                <w:color w:val="000000" w:themeColor="text1"/>
                <w:sz w:val="24"/>
              </w:rPr>
            </w:pPr>
          </w:p>
        </w:tc>
      </w:tr>
      <w:tr w:rsidR="00306FA1" w:rsidRPr="009A22BA" w14:paraId="509BCDEF" w14:textId="77777777" w:rsidTr="006D630D">
        <w:trPr>
          <w:cantSplit/>
          <w:jc w:val="center"/>
        </w:trPr>
        <w:tc>
          <w:tcPr>
            <w:tcW w:w="648" w:type="dxa"/>
            <w:tcMar>
              <w:top w:w="55" w:type="dxa"/>
              <w:left w:w="55" w:type="dxa"/>
              <w:bottom w:w="55" w:type="dxa"/>
              <w:right w:w="55" w:type="dxa"/>
            </w:tcMar>
            <w:vAlign w:val="center"/>
          </w:tcPr>
          <w:p w14:paraId="5F2F199D"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9</w:t>
            </w:r>
          </w:p>
        </w:tc>
        <w:tc>
          <w:tcPr>
            <w:tcW w:w="1800" w:type="dxa"/>
            <w:tcMar>
              <w:top w:w="55" w:type="dxa"/>
              <w:left w:w="55" w:type="dxa"/>
              <w:bottom w:w="55" w:type="dxa"/>
              <w:right w:w="55" w:type="dxa"/>
            </w:tcMar>
            <w:vAlign w:val="center"/>
          </w:tcPr>
          <w:p w14:paraId="2CF69545"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Wed, 10/21/2026</w:t>
            </w:r>
          </w:p>
        </w:tc>
        <w:tc>
          <w:tcPr>
            <w:tcW w:w="4824" w:type="dxa"/>
            <w:tcMar>
              <w:top w:w="55" w:type="dxa"/>
              <w:left w:w="55" w:type="dxa"/>
              <w:bottom w:w="55" w:type="dxa"/>
              <w:right w:w="55" w:type="dxa"/>
            </w:tcMar>
            <w:vAlign w:val="center"/>
          </w:tcPr>
          <w:p w14:paraId="0AC94DDD" w14:textId="6D9F173B" w:rsidR="00306FA1" w:rsidRPr="009A22BA" w:rsidRDefault="00405919" w:rsidP="00306FA1">
            <w:pPr>
              <w:rPr>
                <w:rFonts w:ascii="Calibri" w:hAnsi="Calibri" w:cs="Calibri"/>
                <w:color w:val="000000" w:themeColor="text1"/>
                <w:sz w:val="24"/>
              </w:rPr>
            </w:pPr>
            <w:r w:rsidRPr="009A22BA">
              <w:rPr>
                <w:rFonts w:ascii="Calibri" w:hAnsi="Calibri" w:cs="Calibri"/>
                <w:color w:val="000000" w:themeColor="text1"/>
                <w:sz w:val="24"/>
              </w:rPr>
              <w:t xml:space="preserve">Module </w:t>
            </w:r>
            <w:r w:rsidR="00445469">
              <w:rPr>
                <w:rFonts w:ascii="Calibri" w:hAnsi="Calibri" w:cs="Calibri"/>
                <w:color w:val="000000" w:themeColor="text1"/>
                <w:sz w:val="24"/>
              </w:rPr>
              <w:t>7</w:t>
            </w:r>
            <w:r w:rsidRPr="009A22BA">
              <w:rPr>
                <w:rFonts w:ascii="Calibri" w:hAnsi="Calibri" w:cs="Calibri"/>
                <w:color w:val="000000" w:themeColor="text1"/>
                <w:sz w:val="24"/>
              </w:rPr>
              <w:t xml:space="preserve"> - Mass-Storage Structure</w:t>
            </w:r>
          </w:p>
        </w:tc>
        <w:tc>
          <w:tcPr>
            <w:tcW w:w="2088" w:type="dxa"/>
            <w:tcMar>
              <w:top w:w="55" w:type="dxa"/>
              <w:left w:w="55" w:type="dxa"/>
              <w:bottom w:w="55" w:type="dxa"/>
              <w:right w:w="55" w:type="dxa"/>
            </w:tcMar>
            <w:vAlign w:val="center"/>
          </w:tcPr>
          <w:p w14:paraId="67BCC9EF" w14:textId="77777777" w:rsidR="00306FA1" w:rsidRPr="009A22BA" w:rsidRDefault="00306FA1" w:rsidP="00306FA1">
            <w:pPr>
              <w:rPr>
                <w:rFonts w:ascii="Calibri" w:hAnsi="Calibri" w:cs="Calibri"/>
                <w:color w:val="000000" w:themeColor="text1"/>
                <w:sz w:val="24"/>
              </w:rPr>
            </w:pPr>
          </w:p>
        </w:tc>
      </w:tr>
      <w:tr w:rsidR="00306FA1" w:rsidRPr="009A22BA" w14:paraId="236C0398" w14:textId="77777777" w:rsidTr="006D630D">
        <w:trPr>
          <w:cantSplit/>
          <w:jc w:val="center"/>
        </w:trPr>
        <w:tc>
          <w:tcPr>
            <w:tcW w:w="648" w:type="dxa"/>
            <w:tcMar>
              <w:top w:w="55" w:type="dxa"/>
              <w:left w:w="55" w:type="dxa"/>
              <w:bottom w:w="55" w:type="dxa"/>
              <w:right w:w="55" w:type="dxa"/>
            </w:tcMar>
            <w:vAlign w:val="center"/>
          </w:tcPr>
          <w:p w14:paraId="04382A30"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9</w:t>
            </w:r>
          </w:p>
        </w:tc>
        <w:tc>
          <w:tcPr>
            <w:tcW w:w="1800" w:type="dxa"/>
            <w:tcMar>
              <w:top w:w="55" w:type="dxa"/>
              <w:left w:w="55" w:type="dxa"/>
              <w:bottom w:w="55" w:type="dxa"/>
              <w:right w:w="55" w:type="dxa"/>
            </w:tcMar>
            <w:vAlign w:val="center"/>
          </w:tcPr>
          <w:p w14:paraId="79B7172D"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Fri, 10/23/2026</w:t>
            </w:r>
          </w:p>
        </w:tc>
        <w:tc>
          <w:tcPr>
            <w:tcW w:w="4824" w:type="dxa"/>
            <w:tcMar>
              <w:top w:w="55" w:type="dxa"/>
              <w:left w:w="55" w:type="dxa"/>
              <w:bottom w:w="55" w:type="dxa"/>
              <w:right w:w="55" w:type="dxa"/>
            </w:tcMar>
            <w:vAlign w:val="center"/>
          </w:tcPr>
          <w:p w14:paraId="00010BD8" w14:textId="5DC2F5E5" w:rsidR="00306FA1" w:rsidRPr="009A22BA" w:rsidRDefault="00405919" w:rsidP="00306FA1">
            <w:pPr>
              <w:rPr>
                <w:rFonts w:ascii="Calibri" w:hAnsi="Calibri" w:cs="Calibri"/>
                <w:color w:val="000000" w:themeColor="text1"/>
                <w:sz w:val="24"/>
              </w:rPr>
            </w:pPr>
            <w:r w:rsidRPr="009A22BA">
              <w:rPr>
                <w:rFonts w:ascii="Calibri" w:hAnsi="Calibri" w:cs="Calibri"/>
                <w:color w:val="000000" w:themeColor="text1"/>
                <w:sz w:val="24"/>
              </w:rPr>
              <w:t xml:space="preserve">Module </w:t>
            </w:r>
            <w:r w:rsidR="00445469">
              <w:rPr>
                <w:rFonts w:ascii="Calibri" w:hAnsi="Calibri" w:cs="Calibri"/>
                <w:color w:val="000000" w:themeColor="text1"/>
                <w:sz w:val="24"/>
              </w:rPr>
              <w:t>7</w:t>
            </w:r>
            <w:r w:rsidRPr="009A22BA">
              <w:rPr>
                <w:rFonts w:ascii="Calibri" w:hAnsi="Calibri" w:cs="Calibri"/>
                <w:color w:val="000000" w:themeColor="text1"/>
                <w:sz w:val="24"/>
              </w:rPr>
              <w:t xml:space="preserve"> - Mass-Storage Structure</w:t>
            </w:r>
          </w:p>
        </w:tc>
        <w:tc>
          <w:tcPr>
            <w:tcW w:w="2088" w:type="dxa"/>
            <w:tcMar>
              <w:top w:w="55" w:type="dxa"/>
              <w:left w:w="55" w:type="dxa"/>
              <w:bottom w:w="55" w:type="dxa"/>
              <w:right w:w="55" w:type="dxa"/>
            </w:tcMar>
            <w:vAlign w:val="center"/>
          </w:tcPr>
          <w:p w14:paraId="432FFF90" w14:textId="5614C364" w:rsidR="00306FA1" w:rsidRPr="009A22BA" w:rsidRDefault="002751BE" w:rsidP="00306FA1">
            <w:pPr>
              <w:rPr>
                <w:rFonts w:ascii="Calibri" w:hAnsi="Calibri" w:cs="Calibri"/>
                <w:color w:val="000000" w:themeColor="text1"/>
                <w:sz w:val="24"/>
              </w:rPr>
            </w:pPr>
            <w:r w:rsidRPr="002751BE">
              <w:rPr>
                <w:rFonts w:ascii="Calibri" w:hAnsi="Calibri" w:cs="Calibri"/>
                <w:color w:val="000000" w:themeColor="text1"/>
                <w:sz w:val="24"/>
              </w:rPr>
              <w:t>Homework #</w:t>
            </w:r>
            <w:r>
              <w:rPr>
                <w:rFonts w:ascii="Calibri" w:hAnsi="Calibri" w:cs="Calibri"/>
                <w:color w:val="000000" w:themeColor="text1"/>
                <w:sz w:val="24"/>
              </w:rPr>
              <w:t>4</w:t>
            </w:r>
            <w:r w:rsidRPr="002751BE">
              <w:rPr>
                <w:rFonts w:ascii="Calibri" w:hAnsi="Calibri" w:cs="Calibri"/>
                <w:color w:val="000000" w:themeColor="text1"/>
                <w:sz w:val="24"/>
              </w:rPr>
              <w:t xml:space="preserve"> is due on </w:t>
            </w:r>
            <w:r w:rsidR="00287B77">
              <w:rPr>
                <w:rFonts w:ascii="Calibri" w:hAnsi="Calibri" w:cs="Calibri"/>
                <w:color w:val="000000" w:themeColor="text1"/>
                <w:sz w:val="24"/>
              </w:rPr>
              <w:t>October</w:t>
            </w:r>
            <w:r w:rsidRPr="002751BE">
              <w:rPr>
                <w:rFonts w:ascii="Calibri" w:hAnsi="Calibri" w:cs="Calibri"/>
                <w:color w:val="000000" w:themeColor="text1"/>
                <w:sz w:val="24"/>
              </w:rPr>
              <w:t xml:space="preserve"> </w:t>
            </w:r>
            <w:r w:rsidR="00287B77">
              <w:rPr>
                <w:rFonts w:ascii="Calibri" w:hAnsi="Calibri" w:cs="Calibri"/>
                <w:color w:val="000000" w:themeColor="text1"/>
                <w:sz w:val="24"/>
              </w:rPr>
              <w:t>25</w:t>
            </w:r>
            <w:r w:rsidRPr="002751BE">
              <w:rPr>
                <w:rFonts w:ascii="Calibri" w:hAnsi="Calibri" w:cs="Calibri"/>
                <w:color w:val="000000" w:themeColor="text1"/>
                <w:sz w:val="24"/>
              </w:rPr>
              <w:t>, 2026</w:t>
            </w:r>
          </w:p>
        </w:tc>
      </w:tr>
      <w:tr w:rsidR="00306FA1" w:rsidRPr="009A22BA" w14:paraId="31E2EB98" w14:textId="77777777" w:rsidTr="006D630D">
        <w:trPr>
          <w:cantSplit/>
          <w:jc w:val="center"/>
        </w:trPr>
        <w:tc>
          <w:tcPr>
            <w:tcW w:w="648" w:type="dxa"/>
            <w:tcMar>
              <w:top w:w="55" w:type="dxa"/>
              <w:left w:w="55" w:type="dxa"/>
              <w:bottom w:w="55" w:type="dxa"/>
              <w:right w:w="55" w:type="dxa"/>
            </w:tcMar>
            <w:vAlign w:val="center"/>
          </w:tcPr>
          <w:p w14:paraId="01D29C1D"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10</w:t>
            </w:r>
          </w:p>
        </w:tc>
        <w:tc>
          <w:tcPr>
            <w:tcW w:w="1800" w:type="dxa"/>
            <w:tcMar>
              <w:top w:w="55" w:type="dxa"/>
              <w:left w:w="55" w:type="dxa"/>
              <w:bottom w:w="55" w:type="dxa"/>
              <w:right w:w="55" w:type="dxa"/>
            </w:tcMar>
            <w:vAlign w:val="center"/>
          </w:tcPr>
          <w:p w14:paraId="07BBB95D"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Mon, 10/26/2026</w:t>
            </w:r>
          </w:p>
        </w:tc>
        <w:tc>
          <w:tcPr>
            <w:tcW w:w="4824" w:type="dxa"/>
            <w:tcMar>
              <w:top w:w="55" w:type="dxa"/>
              <w:left w:w="55" w:type="dxa"/>
              <w:bottom w:w="55" w:type="dxa"/>
              <w:right w:w="55" w:type="dxa"/>
            </w:tcMar>
            <w:vAlign w:val="center"/>
          </w:tcPr>
          <w:p w14:paraId="47C2DA70" w14:textId="5304A666" w:rsidR="00306FA1" w:rsidRPr="009A22BA" w:rsidRDefault="00F9116A" w:rsidP="00306FA1">
            <w:pPr>
              <w:rPr>
                <w:rFonts w:ascii="Calibri" w:hAnsi="Calibri" w:cs="Calibri"/>
                <w:color w:val="000000" w:themeColor="text1"/>
                <w:sz w:val="24"/>
              </w:rPr>
            </w:pPr>
            <w:r w:rsidRPr="009A22BA">
              <w:rPr>
                <w:rFonts w:ascii="Calibri" w:hAnsi="Calibri" w:cs="Calibri"/>
                <w:color w:val="000000" w:themeColor="text1"/>
                <w:sz w:val="24"/>
              </w:rPr>
              <w:t xml:space="preserve">Module </w:t>
            </w:r>
            <w:r w:rsidR="00445469">
              <w:rPr>
                <w:rFonts w:ascii="Calibri" w:hAnsi="Calibri" w:cs="Calibri"/>
                <w:color w:val="000000" w:themeColor="text1"/>
                <w:sz w:val="24"/>
              </w:rPr>
              <w:t>8</w:t>
            </w:r>
            <w:r w:rsidRPr="009A22BA">
              <w:rPr>
                <w:rFonts w:ascii="Calibri" w:hAnsi="Calibri" w:cs="Calibri"/>
                <w:color w:val="000000" w:themeColor="text1"/>
                <w:sz w:val="24"/>
              </w:rPr>
              <w:t xml:space="preserve"> - File-System Interface and Implementation</w:t>
            </w:r>
          </w:p>
        </w:tc>
        <w:tc>
          <w:tcPr>
            <w:tcW w:w="2088" w:type="dxa"/>
            <w:tcMar>
              <w:top w:w="55" w:type="dxa"/>
              <w:left w:w="55" w:type="dxa"/>
              <w:bottom w:w="55" w:type="dxa"/>
              <w:right w:w="55" w:type="dxa"/>
            </w:tcMar>
            <w:vAlign w:val="center"/>
          </w:tcPr>
          <w:p w14:paraId="1942C742" w14:textId="77777777" w:rsidR="00306FA1" w:rsidRPr="009A22BA" w:rsidRDefault="00306FA1" w:rsidP="00306FA1">
            <w:pPr>
              <w:rPr>
                <w:rFonts w:ascii="Calibri" w:hAnsi="Calibri" w:cs="Calibri"/>
                <w:color w:val="000000" w:themeColor="text1"/>
                <w:sz w:val="24"/>
              </w:rPr>
            </w:pPr>
          </w:p>
        </w:tc>
      </w:tr>
      <w:tr w:rsidR="00306FA1" w:rsidRPr="009A22BA" w14:paraId="0A48ACFC" w14:textId="77777777" w:rsidTr="006D630D">
        <w:trPr>
          <w:cantSplit/>
          <w:jc w:val="center"/>
        </w:trPr>
        <w:tc>
          <w:tcPr>
            <w:tcW w:w="648" w:type="dxa"/>
            <w:tcMar>
              <w:top w:w="55" w:type="dxa"/>
              <w:left w:w="55" w:type="dxa"/>
              <w:bottom w:w="55" w:type="dxa"/>
              <w:right w:w="55" w:type="dxa"/>
            </w:tcMar>
            <w:vAlign w:val="center"/>
          </w:tcPr>
          <w:p w14:paraId="6974FE08"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10</w:t>
            </w:r>
          </w:p>
        </w:tc>
        <w:tc>
          <w:tcPr>
            <w:tcW w:w="1800" w:type="dxa"/>
            <w:tcMar>
              <w:top w:w="55" w:type="dxa"/>
              <w:left w:w="55" w:type="dxa"/>
              <w:bottom w:w="55" w:type="dxa"/>
              <w:right w:w="55" w:type="dxa"/>
            </w:tcMar>
            <w:vAlign w:val="center"/>
          </w:tcPr>
          <w:p w14:paraId="4842749D"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Wed, 10/28/2026</w:t>
            </w:r>
          </w:p>
        </w:tc>
        <w:tc>
          <w:tcPr>
            <w:tcW w:w="4824" w:type="dxa"/>
            <w:tcMar>
              <w:top w:w="55" w:type="dxa"/>
              <w:left w:w="55" w:type="dxa"/>
              <w:bottom w:w="55" w:type="dxa"/>
              <w:right w:w="55" w:type="dxa"/>
            </w:tcMar>
            <w:vAlign w:val="center"/>
          </w:tcPr>
          <w:p w14:paraId="3880809B" w14:textId="17A23EA2" w:rsidR="00306FA1" w:rsidRPr="009A22BA" w:rsidRDefault="00F9116A" w:rsidP="00306FA1">
            <w:pPr>
              <w:rPr>
                <w:rFonts w:ascii="Calibri" w:hAnsi="Calibri" w:cs="Calibri"/>
                <w:color w:val="000000" w:themeColor="text1"/>
                <w:sz w:val="24"/>
              </w:rPr>
            </w:pPr>
            <w:r w:rsidRPr="009A22BA">
              <w:rPr>
                <w:rFonts w:ascii="Calibri" w:hAnsi="Calibri" w:cs="Calibri"/>
                <w:color w:val="000000" w:themeColor="text1"/>
                <w:sz w:val="24"/>
              </w:rPr>
              <w:t xml:space="preserve">Module </w:t>
            </w:r>
            <w:r w:rsidR="00445469">
              <w:rPr>
                <w:rFonts w:ascii="Calibri" w:hAnsi="Calibri" w:cs="Calibri"/>
                <w:color w:val="000000" w:themeColor="text1"/>
                <w:sz w:val="24"/>
              </w:rPr>
              <w:t>8</w:t>
            </w:r>
            <w:r w:rsidRPr="009A22BA">
              <w:rPr>
                <w:rFonts w:ascii="Calibri" w:hAnsi="Calibri" w:cs="Calibri"/>
                <w:color w:val="000000" w:themeColor="text1"/>
                <w:sz w:val="24"/>
              </w:rPr>
              <w:t xml:space="preserve"> - File-System Interface and Implementation</w:t>
            </w:r>
          </w:p>
        </w:tc>
        <w:tc>
          <w:tcPr>
            <w:tcW w:w="2088" w:type="dxa"/>
            <w:tcMar>
              <w:top w:w="55" w:type="dxa"/>
              <w:left w:w="55" w:type="dxa"/>
              <w:bottom w:w="55" w:type="dxa"/>
              <w:right w:w="55" w:type="dxa"/>
            </w:tcMar>
            <w:vAlign w:val="center"/>
          </w:tcPr>
          <w:p w14:paraId="34D27E6B" w14:textId="77777777" w:rsidR="00306FA1" w:rsidRPr="009A22BA" w:rsidRDefault="00306FA1" w:rsidP="00306FA1">
            <w:pPr>
              <w:rPr>
                <w:rFonts w:ascii="Calibri" w:hAnsi="Calibri" w:cs="Calibri"/>
                <w:color w:val="000000" w:themeColor="text1"/>
                <w:sz w:val="24"/>
              </w:rPr>
            </w:pPr>
          </w:p>
        </w:tc>
      </w:tr>
      <w:tr w:rsidR="00306FA1" w:rsidRPr="009A22BA" w14:paraId="3EFEB32A" w14:textId="77777777" w:rsidTr="006D630D">
        <w:trPr>
          <w:cantSplit/>
          <w:jc w:val="center"/>
        </w:trPr>
        <w:tc>
          <w:tcPr>
            <w:tcW w:w="648" w:type="dxa"/>
            <w:tcMar>
              <w:top w:w="55" w:type="dxa"/>
              <w:left w:w="55" w:type="dxa"/>
              <w:bottom w:w="55" w:type="dxa"/>
              <w:right w:w="55" w:type="dxa"/>
            </w:tcMar>
            <w:vAlign w:val="center"/>
          </w:tcPr>
          <w:p w14:paraId="2120F86B"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10</w:t>
            </w:r>
          </w:p>
        </w:tc>
        <w:tc>
          <w:tcPr>
            <w:tcW w:w="1800" w:type="dxa"/>
            <w:tcMar>
              <w:top w:w="55" w:type="dxa"/>
              <w:left w:w="55" w:type="dxa"/>
              <w:bottom w:w="55" w:type="dxa"/>
              <w:right w:w="55" w:type="dxa"/>
            </w:tcMar>
            <w:vAlign w:val="center"/>
          </w:tcPr>
          <w:p w14:paraId="08E6F58B"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Fri, 10/30/2026</w:t>
            </w:r>
          </w:p>
        </w:tc>
        <w:tc>
          <w:tcPr>
            <w:tcW w:w="4824" w:type="dxa"/>
            <w:tcMar>
              <w:top w:w="55" w:type="dxa"/>
              <w:left w:w="55" w:type="dxa"/>
              <w:bottom w:w="55" w:type="dxa"/>
              <w:right w:w="55" w:type="dxa"/>
            </w:tcMar>
            <w:vAlign w:val="center"/>
          </w:tcPr>
          <w:p w14:paraId="1F6692B7" w14:textId="1133B57F" w:rsidR="00306FA1" w:rsidRPr="009A22BA" w:rsidRDefault="00F9116A" w:rsidP="00306FA1">
            <w:pPr>
              <w:rPr>
                <w:rFonts w:ascii="Calibri" w:hAnsi="Calibri" w:cs="Calibri"/>
                <w:color w:val="000000" w:themeColor="text1"/>
                <w:sz w:val="24"/>
              </w:rPr>
            </w:pPr>
            <w:r w:rsidRPr="009A22BA">
              <w:rPr>
                <w:rFonts w:ascii="Calibri" w:hAnsi="Calibri" w:cs="Calibri"/>
                <w:color w:val="000000" w:themeColor="text1"/>
                <w:sz w:val="24"/>
              </w:rPr>
              <w:t xml:space="preserve">Module </w:t>
            </w:r>
            <w:r w:rsidR="00445469">
              <w:rPr>
                <w:rFonts w:ascii="Calibri" w:hAnsi="Calibri" w:cs="Calibri"/>
                <w:color w:val="000000" w:themeColor="text1"/>
                <w:sz w:val="24"/>
              </w:rPr>
              <w:t>8</w:t>
            </w:r>
            <w:r w:rsidRPr="009A22BA">
              <w:rPr>
                <w:rFonts w:ascii="Calibri" w:hAnsi="Calibri" w:cs="Calibri"/>
                <w:color w:val="000000" w:themeColor="text1"/>
                <w:sz w:val="24"/>
              </w:rPr>
              <w:t xml:space="preserve"> - File-System Interface and Implementation</w:t>
            </w:r>
          </w:p>
        </w:tc>
        <w:tc>
          <w:tcPr>
            <w:tcW w:w="2088" w:type="dxa"/>
            <w:tcMar>
              <w:top w:w="55" w:type="dxa"/>
              <w:left w:w="55" w:type="dxa"/>
              <w:bottom w:w="55" w:type="dxa"/>
              <w:right w:w="55" w:type="dxa"/>
            </w:tcMar>
            <w:vAlign w:val="center"/>
          </w:tcPr>
          <w:p w14:paraId="3D173951" w14:textId="77777777" w:rsidR="00306FA1" w:rsidRPr="009A22BA" w:rsidRDefault="00306FA1" w:rsidP="00306FA1">
            <w:pPr>
              <w:rPr>
                <w:rFonts w:ascii="Calibri" w:hAnsi="Calibri" w:cs="Calibri"/>
                <w:color w:val="000000" w:themeColor="text1"/>
                <w:sz w:val="24"/>
              </w:rPr>
            </w:pPr>
          </w:p>
        </w:tc>
      </w:tr>
      <w:tr w:rsidR="00306FA1" w:rsidRPr="009A22BA" w14:paraId="0D1410D7" w14:textId="77777777" w:rsidTr="006D630D">
        <w:trPr>
          <w:cantSplit/>
          <w:jc w:val="center"/>
        </w:trPr>
        <w:tc>
          <w:tcPr>
            <w:tcW w:w="648" w:type="dxa"/>
            <w:tcMar>
              <w:top w:w="55" w:type="dxa"/>
              <w:left w:w="55" w:type="dxa"/>
              <w:bottom w:w="55" w:type="dxa"/>
              <w:right w:w="55" w:type="dxa"/>
            </w:tcMar>
            <w:vAlign w:val="center"/>
          </w:tcPr>
          <w:p w14:paraId="4C2C2AD3"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11</w:t>
            </w:r>
          </w:p>
        </w:tc>
        <w:tc>
          <w:tcPr>
            <w:tcW w:w="1800" w:type="dxa"/>
            <w:tcMar>
              <w:top w:w="55" w:type="dxa"/>
              <w:left w:w="55" w:type="dxa"/>
              <w:bottom w:w="55" w:type="dxa"/>
              <w:right w:w="55" w:type="dxa"/>
            </w:tcMar>
            <w:vAlign w:val="center"/>
          </w:tcPr>
          <w:p w14:paraId="5573AEF4"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Mon, 11/02/2026</w:t>
            </w:r>
          </w:p>
        </w:tc>
        <w:tc>
          <w:tcPr>
            <w:tcW w:w="4824" w:type="dxa"/>
            <w:tcMar>
              <w:top w:w="55" w:type="dxa"/>
              <w:left w:w="55" w:type="dxa"/>
              <w:bottom w:w="55" w:type="dxa"/>
              <w:right w:w="55" w:type="dxa"/>
            </w:tcMar>
            <w:vAlign w:val="center"/>
          </w:tcPr>
          <w:p w14:paraId="520B995C" w14:textId="4FC1A7EC" w:rsidR="00306FA1" w:rsidRPr="009A22BA" w:rsidRDefault="00F9116A" w:rsidP="00306FA1">
            <w:pPr>
              <w:rPr>
                <w:rFonts w:ascii="Calibri" w:hAnsi="Calibri" w:cs="Calibri"/>
                <w:color w:val="000000" w:themeColor="text1"/>
                <w:sz w:val="24"/>
              </w:rPr>
            </w:pPr>
            <w:r w:rsidRPr="009A22BA">
              <w:rPr>
                <w:rFonts w:ascii="Calibri" w:hAnsi="Calibri" w:cs="Calibri"/>
                <w:color w:val="000000" w:themeColor="text1"/>
                <w:sz w:val="24"/>
              </w:rPr>
              <w:t xml:space="preserve">Module </w:t>
            </w:r>
            <w:r w:rsidR="00445469">
              <w:rPr>
                <w:rFonts w:ascii="Calibri" w:hAnsi="Calibri" w:cs="Calibri"/>
                <w:color w:val="000000" w:themeColor="text1"/>
                <w:sz w:val="24"/>
              </w:rPr>
              <w:t>9</w:t>
            </w:r>
            <w:r w:rsidRPr="009A22BA">
              <w:rPr>
                <w:rFonts w:ascii="Calibri" w:hAnsi="Calibri" w:cs="Calibri"/>
                <w:color w:val="000000" w:themeColor="text1"/>
                <w:sz w:val="24"/>
              </w:rPr>
              <w:t xml:space="preserve"> - I/O Systems</w:t>
            </w:r>
          </w:p>
        </w:tc>
        <w:tc>
          <w:tcPr>
            <w:tcW w:w="2088" w:type="dxa"/>
            <w:tcMar>
              <w:top w:w="55" w:type="dxa"/>
              <w:left w:w="55" w:type="dxa"/>
              <w:bottom w:w="55" w:type="dxa"/>
              <w:right w:w="55" w:type="dxa"/>
            </w:tcMar>
            <w:vAlign w:val="center"/>
          </w:tcPr>
          <w:p w14:paraId="22074CA5" w14:textId="77777777" w:rsidR="00306FA1" w:rsidRPr="009A22BA" w:rsidRDefault="00306FA1" w:rsidP="00306FA1">
            <w:pPr>
              <w:rPr>
                <w:rFonts w:ascii="Calibri" w:hAnsi="Calibri" w:cs="Calibri"/>
                <w:color w:val="000000" w:themeColor="text1"/>
                <w:sz w:val="24"/>
              </w:rPr>
            </w:pPr>
          </w:p>
        </w:tc>
      </w:tr>
      <w:tr w:rsidR="00306FA1" w:rsidRPr="009A22BA" w14:paraId="411920CD" w14:textId="77777777" w:rsidTr="006D630D">
        <w:trPr>
          <w:cantSplit/>
          <w:jc w:val="center"/>
        </w:trPr>
        <w:tc>
          <w:tcPr>
            <w:tcW w:w="648" w:type="dxa"/>
            <w:tcMar>
              <w:top w:w="55" w:type="dxa"/>
              <w:left w:w="55" w:type="dxa"/>
              <w:bottom w:w="55" w:type="dxa"/>
              <w:right w:w="55" w:type="dxa"/>
            </w:tcMar>
            <w:vAlign w:val="center"/>
          </w:tcPr>
          <w:p w14:paraId="55D6B2BD"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lastRenderedPageBreak/>
              <w:t>11</w:t>
            </w:r>
          </w:p>
        </w:tc>
        <w:tc>
          <w:tcPr>
            <w:tcW w:w="1800" w:type="dxa"/>
            <w:tcMar>
              <w:top w:w="55" w:type="dxa"/>
              <w:left w:w="55" w:type="dxa"/>
              <w:bottom w:w="55" w:type="dxa"/>
              <w:right w:w="55" w:type="dxa"/>
            </w:tcMar>
            <w:vAlign w:val="center"/>
          </w:tcPr>
          <w:p w14:paraId="2893E410"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Wed, 11/04/2026</w:t>
            </w:r>
          </w:p>
        </w:tc>
        <w:tc>
          <w:tcPr>
            <w:tcW w:w="4824" w:type="dxa"/>
            <w:tcMar>
              <w:top w:w="55" w:type="dxa"/>
              <w:left w:w="55" w:type="dxa"/>
              <w:bottom w:w="55" w:type="dxa"/>
              <w:right w:w="55" w:type="dxa"/>
            </w:tcMar>
            <w:vAlign w:val="center"/>
          </w:tcPr>
          <w:p w14:paraId="4CA106C3" w14:textId="5A926A27" w:rsidR="00306FA1" w:rsidRPr="009A22BA" w:rsidRDefault="00F9116A" w:rsidP="00306FA1">
            <w:pPr>
              <w:rPr>
                <w:rFonts w:ascii="Calibri" w:hAnsi="Calibri" w:cs="Calibri"/>
                <w:color w:val="000000" w:themeColor="text1"/>
                <w:sz w:val="24"/>
              </w:rPr>
            </w:pPr>
            <w:r w:rsidRPr="009A22BA">
              <w:rPr>
                <w:rFonts w:ascii="Calibri" w:hAnsi="Calibri" w:cs="Calibri"/>
                <w:color w:val="000000" w:themeColor="text1"/>
                <w:sz w:val="24"/>
              </w:rPr>
              <w:t xml:space="preserve">Module </w:t>
            </w:r>
            <w:r w:rsidR="00445469">
              <w:rPr>
                <w:rFonts w:ascii="Calibri" w:hAnsi="Calibri" w:cs="Calibri"/>
                <w:color w:val="000000" w:themeColor="text1"/>
                <w:sz w:val="24"/>
              </w:rPr>
              <w:t>9</w:t>
            </w:r>
            <w:r w:rsidRPr="009A22BA">
              <w:rPr>
                <w:rFonts w:ascii="Calibri" w:hAnsi="Calibri" w:cs="Calibri"/>
                <w:color w:val="000000" w:themeColor="text1"/>
                <w:sz w:val="24"/>
              </w:rPr>
              <w:t xml:space="preserve"> - I/O Systems</w:t>
            </w:r>
          </w:p>
        </w:tc>
        <w:tc>
          <w:tcPr>
            <w:tcW w:w="2088" w:type="dxa"/>
            <w:tcMar>
              <w:top w:w="55" w:type="dxa"/>
              <w:left w:w="55" w:type="dxa"/>
              <w:bottom w:w="55" w:type="dxa"/>
              <w:right w:w="55" w:type="dxa"/>
            </w:tcMar>
            <w:vAlign w:val="center"/>
          </w:tcPr>
          <w:p w14:paraId="588D5595" w14:textId="77777777" w:rsidR="00306FA1" w:rsidRPr="009A22BA" w:rsidRDefault="00306FA1" w:rsidP="00306FA1">
            <w:pPr>
              <w:rPr>
                <w:rFonts w:ascii="Calibri" w:hAnsi="Calibri" w:cs="Calibri"/>
                <w:color w:val="000000" w:themeColor="text1"/>
                <w:sz w:val="24"/>
              </w:rPr>
            </w:pPr>
          </w:p>
        </w:tc>
      </w:tr>
      <w:tr w:rsidR="00306FA1" w:rsidRPr="009A22BA" w14:paraId="6A786E17" w14:textId="77777777" w:rsidTr="006D630D">
        <w:trPr>
          <w:cantSplit/>
          <w:jc w:val="center"/>
        </w:trPr>
        <w:tc>
          <w:tcPr>
            <w:tcW w:w="648" w:type="dxa"/>
            <w:tcMar>
              <w:top w:w="55" w:type="dxa"/>
              <w:left w:w="55" w:type="dxa"/>
              <w:bottom w:w="55" w:type="dxa"/>
              <w:right w:w="55" w:type="dxa"/>
            </w:tcMar>
            <w:vAlign w:val="center"/>
          </w:tcPr>
          <w:p w14:paraId="7C0C32FC"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11</w:t>
            </w:r>
          </w:p>
        </w:tc>
        <w:tc>
          <w:tcPr>
            <w:tcW w:w="1800" w:type="dxa"/>
            <w:tcMar>
              <w:top w:w="55" w:type="dxa"/>
              <w:left w:w="55" w:type="dxa"/>
              <w:bottom w:w="55" w:type="dxa"/>
              <w:right w:w="55" w:type="dxa"/>
            </w:tcMar>
            <w:vAlign w:val="center"/>
          </w:tcPr>
          <w:p w14:paraId="7B0CD791"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Fri, 11/06/2026</w:t>
            </w:r>
          </w:p>
        </w:tc>
        <w:tc>
          <w:tcPr>
            <w:tcW w:w="4824" w:type="dxa"/>
            <w:tcMar>
              <w:top w:w="55" w:type="dxa"/>
              <w:left w:w="55" w:type="dxa"/>
              <w:bottom w:w="55" w:type="dxa"/>
              <w:right w:w="55" w:type="dxa"/>
            </w:tcMar>
            <w:vAlign w:val="center"/>
          </w:tcPr>
          <w:p w14:paraId="36B6D6C7" w14:textId="3A18F3B3" w:rsidR="00306FA1" w:rsidRPr="009A22BA" w:rsidRDefault="00F9116A" w:rsidP="00306FA1">
            <w:pPr>
              <w:rPr>
                <w:rFonts w:ascii="Calibri" w:hAnsi="Calibri" w:cs="Calibri"/>
                <w:color w:val="000000" w:themeColor="text1"/>
                <w:sz w:val="24"/>
              </w:rPr>
            </w:pPr>
            <w:r w:rsidRPr="009A22BA">
              <w:rPr>
                <w:rFonts w:ascii="Calibri" w:hAnsi="Calibri" w:cs="Calibri"/>
                <w:color w:val="000000" w:themeColor="text1"/>
                <w:sz w:val="24"/>
              </w:rPr>
              <w:t xml:space="preserve">Module </w:t>
            </w:r>
            <w:r w:rsidR="00445469">
              <w:rPr>
                <w:rFonts w:ascii="Calibri" w:hAnsi="Calibri" w:cs="Calibri"/>
                <w:color w:val="000000" w:themeColor="text1"/>
                <w:sz w:val="24"/>
              </w:rPr>
              <w:t>9</w:t>
            </w:r>
            <w:r w:rsidRPr="009A22BA">
              <w:rPr>
                <w:rFonts w:ascii="Calibri" w:hAnsi="Calibri" w:cs="Calibri"/>
                <w:color w:val="000000" w:themeColor="text1"/>
                <w:sz w:val="24"/>
              </w:rPr>
              <w:t xml:space="preserve"> - I/O Systems</w:t>
            </w:r>
          </w:p>
        </w:tc>
        <w:tc>
          <w:tcPr>
            <w:tcW w:w="2088" w:type="dxa"/>
            <w:tcMar>
              <w:top w:w="55" w:type="dxa"/>
              <w:left w:w="55" w:type="dxa"/>
              <w:bottom w:w="55" w:type="dxa"/>
              <w:right w:w="55" w:type="dxa"/>
            </w:tcMar>
            <w:vAlign w:val="center"/>
          </w:tcPr>
          <w:p w14:paraId="1F5A68EF" w14:textId="0BDC7741" w:rsidR="00306FA1" w:rsidRPr="009A22BA" w:rsidRDefault="00B306E8" w:rsidP="00306FA1">
            <w:pPr>
              <w:rPr>
                <w:rFonts w:ascii="Calibri" w:hAnsi="Calibri" w:cs="Calibri"/>
                <w:color w:val="000000" w:themeColor="text1"/>
                <w:sz w:val="24"/>
              </w:rPr>
            </w:pPr>
            <w:r w:rsidRPr="00B306E8">
              <w:rPr>
                <w:rFonts w:ascii="Calibri" w:hAnsi="Calibri" w:cs="Calibri"/>
                <w:color w:val="000000" w:themeColor="text1"/>
                <w:sz w:val="24"/>
              </w:rPr>
              <w:t>Homework #</w:t>
            </w:r>
            <w:r>
              <w:rPr>
                <w:rFonts w:ascii="Calibri" w:hAnsi="Calibri" w:cs="Calibri"/>
                <w:color w:val="000000" w:themeColor="text1"/>
                <w:sz w:val="24"/>
              </w:rPr>
              <w:t>5</w:t>
            </w:r>
            <w:r w:rsidRPr="00B306E8">
              <w:rPr>
                <w:rFonts w:ascii="Calibri" w:hAnsi="Calibri" w:cs="Calibri"/>
                <w:color w:val="000000" w:themeColor="text1"/>
                <w:sz w:val="24"/>
              </w:rPr>
              <w:t xml:space="preserve"> is due on </w:t>
            </w:r>
            <w:r>
              <w:rPr>
                <w:rFonts w:ascii="Calibri" w:hAnsi="Calibri" w:cs="Calibri"/>
                <w:color w:val="000000" w:themeColor="text1"/>
                <w:sz w:val="24"/>
              </w:rPr>
              <w:t>November</w:t>
            </w:r>
            <w:r w:rsidRPr="00B306E8">
              <w:rPr>
                <w:rFonts w:ascii="Calibri" w:hAnsi="Calibri" w:cs="Calibri"/>
                <w:color w:val="000000" w:themeColor="text1"/>
                <w:sz w:val="24"/>
              </w:rPr>
              <w:t xml:space="preserve"> </w:t>
            </w:r>
            <w:r>
              <w:rPr>
                <w:rFonts w:ascii="Calibri" w:hAnsi="Calibri" w:cs="Calibri"/>
                <w:color w:val="000000" w:themeColor="text1"/>
                <w:sz w:val="24"/>
              </w:rPr>
              <w:t>8</w:t>
            </w:r>
            <w:r w:rsidRPr="00B306E8">
              <w:rPr>
                <w:rFonts w:ascii="Calibri" w:hAnsi="Calibri" w:cs="Calibri"/>
                <w:color w:val="000000" w:themeColor="text1"/>
                <w:sz w:val="24"/>
              </w:rPr>
              <w:t>, 2026</w:t>
            </w:r>
          </w:p>
        </w:tc>
      </w:tr>
      <w:tr w:rsidR="00306FA1" w:rsidRPr="009A22BA" w14:paraId="3C43E2F7" w14:textId="77777777" w:rsidTr="006D630D">
        <w:trPr>
          <w:cantSplit/>
          <w:jc w:val="center"/>
        </w:trPr>
        <w:tc>
          <w:tcPr>
            <w:tcW w:w="648" w:type="dxa"/>
            <w:tcMar>
              <w:top w:w="55" w:type="dxa"/>
              <w:left w:w="55" w:type="dxa"/>
              <w:bottom w:w="55" w:type="dxa"/>
              <w:right w:w="55" w:type="dxa"/>
            </w:tcMar>
            <w:vAlign w:val="center"/>
          </w:tcPr>
          <w:p w14:paraId="29245D52"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12</w:t>
            </w:r>
          </w:p>
        </w:tc>
        <w:tc>
          <w:tcPr>
            <w:tcW w:w="1800" w:type="dxa"/>
            <w:tcMar>
              <w:top w:w="55" w:type="dxa"/>
              <w:left w:w="55" w:type="dxa"/>
              <w:bottom w:w="55" w:type="dxa"/>
              <w:right w:w="55" w:type="dxa"/>
            </w:tcMar>
            <w:vAlign w:val="center"/>
          </w:tcPr>
          <w:p w14:paraId="731CDB04"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Mon, 11/09/2026</w:t>
            </w:r>
          </w:p>
        </w:tc>
        <w:tc>
          <w:tcPr>
            <w:tcW w:w="4824" w:type="dxa"/>
            <w:tcMar>
              <w:top w:w="55" w:type="dxa"/>
              <w:left w:w="55" w:type="dxa"/>
              <w:bottom w:w="55" w:type="dxa"/>
              <w:right w:w="55" w:type="dxa"/>
            </w:tcMar>
            <w:vAlign w:val="center"/>
          </w:tcPr>
          <w:p w14:paraId="350B2C8D" w14:textId="2F1DDFDA" w:rsidR="00306FA1" w:rsidRPr="009A22BA" w:rsidRDefault="009007DB" w:rsidP="00306FA1">
            <w:pPr>
              <w:rPr>
                <w:rFonts w:ascii="Calibri" w:hAnsi="Calibri" w:cs="Calibri"/>
                <w:color w:val="000000" w:themeColor="text1"/>
                <w:sz w:val="24"/>
              </w:rPr>
            </w:pPr>
            <w:r w:rsidRPr="009A22BA">
              <w:rPr>
                <w:rFonts w:ascii="Calibri" w:hAnsi="Calibri" w:cs="Calibri"/>
                <w:color w:val="000000" w:themeColor="text1"/>
                <w:sz w:val="24"/>
              </w:rPr>
              <w:t>Module 1</w:t>
            </w:r>
            <w:r w:rsidR="00445469">
              <w:rPr>
                <w:rFonts w:ascii="Calibri" w:hAnsi="Calibri" w:cs="Calibri"/>
                <w:color w:val="000000" w:themeColor="text1"/>
                <w:sz w:val="24"/>
              </w:rPr>
              <w:t>0</w:t>
            </w:r>
            <w:r w:rsidRPr="009A22BA">
              <w:rPr>
                <w:rFonts w:ascii="Calibri" w:hAnsi="Calibri" w:cs="Calibri"/>
                <w:color w:val="000000" w:themeColor="text1"/>
                <w:sz w:val="24"/>
              </w:rPr>
              <w:t xml:space="preserve"> - Protection and Security</w:t>
            </w:r>
          </w:p>
        </w:tc>
        <w:tc>
          <w:tcPr>
            <w:tcW w:w="2088" w:type="dxa"/>
            <w:tcMar>
              <w:top w:w="55" w:type="dxa"/>
              <w:left w:w="55" w:type="dxa"/>
              <w:bottom w:w="55" w:type="dxa"/>
              <w:right w:w="55" w:type="dxa"/>
            </w:tcMar>
            <w:vAlign w:val="center"/>
          </w:tcPr>
          <w:p w14:paraId="08B9000F" w14:textId="77777777" w:rsidR="00306FA1" w:rsidRPr="009A22BA" w:rsidRDefault="00306FA1" w:rsidP="00306FA1">
            <w:pPr>
              <w:rPr>
                <w:rFonts w:ascii="Calibri" w:hAnsi="Calibri" w:cs="Calibri"/>
                <w:color w:val="000000" w:themeColor="text1"/>
                <w:sz w:val="24"/>
              </w:rPr>
            </w:pPr>
          </w:p>
        </w:tc>
      </w:tr>
      <w:tr w:rsidR="00306FA1" w:rsidRPr="009A22BA" w14:paraId="1BAD1B37" w14:textId="77777777" w:rsidTr="006D630D">
        <w:trPr>
          <w:cantSplit/>
          <w:jc w:val="center"/>
        </w:trPr>
        <w:tc>
          <w:tcPr>
            <w:tcW w:w="648" w:type="dxa"/>
            <w:tcMar>
              <w:top w:w="55" w:type="dxa"/>
              <w:left w:w="55" w:type="dxa"/>
              <w:bottom w:w="55" w:type="dxa"/>
              <w:right w:w="55" w:type="dxa"/>
            </w:tcMar>
            <w:vAlign w:val="center"/>
          </w:tcPr>
          <w:p w14:paraId="1366FB52"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12</w:t>
            </w:r>
          </w:p>
        </w:tc>
        <w:tc>
          <w:tcPr>
            <w:tcW w:w="1800" w:type="dxa"/>
            <w:tcMar>
              <w:top w:w="55" w:type="dxa"/>
              <w:left w:w="55" w:type="dxa"/>
              <w:bottom w:w="55" w:type="dxa"/>
              <w:right w:w="55" w:type="dxa"/>
            </w:tcMar>
            <w:vAlign w:val="center"/>
          </w:tcPr>
          <w:p w14:paraId="70C4273E"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Wed, 11/11/2026</w:t>
            </w:r>
          </w:p>
        </w:tc>
        <w:tc>
          <w:tcPr>
            <w:tcW w:w="4824" w:type="dxa"/>
            <w:tcMar>
              <w:top w:w="55" w:type="dxa"/>
              <w:left w:w="55" w:type="dxa"/>
              <w:bottom w:w="55" w:type="dxa"/>
              <w:right w:w="55" w:type="dxa"/>
            </w:tcMar>
            <w:vAlign w:val="center"/>
          </w:tcPr>
          <w:p w14:paraId="3022670B" w14:textId="2786C8CD" w:rsidR="00306FA1" w:rsidRPr="009A22BA" w:rsidRDefault="009007DB" w:rsidP="00306FA1">
            <w:pPr>
              <w:rPr>
                <w:rFonts w:ascii="Calibri" w:hAnsi="Calibri" w:cs="Calibri"/>
                <w:color w:val="000000" w:themeColor="text1"/>
                <w:sz w:val="24"/>
              </w:rPr>
            </w:pPr>
            <w:r w:rsidRPr="009A22BA">
              <w:rPr>
                <w:rFonts w:ascii="Calibri" w:hAnsi="Calibri" w:cs="Calibri"/>
                <w:color w:val="000000" w:themeColor="text1"/>
                <w:sz w:val="24"/>
              </w:rPr>
              <w:t>Module 1</w:t>
            </w:r>
            <w:r w:rsidR="00445469">
              <w:rPr>
                <w:rFonts w:ascii="Calibri" w:hAnsi="Calibri" w:cs="Calibri"/>
                <w:color w:val="000000" w:themeColor="text1"/>
                <w:sz w:val="24"/>
              </w:rPr>
              <w:t>0</w:t>
            </w:r>
            <w:r w:rsidRPr="009A22BA">
              <w:rPr>
                <w:rFonts w:ascii="Calibri" w:hAnsi="Calibri" w:cs="Calibri"/>
                <w:color w:val="000000" w:themeColor="text1"/>
                <w:sz w:val="24"/>
              </w:rPr>
              <w:t xml:space="preserve"> - Protection and Security</w:t>
            </w:r>
          </w:p>
        </w:tc>
        <w:tc>
          <w:tcPr>
            <w:tcW w:w="2088" w:type="dxa"/>
            <w:tcMar>
              <w:top w:w="55" w:type="dxa"/>
              <w:left w:w="55" w:type="dxa"/>
              <w:bottom w:w="55" w:type="dxa"/>
              <w:right w:w="55" w:type="dxa"/>
            </w:tcMar>
            <w:vAlign w:val="center"/>
          </w:tcPr>
          <w:p w14:paraId="32D7CBAB" w14:textId="77777777" w:rsidR="00306FA1" w:rsidRPr="009A22BA" w:rsidRDefault="00306FA1" w:rsidP="00306FA1">
            <w:pPr>
              <w:rPr>
                <w:rFonts w:ascii="Calibri" w:hAnsi="Calibri" w:cs="Calibri"/>
                <w:color w:val="000000" w:themeColor="text1"/>
                <w:sz w:val="24"/>
              </w:rPr>
            </w:pPr>
          </w:p>
        </w:tc>
      </w:tr>
      <w:tr w:rsidR="00306FA1" w:rsidRPr="009A22BA" w14:paraId="192C96E4" w14:textId="77777777" w:rsidTr="006D630D">
        <w:trPr>
          <w:cantSplit/>
          <w:jc w:val="center"/>
        </w:trPr>
        <w:tc>
          <w:tcPr>
            <w:tcW w:w="648" w:type="dxa"/>
            <w:tcMar>
              <w:top w:w="55" w:type="dxa"/>
              <w:left w:w="55" w:type="dxa"/>
              <w:bottom w:w="55" w:type="dxa"/>
              <w:right w:w="55" w:type="dxa"/>
            </w:tcMar>
            <w:vAlign w:val="center"/>
          </w:tcPr>
          <w:p w14:paraId="5AF9DA61"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12</w:t>
            </w:r>
          </w:p>
        </w:tc>
        <w:tc>
          <w:tcPr>
            <w:tcW w:w="1800" w:type="dxa"/>
            <w:tcMar>
              <w:top w:w="55" w:type="dxa"/>
              <w:left w:w="55" w:type="dxa"/>
              <w:bottom w:w="55" w:type="dxa"/>
              <w:right w:w="55" w:type="dxa"/>
            </w:tcMar>
            <w:vAlign w:val="center"/>
          </w:tcPr>
          <w:p w14:paraId="3E3BAD6E"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Fri, 11/13/2026</w:t>
            </w:r>
          </w:p>
        </w:tc>
        <w:tc>
          <w:tcPr>
            <w:tcW w:w="4824" w:type="dxa"/>
            <w:tcMar>
              <w:top w:w="55" w:type="dxa"/>
              <w:left w:w="55" w:type="dxa"/>
              <w:bottom w:w="55" w:type="dxa"/>
              <w:right w:w="55" w:type="dxa"/>
            </w:tcMar>
            <w:vAlign w:val="center"/>
          </w:tcPr>
          <w:p w14:paraId="127927E9" w14:textId="2F25F982" w:rsidR="00306FA1" w:rsidRPr="009A22BA" w:rsidRDefault="00BF311E" w:rsidP="00306FA1">
            <w:pPr>
              <w:rPr>
                <w:rFonts w:ascii="Calibri" w:hAnsi="Calibri" w:cs="Calibri"/>
                <w:color w:val="000000" w:themeColor="text1"/>
                <w:sz w:val="24"/>
              </w:rPr>
            </w:pPr>
            <w:r w:rsidRPr="009A22BA">
              <w:rPr>
                <w:rFonts w:ascii="Calibri" w:hAnsi="Calibri" w:cs="Calibri"/>
                <w:color w:val="000000" w:themeColor="text1"/>
                <w:sz w:val="24"/>
              </w:rPr>
              <w:t>Module 1</w:t>
            </w:r>
            <w:r w:rsidR="00445469">
              <w:rPr>
                <w:rFonts w:ascii="Calibri" w:hAnsi="Calibri" w:cs="Calibri"/>
                <w:color w:val="000000" w:themeColor="text1"/>
                <w:sz w:val="24"/>
              </w:rPr>
              <w:t>0</w:t>
            </w:r>
            <w:r w:rsidRPr="009A22BA">
              <w:rPr>
                <w:rFonts w:ascii="Calibri" w:hAnsi="Calibri" w:cs="Calibri"/>
                <w:color w:val="000000" w:themeColor="text1"/>
                <w:sz w:val="24"/>
              </w:rPr>
              <w:t xml:space="preserve"> - Protection and Security</w:t>
            </w:r>
          </w:p>
        </w:tc>
        <w:tc>
          <w:tcPr>
            <w:tcW w:w="2088" w:type="dxa"/>
            <w:tcMar>
              <w:top w:w="55" w:type="dxa"/>
              <w:left w:w="55" w:type="dxa"/>
              <w:bottom w:w="55" w:type="dxa"/>
              <w:right w:w="55" w:type="dxa"/>
            </w:tcMar>
            <w:vAlign w:val="center"/>
          </w:tcPr>
          <w:p w14:paraId="4CFCCC0B" w14:textId="77777777" w:rsidR="00306FA1" w:rsidRPr="009A22BA" w:rsidRDefault="00306FA1" w:rsidP="00306FA1">
            <w:pPr>
              <w:rPr>
                <w:rFonts w:ascii="Calibri" w:hAnsi="Calibri" w:cs="Calibri"/>
                <w:color w:val="000000" w:themeColor="text1"/>
                <w:sz w:val="24"/>
              </w:rPr>
            </w:pPr>
          </w:p>
        </w:tc>
      </w:tr>
      <w:tr w:rsidR="00306FA1" w:rsidRPr="009A22BA" w14:paraId="0530224D" w14:textId="77777777" w:rsidTr="006D630D">
        <w:trPr>
          <w:cantSplit/>
          <w:jc w:val="center"/>
        </w:trPr>
        <w:tc>
          <w:tcPr>
            <w:tcW w:w="648" w:type="dxa"/>
            <w:tcMar>
              <w:top w:w="55" w:type="dxa"/>
              <w:left w:w="55" w:type="dxa"/>
              <w:bottom w:w="55" w:type="dxa"/>
              <w:right w:w="55" w:type="dxa"/>
            </w:tcMar>
            <w:vAlign w:val="center"/>
          </w:tcPr>
          <w:p w14:paraId="5EA57AF3"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13</w:t>
            </w:r>
          </w:p>
        </w:tc>
        <w:tc>
          <w:tcPr>
            <w:tcW w:w="1800" w:type="dxa"/>
            <w:tcMar>
              <w:top w:w="55" w:type="dxa"/>
              <w:left w:w="55" w:type="dxa"/>
              <w:bottom w:w="55" w:type="dxa"/>
              <w:right w:w="55" w:type="dxa"/>
            </w:tcMar>
            <w:vAlign w:val="center"/>
          </w:tcPr>
          <w:p w14:paraId="0D6A991E"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Mon, 11/16/2026</w:t>
            </w:r>
          </w:p>
        </w:tc>
        <w:tc>
          <w:tcPr>
            <w:tcW w:w="4824" w:type="dxa"/>
            <w:tcMar>
              <w:top w:w="55" w:type="dxa"/>
              <w:left w:w="55" w:type="dxa"/>
              <w:bottom w:w="55" w:type="dxa"/>
              <w:right w:w="55" w:type="dxa"/>
            </w:tcMar>
            <w:vAlign w:val="center"/>
          </w:tcPr>
          <w:p w14:paraId="4D80C966" w14:textId="17EC3606" w:rsidR="00306FA1" w:rsidRPr="009A22BA" w:rsidRDefault="009007DB" w:rsidP="00306FA1">
            <w:pPr>
              <w:rPr>
                <w:rFonts w:ascii="Calibri" w:hAnsi="Calibri" w:cs="Calibri"/>
                <w:color w:val="000000" w:themeColor="text1"/>
                <w:sz w:val="24"/>
              </w:rPr>
            </w:pPr>
            <w:r w:rsidRPr="009A22BA">
              <w:rPr>
                <w:rFonts w:ascii="Calibri" w:hAnsi="Calibri" w:cs="Calibri"/>
                <w:color w:val="000000" w:themeColor="text1"/>
                <w:sz w:val="24"/>
              </w:rPr>
              <w:t>Module 1</w:t>
            </w:r>
            <w:r w:rsidR="00445469">
              <w:rPr>
                <w:rFonts w:ascii="Calibri" w:hAnsi="Calibri" w:cs="Calibri"/>
                <w:color w:val="000000" w:themeColor="text1"/>
                <w:sz w:val="24"/>
              </w:rPr>
              <w:t>1</w:t>
            </w:r>
            <w:r w:rsidRPr="009A22BA">
              <w:rPr>
                <w:rFonts w:ascii="Calibri" w:hAnsi="Calibri" w:cs="Calibri"/>
                <w:color w:val="000000" w:themeColor="text1"/>
                <w:sz w:val="24"/>
              </w:rPr>
              <w:t xml:space="preserve"> - Distributed Systems and Virtual Machines</w:t>
            </w:r>
          </w:p>
        </w:tc>
        <w:tc>
          <w:tcPr>
            <w:tcW w:w="2088" w:type="dxa"/>
            <w:tcMar>
              <w:top w:w="55" w:type="dxa"/>
              <w:left w:w="55" w:type="dxa"/>
              <w:bottom w:w="55" w:type="dxa"/>
              <w:right w:w="55" w:type="dxa"/>
            </w:tcMar>
            <w:vAlign w:val="center"/>
          </w:tcPr>
          <w:p w14:paraId="60BB1C0E" w14:textId="77777777" w:rsidR="00306FA1" w:rsidRPr="009A22BA" w:rsidRDefault="00306FA1" w:rsidP="00306FA1">
            <w:pPr>
              <w:rPr>
                <w:rFonts w:ascii="Calibri" w:hAnsi="Calibri" w:cs="Calibri"/>
                <w:color w:val="000000" w:themeColor="text1"/>
                <w:sz w:val="24"/>
              </w:rPr>
            </w:pPr>
          </w:p>
        </w:tc>
      </w:tr>
      <w:tr w:rsidR="00306FA1" w:rsidRPr="009A22BA" w14:paraId="6DAE6534" w14:textId="77777777" w:rsidTr="006D630D">
        <w:trPr>
          <w:cantSplit/>
          <w:jc w:val="center"/>
        </w:trPr>
        <w:tc>
          <w:tcPr>
            <w:tcW w:w="648" w:type="dxa"/>
            <w:tcMar>
              <w:top w:w="55" w:type="dxa"/>
              <w:left w:w="55" w:type="dxa"/>
              <w:bottom w:w="55" w:type="dxa"/>
              <w:right w:w="55" w:type="dxa"/>
            </w:tcMar>
            <w:vAlign w:val="center"/>
          </w:tcPr>
          <w:p w14:paraId="22A095F4"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13</w:t>
            </w:r>
          </w:p>
        </w:tc>
        <w:tc>
          <w:tcPr>
            <w:tcW w:w="1800" w:type="dxa"/>
            <w:tcMar>
              <w:top w:w="55" w:type="dxa"/>
              <w:left w:w="55" w:type="dxa"/>
              <w:bottom w:w="55" w:type="dxa"/>
              <w:right w:w="55" w:type="dxa"/>
            </w:tcMar>
            <w:vAlign w:val="center"/>
          </w:tcPr>
          <w:p w14:paraId="05A56B0A" w14:textId="77777777" w:rsidR="00306FA1" w:rsidRPr="009A22BA" w:rsidRDefault="00306FA1" w:rsidP="00306FA1">
            <w:pPr>
              <w:rPr>
                <w:rFonts w:ascii="Calibri" w:hAnsi="Calibri" w:cs="Calibri"/>
                <w:color w:val="000000" w:themeColor="text1"/>
                <w:sz w:val="24"/>
              </w:rPr>
            </w:pPr>
            <w:r w:rsidRPr="009A22BA">
              <w:rPr>
                <w:rFonts w:ascii="Calibri" w:hAnsi="Calibri" w:cs="Calibri"/>
                <w:color w:val="000000" w:themeColor="text1"/>
                <w:sz w:val="24"/>
              </w:rPr>
              <w:t>Wed, 11/18/2026</w:t>
            </w:r>
          </w:p>
        </w:tc>
        <w:tc>
          <w:tcPr>
            <w:tcW w:w="4824" w:type="dxa"/>
            <w:tcMar>
              <w:top w:w="55" w:type="dxa"/>
              <w:left w:w="55" w:type="dxa"/>
              <w:bottom w:w="55" w:type="dxa"/>
              <w:right w:w="55" w:type="dxa"/>
            </w:tcMar>
            <w:vAlign w:val="center"/>
          </w:tcPr>
          <w:p w14:paraId="3608175B" w14:textId="691E4557" w:rsidR="00306FA1" w:rsidRPr="009A22BA" w:rsidRDefault="009007DB" w:rsidP="00306FA1">
            <w:pPr>
              <w:rPr>
                <w:rFonts w:ascii="Calibri" w:hAnsi="Calibri" w:cs="Calibri"/>
                <w:color w:val="000000" w:themeColor="text1"/>
                <w:sz w:val="24"/>
              </w:rPr>
            </w:pPr>
            <w:r w:rsidRPr="009A22BA">
              <w:rPr>
                <w:rFonts w:ascii="Calibri" w:hAnsi="Calibri" w:cs="Calibri"/>
                <w:color w:val="000000" w:themeColor="text1"/>
                <w:sz w:val="24"/>
              </w:rPr>
              <w:t>Module 1</w:t>
            </w:r>
            <w:r w:rsidR="00445469">
              <w:rPr>
                <w:rFonts w:ascii="Calibri" w:hAnsi="Calibri" w:cs="Calibri"/>
                <w:color w:val="000000" w:themeColor="text1"/>
                <w:sz w:val="24"/>
              </w:rPr>
              <w:t>1</w:t>
            </w:r>
            <w:r w:rsidRPr="009A22BA">
              <w:rPr>
                <w:rFonts w:ascii="Calibri" w:hAnsi="Calibri" w:cs="Calibri"/>
                <w:color w:val="000000" w:themeColor="text1"/>
                <w:sz w:val="24"/>
              </w:rPr>
              <w:t xml:space="preserve"> - Distributed Systems and Virtual Machines</w:t>
            </w:r>
          </w:p>
        </w:tc>
        <w:tc>
          <w:tcPr>
            <w:tcW w:w="2088" w:type="dxa"/>
            <w:tcMar>
              <w:top w:w="55" w:type="dxa"/>
              <w:left w:w="55" w:type="dxa"/>
              <w:bottom w:w="55" w:type="dxa"/>
              <w:right w:w="55" w:type="dxa"/>
            </w:tcMar>
            <w:vAlign w:val="center"/>
          </w:tcPr>
          <w:p w14:paraId="6F74C4CA" w14:textId="77777777" w:rsidR="00306FA1" w:rsidRPr="009A22BA" w:rsidRDefault="00306FA1" w:rsidP="00306FA1">
            <w:pPr>
              <w:rPr>
                <w:rFonts w:ascii="Calibri" w:hAnsi="Calibri" w:cs="Calibri"/>
                <w:color w:val="000000" w:themeColor="text1"/>
                <w:sz w:val="24"/>
              </w:rPr>
            </w:pPr>
          </w:p>
        </w:tc>
      </w:tr>
      <w:tr w:rsidR="00BF311E" w:rsidRPr="009A22BA" w14:paraId="6066BDF7" w14:textId="77777777" w:rsidTr="006D630D">
        <w:trPr>
          <w:cantSplit/>
          <w:jc w:val="center"/>
        </w:trPr>
        <w:tc>
          <w:tcPr>
            <w:tcW w:w="648" w:type="dxa"/>
            <w:tcMar>
              <w:top w:w="55" w:type="dxa"/>
              <w:left w:w="55" w:type="dxa"/>
              <w:bottom w:w="55" w:type="dxa"/>
              <w:right w:w="55" w:type="dxa"/>
            </w:tcMar>
            <w:vAlign w:val="center"/>
          </w:tcPr>
          <w:p w14:paraId="566D646A" w14:textId="77777777" w:rsidR="00BF311E" w:rsidRPr="009A22BA" w:rsidRDefault="00BF311E" w:rsidP="00BF311E">
            <w:pPr>
              <w:rPr>
                <w:rFonts w:ascii="Calibri" w:hAnsi="Calibri" w:cs="Calibri"/>
                <w:color w:val="000000" w:themeColor="text1"/>
                <w:sz w:val="24"/>
              </w:rPr>
            </w:pPr>
            <w:r w:rsidRPr="009A22BA">
              <w:rPr>
                <w:rFonts w:ascii="Calibri" w:hAnsi="Calibri" w:cs="Calibri"/>
                <w:color w:val="000000" w:themeColor="text1"/>
                <w:sz w:val="24"/>
              </w:rPr>
              <w:t>13</w:t>
            </w:r>
          </w:p>
        </w:tc>
        <w:tc>
          <w:tcPr>
            <w:tcW w:w="1800" w:type="dxa"/>
            <w:tcMar>
              <w:top w:w="55" w:type="dxa"/>
              <w:left w:w="55" w:type="dxa"/>
              <w:bottom w:w="55" w:type="dxa"/>
              <w:right w:w="55" w:type="dxa"/>
            </w:tcMar>
            <w:vAlign w:val="center"/>
          </w:tcPr>
          <w:p w14:paraId="3DB21F55" w14:textId="77777777" w:rsidR="00BF311E" w:rsidRPr="009A22BA" w:rsidRDefault="00BF311E" w:rsidP="00BF311E">
            <w:pPr>
              <w:rPr>
                <w:rFonts w:ascii="Calibri" w:hAnsi="Calibri" w:cs="Calibri"/>
                <w:color w:val="000000" w:themeColor="text1"/>
                <w:sz w:val="24"/>
              </w:rPr>
            </w:pPr>
            <w:r w:rsidRPr="009A22BA">
              <w:rPr>
                <w:rFonts w:ascii="Calibri" w:hAnsi="Calibri" w:cs="Calibri"/>
                <w:color w:val="000000" w:themeColor="text1"/>
                <w:sz w:val="24"/>
              </w:rPr>
              <w:t>Fri, 11/20/2026</w:t>
            </w:r>
          </w:p>
        </w:tc>
        <w:tc>
          <w:tcPr>
            <w:tcW w:w="4824" w:type="dxa"/>
            <w:tcMar>
              <w:top w:w="55" w:type="dxa"/>
              <w:left w:w="55" w:type="dxa"/>
              <w:bottom w:w="55" w:type="dxa"/>
              <w:right w:w="55" w:type="dxa"/>
            </w:tcMar>
            <w:vAlign w:val="center"/>
          </w:tcPr>
          <w:p w14:paraId="7568DE23" w14:textId="6DEAAD0D" w:rsidR="00BF311E" w:rsidRPr="009A22BA" w:rsidRDefault="001249A7" w:rsidP="00BF311E">
            <w:pPr>
              <w:rPr>
                <w:rFonts w:ascii="Calibri" w:hAnsi="Calibri" w:cs="Calibri"/>
                <w:color w:val="000000" w:themeColor="text1"/>
                <w:sz w:val="24"/>
              </w:rPr>
            </w:pPr>
            <w:r w:rsidRPr="00A223D2">
              <w:rPr>
                <w:rFonts w:ascii="Calibri" w:hAnsi="Calibri" w:cs="Calibri"/>
                <w:color w:val="A02B93" w:themeColor="accent5"/>
                <w:sz w:val="24"/>
              </w:rPr>
              <w:t xml:space="preserve">Applied Operating Systems Concepts: </w:t>
            </w:r>
            <w:r w:rsidRPr="00A223D2">
              <w:rPr>
                <w:rFonts w:ascii="Calibri" w:hAnsi="Calibri" w:cs="Calibri"/>
                <w:i/>
                <w:iCs/>
                <w:color w:val="A02B93" w:themeColor="accent5"/>
                <w:sz w:val="24"/>
              </w:rPr>
              <w:t>Group Problem-Solving Activity</w:t>
            </w:r>
          </w:p>
        </w:tc>
        <w:tc>
          <w:tcPr>
            <w:tcW w:w="2088" w:type="dxa"/>
            <w:tcMar>
              <w:top w:w="55" w:type="dxa"/>
              <w:left w:w="55" w:type="dxa"/>
              <w:bottom w:w="55" w:type="dxa"/>
              <w:right w:w="55" w:type="dxa"/>
            </w:tcMar>
            <w:vAlign w:val="center"/>
          </w:tcPr>
          <w:p w14:paraId="531ED1E2" w14:textId="55D0ACB9" w:rsidR="00BF311E" w:rsidRPr="009A22BA" w:rsidRDefault="00EA641A" w:rsidP="00BF311E">
            <w:pPr>
              <w:rPr>
                <w:rFonts w:ascii="Calibri" w:hAnsi="Calibri" w:cs="Calibri"/>
                <w:color w:val="000000" w:themeColor="text1"/>
                <w:sz w:val="24"/>
              </w:rPr>
            </w:pPr>
            <w:r w:rsidRPr="00A223D2">
              <w:rPr>
                <w:rFonts w:ascii="Calibri" w:hAnsi="Calibri" w:cs="Calibri"/>
                <w:color w:val="A02B93" w:themeColor="accent5"/>
                <w:sz w:val="24"/>
              </w:rPr>
              <w:t>In-class activity</w:t>
            </w:r>
            <w:r>
              <w:rPr>
                <w:rFonts w:ascii="Calibri" w:hAnsi="Calibri" w:cs="Calibri"/>
                <w:color w:val="000000" w:themeColor="text1"/>
                <w:sz w:val="24"/>
              </w:rPr>
              <w:t xml:space="preserve">; </w:t>
            </w:r>
            <w:r w:rsidR="00BF311E" w:rsidRPr="00B168DE">
              <w:rPr>
                <w:rFonts w:ascii="Calibri" w:hAnsi="Calibri" w:cs="Calibri"/>
                <w:color w:val="000000" w:themeColor="text1"/>
                <w:sz w:val="24"/>
              </w:rPr>
              <w:t>Homework #</w:t>
            </w:r>
            <w:r w:rsidR="00BF311E">
              <w:rPr>
                <w:rFonts w:ascii="Calibri" w:hAnsi="Calibri" w:cs="Calibri"/>
                <w:color w:val="000000" w:themeColor="text1"/>
                <w:sz w:val="24"/>
              </w:rPr>
              <w:t>6</w:t>
            </w:r>
            <w:r w:rsidR="00BF311E" w:rsidRPr="00B168DE">
              <w:rPr>
                <w:rFonts w:ascii="Calibri" w:hAnsi="Calibri" w:cs="Calibri"/>
                <w:color w:val="000000" w:themeColor="text1"/>
                <w:sz w:val="24"/>
              </w:rPr>
              <w:t xml:space="preserve"> is due on </w:t>
            </w:r>
            <w:r w:rsidR="00BF311E">
              <w:rPr>
                <w:rFonts w:ascii="Calibri" w:hAnsi="Calibri" w:cs="Calibri"/>
                <w:color w:val="000000" w:themeColor="text1"/>
                <w:sz w:val="24"/>
              </w:rPr>
              <w:t>November</w:t>
            </w:r>
            <w:r w:rsidR="00BF311E" w:rsidRPr="00B168DE">
              <w:rPr>
                <w:rFonts w:ascii="Calibri" w:hAnsi="Calibri" w:cs="Calibri"/>
                <w:color w:val="000000" w:themeColor="text1"/>
                <w:sz w:val="24"/>
              </w:rPr>
              <w:t xml:space="preserve"> </w:t>
            </w:r>
            <w:r w:rsidR="00BF311E">
              <w:rPr>
                <w:rFonts w:ascii="Calibri" w:hAnsi="Calibri" w:cs="Calibri"/>
                <w:color w:val="000000" w:themeColor="text1"/>
                <w:sz w:val="24"/>
              </w:rPr>
              <w:t>22</w:t>
            </w:r>
            <w:r w:rsidR="00BF311E" w:rsidRPr="00B168DE">
              <w:rPr>
                <w:rFonts w:ascii="Calibri" w:hAnsi="Calibri" w:cs="Calibri"/>
                <w:color w:val="000000" w:themeColor="text1"/>
                <w:sz w:val="24"/>
              </w:rPr>
              <w:t>, 2026</w:t>
            </w:r>
          </w:p>
        </w:tc>
      </w:tr>
      <w:tr w:rsidR="00BF311E" w:rsidRPr="009A22BA" w14:paraId="3FC2AEB0" w14:textId="77777777" w:rsidTr="006D630D">
        <w:trPr>
          <w:cantSplit/>
          <w:jc w:val="center"/>
        </w:trPr>
        <w:tc>
          <w:tcPr>
            <w:tcW w:w="648" w:type="dxa"/>
            <w:tcMar>
              <w:top w:w="55" w:type="dxa"/>
              <w:left w:w="55" w:type="dxa"/>
              <w:bottom w:w="55" w:type="dxa"/>
              <w:right w:w="55" w:type="dxa"/>
            </w:tcMar>
            <w:vAlign w:val="center"/>
          </w:tcPr>
          <w:p w14:paraId="60929807" w14:textId="77777777" w:rsidR="00BF311E" w:rsidRPr="009A22BA" w:rsidRDefault="00BF311E" w:rsidP="00BF311E">
            <w:pPr>
              <w:rPr>
                <w:rFonts w:ascii="Calibri" w:hAnsi="Calibri" w:cs="Calibri"/>
                <w:color w:val="000000" w:themeColor="text1"/>
                <w:sz w:val="24"/>
              </w:rPr>
            </w:pPr>
            <w:r w:rsidRPr="009A22BA">
              <w:rPr>
                <w:rFonts w:ascii="Calibri" w:hAnsi="Calibri" w:cs="Calibri"/>
                <w:color w:val="000000" w:themeColor="text1"/>
                <w:sz w:val="24"/>
              </w:rPr>
              <w:t>14</w:t>
            </w:r>
          </w:p>
        </w:tc>
        <w:tc>
          <w:tcPr>
            <w:tcW w:w="1800" w:type="dxa"/>
            <w:tcMar>
              <w:top w:w="55" w:type="dxa"/>
              <w:left w:w="55" w:type="dxa"/>
              <w:bottom w:w="55" w:type="dxa"/>
              <w:right w:w="55" w:type="dxa"/>
            </w:tcMar>
            <w:vAlign w:val="center"/>
          </w:tcPr>
          <w:p w14:paraId="72DF2293" w14:textId="77777777" w:rsidR="00BF311E" w:rsidRPr="009A22BA" w:rsidRDefault="00BF311E" w:rsidP="00BF311E">
            <w:pPr>
              <w:rPr>
                <w:rFonts w:ascii="Calibri" w:hAnsi="Calibri" w:cs="Calibri"/>
                <w:color w:val="000000" w:themeColor="text1"/>
                <w:sz w:val="24"/>
              </w:rPr>
            </w:pPr>
            <w:r w:rsidRPr="009A22BA">
              <w:rPr>
                <w:rFonts w:ascii="Calibri" w:hAnsi="Calibri" w:cs="Calibri"/>
                <w:color w:val="000000" w:themeColor="text1"/>
                <w:sz w:val="24"/>
              </w:rPr>
              <w:t>Mon, 11/23/2026</w:t>
            </w:r>
          </w:p>
        </w:tc>
        <w:tc>
          <w:tcPr>
            <w:tcW w:w="4824" w:type="dxa"/>
            <w:tcMar>
              <w:top w:w="55" w:type="dxa"/>
              <w:left w:w="55" w:type="dxa"/>
              <w:bottom w:w="55" w:type="dxa"/>
              <w:right w:w="55" w:type="dxa"/>
            </w:tcMar>
            <w:vAlign w:val="center"/>
          </w:tcPr>
          <w:p w14:paraId="753E6007" w14:textId="69EEC467" w:rsidR="00BF311E" w:rsidRPr="002365FF" w:rsidRDefault="00B35728" w:rsidP="00BF311E">
            <w:pPr>
              <w:rPr>
                <w:rFonts w:ascii="Calibri" w:hAnsi="Calibri" w:cs="Calibri"/>
                <w:i/>
                <w:iCs/>
                <w:color w:val="156082" w:themeColor="accent1"/>
                <w:sz w:val="24"/>
              </w:rPr>
            </w:pPr>
            <w:r w:rsidRPr="002365FF">
              <w:rPr>
                <w:rFonts w:ascii="Calibri" w:hAnsi="Calibri" w:cs="Calibri"/>
                <w:i/>
                <w:iCs/>
                <w:color w:val="156082" w:themeColor="accent1"/>
                <w:sz w:val="24"/>
              </w:rPr>
              <w:t>No Class – Independent Study and Final Exam Preparation</w:t>
            </w:r>
          </w:p>
        </w:tc>
        <w:tc>
          <w:tcPr>
            <w:tcW w:w="2088" w:type="dxa"/>
            <w:tcMar>
              <w:top w:w="55" w:type="dxa"/>
              <w:left w:w="55" w:type="dxa"/>
              <w:bottom w:w="55" w:type="dxa"/>
              <w:right w:w="55" w:type="dxa"/>
            </w:tcMar>
            <w:vAlign w:val="center"/>
          </w:tcPr>
          <w:p w14:paraId="74F6EBD8" w14:textId="06D69A35" w:rsidR="00BF311E" w:rsidRPr="002365FF" w:rsidRDefault="00BF17A2" w:rsidP="00BF311E">
            <w:pPr>
              <w:rPr>
                <w:rFonts w:ascii="Calibri" w:hAnsi="Calibri" w:cs="Calibri"/>
                <w:i/>
                <w:iCs/>
                <w:color w:val="000000" w:themeColor="text1"/>
                <w:sz w:val="24"/>
              </w:rPr>
            </w:pPr>
            <w:r w:rsidRPr="002365FF">
              <w:rPr>
                <w:rFonts w:ascii="Calibri" w:hAnsi="Calibri" w:cs="Calibri"/>
                <w:i/>
                <w:iCs/>
                <w:color w:val="156082" w:themeColor="accent1"/>
                <w:sz w:val="24"/>
              </w:rPr>
              <w:t>No in-person class</w:t>
            </w:r>
          </w:p>
        </w:tc>
      </w:tr>
      <w:tr w:rsidR="00BF311E" w:rsidRPr="009A22BA" w14:paraId="75946F51" w14:textId="77777777" w:rsidTr="007538D4">
        <w:trPr>
          <w:cantSplit/>
          <w:trHeight w:val="612"/>
          <w:jc w:val="center"/>
        </w:trPr>
        <w:tc>
          <w:tcPr>
            <w:tcW w:w="648" w:type="dxa"/>
            <w:shd w:val="clear" w:color="auto" w:fill="F2F2F2"/>
            <w:tcMar>
              <w:top w:w="55" w:type="dxa"/>
              <w:left w:w="55" w:type="dxa"/>
              <w:bottom w:w="55" w:type="dxa"/>
              <w:right w:w="55" w:type="dxa"/>
            </w:tcMar>
            <w:vAlign w:val="center"/>
          </w:tcPr>
          <w:p w14:paraId="2AB45B19" w14:textId="77777777" w:rsidR="00BF311E" w:rsidRPr="009A22BA" w:rsidRDefault="00BF311E" w:rsidP="00BF311E">
            <w:pPr>
              <w:rPr>
                <w:rFonts w:ascii="Calibri" w:hAnsi="Calibri" w:cs="Calibri"/>
                <w:color w:val="000000" w:themeColor="text1"/>
                <w:sz w:val="24"/>
              </w:rPr>
            </w:pPr>
            <w:r w:rsidRPr="009A22BA">
              <w:rPr>
                <w:rFonts w:ascii="Calibri" w:hAnsi="Calibri" w:cs="Calibri"/>
                <w:i/>
                <w:color w:val="000000" w:themeColor="text1"/>
                <w:sz w:val="24"/>
              </w:rPr>
              <w:t>14</w:t>
            </w:r>
          </w:p>
        </w:tc>
        <w:tc>
          <w:tcPr>
            <w:tcW w:w="1800" w:type="dxa"/>
            <w:shd w:val="clear" w:color="auto" w:fill="F2F2F2"/>
            <w:tcMar>
              <w:top w:w="55" w:type="dxa"/>
              <w:left w:w="55" w:type="dxa"/>
              <w:bottom w:w="55" w:type="dxa"/>
              <w:right w:w="55" w:type="dxa"/>
            </w:tcMar>
            <w:vAlign w:val="center"/>
          </w:tcPr>
          <w:p w14:paraId="64179AA8" w14:textId="77777777" w:rsidR="00BF311E" w:rsidRPr="009A22BA" w:rsidRDefault="00BF311E" w:rsidP="00BF311E">
            <w:pPr>
              <w:rPr>
                <w:rFonts w:ascii="Calibri" w:hAnsi="Calibri" w:cs="Calibri"/>
                <w:color w:val="000000" w:themeColor="text1"/>
                <w:sz w:val="24"/>
              </w:rPr>
            </w:pPr>
            <w:r w:rsidRPr="009A22BA">
              <w:rPr>
                <w:rFonts w:ascii="Calibri" w:hAnsi="Calibri" w:cs="Calibri"/>
                <w:i/>
                <w:color w:val="000000" w:themeColor="text1"/>
                <w:sz w:val="24"/>
              </w:rPr>
              <w:t>Wed, 11/25/2026</w:t>
            </w:r>
          </w:p>
        </w:tc>
        <w:tc>
          <w:tcPr>
            <w:tcW w:w="4824" w:type="dxa"/>
            <w:shd w:val="clear" w:color="auto" w:fill="F2F2F2"/>
            <w:tcMar>
              <w:top w:w="55" w:type="dxa"/>
              <w:left w:w="55" w:type="dxa"/>
              <w:bottom w:w="55" w:type="dxa"/>
              <w:right w:w="55" w:type="dxa"/>
            </w:tcMar>
            <w:vAlign w:val="center"/>
          </w:tcPr>
          <w:p w14:paraId="7895114B" w14:textId="77777777" w:rsidR="00BF311E" w:rsidRPr="002365FF" w:rsidRDefault="00BF311E" w:rsidP="00BF311E">
            <w:pPr>
              <w:rPr>
                <w:rFonts w:ascii="Calibri" w:hAnsi="Calibri" w:cs="Calibri"/>
                <w:color w:val="196B24" w:themeColor="accent3"/>
                <w:sz w:val="24"/>
              </w:rPr>
            </w:pPr>
            <w:r w:rsidRPr="002365FF">
              <w:rPr>
                <w:rFonts w:ascii="Calibri" w:hAnsi="Calibri" w:cs="Calibri"/>
                <w:i/>
                <w:color w:val="196B24" w:themeColor="accent3"/>
                <w:sz w:val="24"/>
              </w:rPr>
              <w:t>Thanksgiving Break</w:t>
            </w:r>
          </w:p>
        </w:tc>
        <w:tc>
          <w:tcPr>
            <w:tcW w:w="2088" w:type="dxa"/>
            <w:shd w:val="clear" w:color="auto" w:fill="F2F2F2"/>
            <w:tcMar>
              <w:top w:w="55" w:type="dxa"/>
              <w:left w:w="55" w:type="dxa"/>
              <w:bottom w:w="55" w:type="dxa"/>
              <w:right w:w="55" w:type="dxa"/>
            </w:tcMar>
            <w:vAlign w:val="center"/>
          </w:tcPr>
          <w:p w14:paraId="09C56A87" w14:textId="77777777" w:rsidR="00BF311E" w:rsidRPr="002365FF" w:rsidRDefault="00BF311E" w:rsidP="00BF311E">
            <w:pPr>
              <w:rPr>
                <w:rFonts w:ascii="Calibri" w:hAnsi="Calibri" w:cs="Calibri"/>
                <w:color w:val="196B24" w:themeColor="accent3"/>
                <w:sz w:val="24"/>
              </w:rPr>
            </w:pPr>
            <w:r w:rsidRPr="002365FF">
              <w:rPr>
                <w:rFonts w:ascii="Calibri" w:hAnsi="Calibri" w:cs="Calibri"/>
                <w:i/>
                <w:color w:val="196B24" w:themeColor="accent3"/>
                <w:sz w:val="24"/>
              </w:rPr>
              <w:t>No class</w:t>
            </w:r>
          </w:p>
        </w:tc>
      </w:tr>
      <w:tr w:rsidR="00BF311E" w:rsidRPr="009A22BA" w14:paraId="7A043E08" w14:textId="77777777" w:rsidTr="006D630D">
        <w:trPr>
          <w:cantSplit/>
          <w:jc w:val="center"/>
        </w:trPr>
        <w:tc>
          <w:tcPr>
            <w:tcW w:w="648" w:type="dxa"/>
            <w:shd w:val="clear" w:color="auto" w:fill="F2F2F2"/>
            <w:tcMar>
              <w:top w:w="55" w:type="dxa"/>
              <w:left w:w="55" w:type="dxa"/>
              <w:bottom w:w="55" w:type="dxa"/>
              <w:right w:w="55" w:type="dxa"/>
            </w:tcMar>
            <w:vAlign w:val="center"/>
          </w:tcPr>
          <w:p w14:paraId="5A7F720E" w14:textId="77777777" w:rsidR="00BF311E" w:rsidRPr="009A22BA" w:rsidRDefault="00BF311E" w:rsidP="00BF311E">
            <w:pPr>
              <w:rPr>
                <w:rFonts w:ascii="Calibri" w:hAnsi="Calibri" w:cs="Calibri"/>
                <w:color w:val="000000" w:themeColor="text1"/>
                <w:sz w:val="24"/>
              </w:rPr>
            </w:pPr>
            <w:r w:rsidRPr="009A22BA">
              <w:rPr>
                <w:rFonts w:ascii="Calibri" w:hAnsi="Calibri" w:cs="Calibri"/>
                <w:i/>
                <w:color w:val="000000" w:themeColor="text1"/>
                <w:sz w:val="24"/>
              </w:rPr>
              <w:t>14</w:t>
            </w:r>
          </w:p>
        </w:tc>
        <w:tc>
          <w:tcPr>
            <w:tcW w:w="1800" w:type="dxa"/>
            <w:shd w:val="clear" w:color="auto" w:fill="F2F2F2"/>
            <w:tcMar>
              <w:top w:w="55" w:type="dxa"/>
              <w:left w:w="55" w:type="dxa"/>
              <w:bottom w:w="55" w:type="dxa"/>
              <w:right w:w="55" w:type="dxa"/>
            </w:tcMar>
            <w:vAlign w:val="center"/>
          </w:tcPr>
          <w:p w14:paraId="66477832" w14:textId="77777777" w:rsidR="00BF311E" w:rsidRPr="009A22BA" w:rsidRDefault="00BF311E" w:rsidP="00BF311E">
            <w:pPr>
              <w:rPr>
                <w:rFonts w:ascii="Calibri" w:hAnsi="Calibri" w:cs="Calibri"/>
                <w:color w:val="000000" w:themeColor="text1"/>
                <w:sz w:val="24"/>
              </w:rPr>
            </w:pPr>
            <w:r w:rsidRPr="009A22BA">
              <w:rPr>
                <w:rFonts w:ascii="Calibri" w:hAnsi="Calibri" w:cs="Calibri"/>
                <w:i/>
                <w:color w:val="000000" w:themeColor="text1"/>
                <w:sz w:val="24"/>
              </w:rPr>
              <w:t>Fri, 11/27/2026</w:t>
            </w:r>
          </w:p>
        </w:tc>
        <w:tc>
          <w:tcPr>
            <w:tcW w:w="4824" w:type="dxa"/>
            <w:shd w:val="clear" w:color="auto" w:fill="F2F2F2"/>
            <w:tcMar>
              <w:top w:w="55" w:type="dxa"/>
              <w:left w:w="55" w:type="dxa"/>
              <w:bottom w:w="55" w:type="dxa"/>
              <w:right w:w="55" w:type="dxa"/>
            </w:tcMar>
            <w:vAlign w:val="center"/>
          </w:tcPr>
          <w:p w14:paraId="5EDB12B1" w14:textId="77777777" w:rsidR="00BF311E" w:rsidRPr="002365FF" w:rsidRDefault="00BF311E" w:rsidP="00BF311E">
            <w:pPr>
              <w:rPr>
                <w:rFonts w:ascii="Calibri" w:hAnsi="Calibri" w:cs="Calibri"/>
                <w:color w:val="196B24" w:themeColor="accent3"/>
                <w:sz w:val="24"/>
              </w:rPr>
            </w:pPr>
            <w:r w:rsidRPr="002365FF">
              <w:rPr>
                <w:rFonts w:ascii="Calibri" w:hAnsi="Calibri" w:cs="Calibri"/>
                <w:i/>
                <w:color w:val="196B24" w:themeColor="accent3"/>
                <w:sz w:val="24"/>
              </w:rPr>
              <w:t>Thanksgiving Break</w:t>
            </w:r>
          </w:p>
        </w:tc>
        <w:tc>
          <w:tcPr>
            <w:tcW w:w="2088" w:type="dxa"/>
            <w:shd w:val="clear" w:color="auto" w:fill="F2F2F2"/>
            <w:tcMar>
              <w:top w:w="55" w:type="dxa"/>
              <w:left w:w="55" w:type="dxa"/>
              <w:bottom w:w="55" w:type="dxa"/>
              <w:right w:w="55" w:type="dxa"/>
            </w:tcMar>
            <w:vAlign w:val="center"/>
          </w:tcPr>
          <w:p w14:paraId="15690C29" w14:textId="77777777" w:rsidR="00BF311E" w:rsidRPr="002365FF" w:rsidRDefault="00BF311E" w:rsidP="00BF311E">
            <w:pPr>
              <w:rPr>
                <w:rFonts w:ascii="Calibri" w:hAnsi="Calibri" w:cs="Calibri"/>
                <w:color w:val="196B24" w:themeColor="accent3"/>
                <w:sz w:val="24"/>
              </w:rPr>
            </w:pPr>
            <w:r w:rsidRPr="002365FF">
              <w:rPr>
                <w:rFonts w:ascii="Calibri" w:hAnsi="Calibri" w:cs="Calibri"/>
                <w:i/>
                <w:color w:val="196B24" w:themeColor="accent3"/>
                <w:sz w:val="24"/>
              </w:rPr>
              <w:t>No class</w:t>
            </w:r>
          </w:p>
        </w:tc>
      </w:tr>
      <w:tr w:rsidR="00BF311E" w:rsidRPr="009A22BA" w14:paraId="201C3C17" w14:textId="77777777" w:rsidTr="006D630D">
        <w:trPr>
          <w:cantSplit/>
          <w:jc w:val="center"/>
        </w:trPr>
        <w:tc>
          <w:tcPr>
            <w:tcW w:w="648" w:type="dxa"/>
            <w:tcMar>
              <w:top w:w="55" w:type="dxa"/>
              <w:left w:w="55" w:type="dxa"/>
              <w:bottom w:w="55" w:type="dxa"/>
              <w:right w:w="55" w:type="dxa"/>
            </w:tcMar>
            <w:vAlign w:val="center"/>
          </w:tcPr>
          <w:p w14:paraId="0FCCC181" w14:textId="77777777" w:rsidR="00BF311E" w:rsidRPr="009A22BA" w:rsidRDefault="00BF311E" w:rsidP="00BF311E">
            <w:pPr>
              <w:rPr>
                <w:rFonts w:ascii="Calibri" w:hAnsi="Calibri" w:cs="Calibri"/>
                <w:color w:val="000000" w:themeColor="text1"/>
                <w:sz w:val="24"/>
              </w:rPr>
            </w:pPr>
            <w:r w:rsidRPr="009A22BA">
              <w:rPr>
                <w:rFonts w:ascii="Calibri" w:hAnsi="Calibri" w:cs="Calibri"/>
                <w:color w:val="000000" w:themeColor="text1"/>
                <w:sz w:val="24"/>
              </w:rPr>
              <w:t>15</w:t>
            </w:r>
          </w:p>
        </w:tc>
        <w:tc>
          <w:tcPr>
            <w:tcW w:w="1800" w:type="dxa"/>
            <w:tcMar>
              <w:top w:w="55" w:type="dxa"/>
              <w:left w:w="55" w:type="dxa"/>
              <w:bottom w:w="55" w:type="dxa"/>
              <w:right w:w="55" w:type="dxa"/>
            </w:tcMar>
            <w:vAlign w:val="center"/>
          </w:tcPr>
          <w:p w14:paraId="3D282A6F" w14:textId="77777777" w:rsidR="00BF311E" w:rsidRPr="009A22BA" w:rsidRDefault="00BF311E" w:rsidP="00BF311E">
            <w:pPr>
              <w:rPr>
                <w:rFonts w:ascii="Calibri" w:hAnsi="Calibri" w:cs="Calibri"/>
                <w:color w:val="000000" w:themeColor="text1"/>
                <w:sz w:val="24"/>
              </w:rPr>
            </w:pPr>
            <w:r w:rsidRPr="009A22BA">
              <w:rPr>
                <w:rFonts w:ascii="Calibri" w:hAnsi="Calibri" w:cs="Calibri"/>
                <w:color w:val="000000" w:themeColor="text1"/>
                <w:sz w:val="24"/>
              </w:rPr>
              <w:t>Mon, 11/30/2026</w:t>
            </w:r>
          </w:p>
        </w:tc>
        <w:tc>
          <w:tcPr>
            <w:tcW w:w="4824" w:type="dxa"/>
            <w:tcMar>
              <w:top w:w="55" w:type="dxa"/>
              <w:left w:w="55" w:type="dxa"/>
              <w:bottom w:w="55" w:type="dxa"/>
              <w:right w:w="55" w:type="dxa"/>
            </w:tcMar>
            <w:vAlign w:val="center"/>
          </w:tcPr>
          <w:p w14:paraId="48F0C37C" w14:textId="68928973" w:rsidR="00BF311E" w:rsidRPr="009A22BA" w:rsidRDefault="003C2AF6" w:rsidP="00BF311E">
            <w:pPr>
              <w:rPr>
                <w:rFonts w:ascii="Calibri" w:hAnsi="Calibri" w:cs="Calibri"/>
                <w:color w:val="000000" w:themeColor="text1"/>
                <w:sz w:val="24"/>
              </w:rPr>
            </w:pPr>
            <w:r w:rsidRPr="009A22BA">
              <w:rPr>
                <w:rFonts w:ascii="Calibri" w:hAnsi="Calibri" w:cs="Calibri"/>
                <w:color w:val="000000" w:themeColor="text1"/>
                <w:sz w:val="24"/>
              </w:rPr>
              <w:t>Final Exam Review</w:t>
            </w:r>
          </w:p>
        </w:tc>
        <w:tc>
          <w:tcPr>
            <w:tcW w:w="2088" w:type="dxa"/>
            <w:tcMar>
              <w:top w:w="55" w:type="dxa"/>
              <w:left w:w="55" w:type="dxa"/>
              <w:bottom w:w="55" w:type="dxa"/>
              <w:right w:w="55" w:type="dxa"/>
            </w:tcMar>
            <w:vAlign w:val="center"/>
          </w:tcPr>
          <w:p w14:paraId="578839BF" w14:textId="77777777" w:rsidR="00BF311E" w:rsidRPr="009A22BA" w:rsidRDefault="00BF311E" w:rsidP="00BF311E">
            <w:pPr>
              <w:rPr>
                <w:rFonts w:ascii="Calibri" w:hAnsi="Calibri" w:cs="Calibri"/>
                <w:color w:val="000000" w:themeColor="text1"/>
                <w:sz w:val="24"/>
              </w:rPr>
            </w:pPr>
          </w:p>
        </w:tc>
      </w:tr>
      <w:tr w:rsidR="00BF311E" w:rsidRPr="009A22BA" w14:paraId="1D44862D" w14:textId="77777777" w:rsidTr="006D630D">
        <w:trPr>
          <w:cantSplit/>
          <w:jc w:val="center"/>
        </w:trPr>
        <w:tc>
          <w:tcPr>
            <w:tcW w:w="648" w:type="dxa"/>
            <w:tcMar>
              <w:top w:w="55" w:type="dxa"/>
              <w:left w:w="55" w:type="dxa"/>
              <w:bottom w:w="55" w:type="dxa"/>
              <w:right w:w="55" w:type="dxa"/>
            </w:tcMar>
            <w:vAlign w:val="center"/>
          </w:tcPr>
          <w:p w14:paraId="763A00D0" w14:textId="77777777" w:rsidR="00BF311E" w:rsidRPr="009A22BA" w:rsidRDefault="00BF311E" w:rsidP="00BF311E">
            <w:pPr>
              <w:rPr>
                <w:rFonts w:ascii="Calibri" w:hAnsi="Calibri" w:cs="Calibri"/>
                <w:color w:val="000000" w:themeColor="text1"/>
                <w:sz w:val="24"/>
              </w:rPr>
            </w:pPr>
            <w:r w:rsidRPr="009A22BA">
              <w:rPr>
                <w:rFonts w:ascii="Calibri" w:hAnsi="Calibri" w:cs="Calibri"/>
                <w:color w:val="000000" w:themeColor="text1"/>
                <w:sz w:val="24"/>
              </w:rPr>
              <w:t>15</w:t>
            </w:r>
          </w:p>
        </w:tc>
        <w:tc>
          <w:tcPr>
            <w:tcW w:w="1800" w:type="dxa"/>
            <w:tcMar>
              <w:top w:w="55" w:type="dxa"/>
              <w:left w:w="55" w:type="dxa"/>
              <w:bottom w:w="55" w:type="dxa"/>
              <w:right w:w="55" w:type="dxa"/>
            </w:tcMar>
            <w:vAlign w:val="center"/>
          </w:tcPr>
          <w:p w14:paraId="2A3E3030" w14:textId="77777777" w:rsidR="00BF311E" w:rsidRPr="009A22BA" w:rsidRDefault="00BF311E" w:rsidP="00BF311E">
            <w:pPr>
              <w:rPr>
                <w:rFonts w:ascii="Calibri" w:hAnsi="Calibri" w:cs="Calibri"/>
                <w:color w:val="000000" w:themeColor="text1"/>
                <w:sz w:val="24"/>
              </w:rPr>
            </w:pPr>
            <w:r w:rsidRPr="009A22BA">
              <w:rPr>
                <w:rFonts w:ascii="Calibri" w:hAnsi="Calibri" w:cs="Calibri"/>
                <w:color w:val="000000" w:themeColor="text1"/>
                <w:sz w:val="24"/>
              </w:rPr>
              <w:t>Wed, 12/02/2026</w:t>
            </w:r>
          </w:p>
        </w:tc>
        <w:tc>
          <w:tcPr>
            <w:tcW w:w="4824" w:type="dxa"/>
            <w:tcMar>
              <w:top w:w="55" w:type="dxa"/>
              <w:left w:w="55" w:type="dxa"/>
              <w:bottom w:w="55" w:type="dxa"/>
              <w:right w:w="55" w:type="dxa"/>
            </w:tcMar>
            <w:vAlign w:val="center"/>
          </w:tcPr>
          <w:p w14:paraId="2ECB6865" w14:textId="33E499CA" w:rsidR="00BF311E" w:rsidRPr="009A22BA" w:rsidRDefault="003C2AF6" w:rsidP="00BF311E">
            <w:pPr>
              <w:rPr>
                <w:rFonts w:ascii="Calibri" w:hAnsi="Calibri" w:cs="Calibri"/>
                <w:color w:val="000000" w:themeColor="text1"/>
                <w:sz w:val="24"/>
              </w:rPr>
            </w:pPr>
            <w:r w:rsidRPr="009A22BA">
              <w:rPr>
                <w:rFonts w:ascii="Calibri" w:hAnsi="Calibri" w:cs="Calibri"/>
                <w:color w:val="000000" w:themeColor="text1"/>
                <w:sz w:val="24"/>
              </w:rPr>
              <w:t>Final Exam Review</w:t>
            </w:r>
          </w:p>
        </w:tc>
        <w:tc>
          <w:tcPr>
            <w:tcW w:w="2088" w:type="dxa"/>
            <w:tcMar>
              <w:top w:w="55" w:type="dxa"/>
              <w:left w:w="55" w:type="dxa"/>
              <w:bottom w:w="55" w:type="dxa"/>
              <w:right w:w="55" w:type="dxa"/>
            </w:tcMar>
            <w:vAlign w:val="center"/>
          </w:tcPr>
          <w:p w14:paraId="4C70C50E" w14:textId="77777777" w:rsidR="00BF311E" w:rsidRPr="009A22BA" w:rsidRDefault="00BF311E" w:rsidP="00BF311E">
            <w:pPr>
              <w:rPr>
                <w:rFonts w:ascii="Calibri" w:hAnsi="Calibri" w:cs="Calibri"/>
                <w:color w:val="000000" w:themeColor="text1"/>
                <w:sz w:val="24"/>
              </w:rPr>
            </w:pPr>
          </w:p>
        </w:tc>
      </w:tr>
      <w:tr w:rsidR="00BF311E" w:rsidRPr="009A22BA" w14:paraId="1ABDFA9C" w14:textId="77777777" w:rsidTr="006D630D">
        <w:trPr>
          <w:cantSplit/>
          <w:jc w:val="center"/>
        </w:trPr>
        <w:tc>
          <w:tcPr>
            <w:tcW w:w="648" w:type="dxa"/>
            <w:tcMar>
              <w:top w:w="55" w:type="dxa"/>
              <w:left w:w="55" w:type="dxa"/>
              <w:bottom w:w="55" w:type="dxa"/>
              <w:right w:w="55" w:type="dxa"/>
            </w:tcMar>
            <w:vAlign w:val="center"/>
          </w:tcPr>
          <w:p w14:paraId="68DC28E3" w14:textId="77777777" w:rsidR="00BF311E" w:rsidRPr="009A22BA" w:rsidRDefault="00BF311E" w:rsidP="00BF311E">
            <w:pPr>
              <w:rPr>
                <w:rFonts w:ascii="Calibri" w:hAnsi="Calibri" w:cs="Calibri"/>
                <w:color w:val="000000" w:themeColor="text1"/>
                <w:sz w:val="24"/>
              </w:rPr>
            </w:pPr>
            <w:r w:rsidRPr="009A22BA">
              <w:rPr>
                <w:rFonts w:ascii="Calibri" w:hAnsi="Calibri" w:cs="Calibri"/>
                <w:color w:val="000000" w:themeColor="text1"/>
                <w:sz w:val="24"/>
              </w:rPr>
              <w:lastRenderedPageBreak/>
              <w:t>15</w:t>
            </w:r>
          </w:p>
        </w:tc>
        <w:tc>
          <w:tcPr>
            <w:tcW w:w="1800" w:type="dxa"/>
            <w:tcMar>
              <w:top w:w="55" w:type="dxa"/>
              <w:left w:w="55" w:type="dxa"/>
              <w:bottom w:w="55" w:type="dxa"/>
              <w:right w:w="55" w:type="dxa"/>
            </w:tcMar>
            <w:vAlign w:val="center"/>
          </w:tcPr>
          <w:p w14:paraId="611983AD" w14:textId="77777777" w:rsidR="00BF311E" w:rsidRPr="009A22BA" w:rsidRDefault="00BF311E" w:rsidP="00BF311E">
            <w:pPr>
              <w:rPr>
                <w:rFonts w:ascii="Calibri" w:hAnsi="Calibri" w:cs="Calibri"/>
                <w:color w:val="000000" w:themeColor="text1"/>
                <w:sz w:val="24"/>
              </w:rPr>
            </w:pPr>
            <w:r w:rsidRPr="009A22BA">
              <w:rPr>
                <w:rFonts w:ascii="Calibri" w:hAnsi="Calibri" w:cs="Calibri"/>
                <w:color w:val="000000" w:themeColor="text1"/>
                <w:sz w:val="24"/>
              </w:rPr>
              <w:t>Fri, 12/04/2026</w:t>
            </w:r>
          </w:p>
        </w:tc>
        <w:tc>
          <w:tcPr>
            <w:tcW w:w="4824" w:type="dxa"/>
            <w:tcMar>
              <w:top w:w="55" w:type="dxa"/>
              <w:left w:w="55" w:type="dxa"/>
              <w:bottom w:w="55" w:type="dxa"/>
              <w:right w:w="55" w:type="dxa"/>
            </w:tcMar>
            <w:vAlign w:val="center"/>
          </w:tcPr>
          <w:p w14:paraId="2ADD5D50" w14:textId="0749E8BB" w:rsidR="00BF311E" w:rsidRPr="009A22BA" w:rsidRDefault="00BF311E" w:rsidP="00BF311E">
            <w:pPr>
              <w:rPr>
                <w:rFonts w:ascii="Calibri" w:hAnsi="Calibri" w:cs="Calibri"/>
                <w:color w:val="000000" w:themeColor="text1"/>
                <w:sz w:val="24"/>
              </w:rPr>
            </w:pPr>
            <w:r w:rsidRPr="009A22BA">
              <w:rPr>
                <w:rFonts w:ascii="Calibri" w:hAnsi="Calibri" w:cs="Calibri"/>
                <w:color w:val="000000" w:themeColor="text1"/>
                <w:sz w:val="24"/>
              </w:rPr>
              <w:t>Final Exam Review</w:t>
            </w:r>
          </w:p>
        </w:tc>
        <w:tc>
          <w:tcPr>
            <w:tcW w:w="2088" w:type="dxa"/>
            <w:tcMar>
              <w:top w:w="55" w:type="dxa"/>
              <w:left w:w="55" w:type="dxa"/>
              <w:bottom w:w="55" w:type="dxa"/>
              <w:right w:w="55" w:type="dxa"/>
            </w:tcMar>
            <w:vAlign w:val="center"/>
          </w:tcPr>
          <w:p w14:paraId="09519B42" w14:textId="4928394C" w:rsidR="00BF311E" w:rsidRPr="009A22BA" w:rsidRDefault="00BF311E" w:rsidP="00BF311E">
            <w:pPr>
              <w:rPr>
                <w:rFonts w:ascii="Calibri" w:hAnsi="Calibri" w:cs="Calibri"/>
                <w:color w:val="000000" w:themeColor="text1"/>
                <w:sz w:val="24"/>
              </w:rPr>
            </w:pPr>
            <w:r w:rsidRPr="00031C30">
              <w:rPr>
                <w:rFonts w:ascii="Calibri" w:hAnsi="Calibri" w:cs="Calibri"/>
                <w:color w:val="000000" w:themeColor="text1"/>
                <w:sz w:val="24"/>
              </w:rPr>
              <w:t>Homework #</w:t>
            </w:r>
            <w:r>
              <w:rPr>
                <w:rFonts w:ascii="Calibri" w:hAnsi="Calibri" w:cs="Calibri"/>
                <w:color w:val="000000" w:themeColor="text1"/>
                <w:sz w:val="24"/>
              </w:rPr>
              <w:t>7</w:t>
            </w:r>
            <w:r w:rsidRPr="00031C30">
              <w:rPr>
                <w:rFonts w:ascii="Calibri" w:hAnsi="Calibri" w:cs="Calibri"/>
                <w:color w:val="000000" w:themeColor="text1"/>
                <w:sz w:val="24"/>
              </w:rPr>
              <w:t xml:space="preserve"> is due on </w:t>
            </w:r>
            <w:r>
              <w:rPr>
                <w:rFonts w:ascii="Calibri" w:hAnsi="Calibri" w:cs="Calibri"/>
                <w:color w:val="000000" w:themeColor="text1"/>
                <w:sz w:val="24"/>
              </w:rPr>
              <w:t>December</w:t>
            </w:r>
            <w:r w:rsidRPr="00031C30">
              <w:rPr>
                <w:rFonts w:ascii="Calibri" w:hAnsi="Calibri" w:cs="Calibri"/>
                <w:color w:val="000000" w:themeColor="text1"/>
                <w:sz w:val="24"/>
              </w:rPr>
              <w:t xml:space="preserve"> </w:t>
            </w:r>
            <w:r>
              <w:rPr>
                <w:rFonts w:ascii="Calibri" w:hAnsi="Calibri" w:cs="Calibri"/>
                <w:color w:val="000000" w:themeColor="text1"/>
                <w:sz w:val="24"/>
              </w:rPr>
              <w:t>6</w:t>
            </w:r>
            <w:r w:rsidRPr="00031C30">
              <w:rPr>
                <w:rFonts w:ascii="Calibri" w:hAnsi="Calibri" w:cs="Calibri"/>
                <w:color w:val="000000" w:themeColor="text1"/>
                <w:sz w:val="24"/>
              </w:rPr>
              <w:t>, 2026</w:t>
            </w:r>
            <w:r w:rsidR="00852443">
              <w:rPr>
                <w:rFonts w:ascii="Calibri" w:hAnsi="Calibri" w:cs="Calibri"/>
                <w:color w:val="000000" w:themeColor="text1"/>
                <w:sz w:val="24"/>
              </w:rPr>
              <w:t>;</w:t>
            </w:r>
            <w:r w:rsidRPr="009A22BA">
              <w:rPr>
                <w:rFonts w:ascii="Calibri" w:hAnsi="Calibri" w:cs="Calibri"/>
                <w:color w:val="000000" w:themeColor="text1"/>
                <w:sz w:val="24"/>
              </w:rPr>
              <w:br/>
              <w:t>Final Exam on December 7-8</w:t>
            </w:r>
          </w:p>
        </w:tc>
      </w:tr>
    </w:tbl>
    <w:p w14:paraId="3A74266C" w14:textId="77777777" w:rsidR="00495B8C" w:rsidRPr="009A22BA" w:rsidRDefault="00495B8C" w:rsidP="003D6D76">
      <w:pPr>
        <w:ind w:left="0" w:firstLine="0"/>
        <w:rPr>
          <w:rFonts w:ascii="Calibri" w:hAnsi="Calibri" w:cs="Calibri"/>
          <w:color w:val="000000" w:themeColor="text1"/>
          <w:sz w:val="24"/>
        </w:rPr>
      </w:pPr>
    </w:p>
    <w:sectPr w:rsidR="00495B8C" w:rsidRPr="009A22BA" w:rsidSect="00306FA1">
      <w:footerReference w:type="even" r:id="rId21"/>
      <w:footerReference w:type="default" r:id="rId22"/>
      <w:footerReference w:type="first" r:id="rId23"/>
      <w:pgSz w:w="12240" w:h="15840"/>
      <w:pgMar w:top="800" w:right="1018" w:bottom="1366" w:left="994" w:header="720" w:footer="9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07A14" w14:textId="77777777" w:rsidR="00FC79EC" w:rsidRDefault="00FC79EC">
      <w:pPr>
        <w:spacing w:after="0" w:line="240" w:lineRule="auto"/>
      </w:pPr>
      <w:r>
        <w:separator/>
      </w:r>
    </w:p>
  </w:endnote>
  <w:endnote w:type="continuationSeparator" w:id="0">
    <w:p w14:paraId="3651E746" w14:textId="77777777" w:rsidR="00FC79EC" w:rsidRDefault="00FC7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B668B" w14:textId="77777777" w:rsidR="00306FA1" w:rsidRDefault="00306FA1">
    <w:pPr>
      <w:spacing w:after="0" w:line="259" w:lineRule="auto"/>
      <w:ind w:left="0" w:right="-12" w:firstLine="0"/>
      <w:jc w:val="right"/>
    </w:pPr>
    <w:r>
      <w:rPr>
        <w:rFonts w:ascii="Calibri" w:eastAsia="Calibri" w:hAnsi="Calibri" w:cs="Calibri"/>
        <w:noProof/>
        <w:color w:val="000000"/>
      </w:rPr>
      <mc:AlternateContent>
        <mc:Choice Requires="wpg">
          <w:drawing>
            <wp:anchor distT="0" distB="0" distL="114300" distR="114300" simplePos="0" relativeHeight="251658752" behindDoc="0" locked="0" layoutInCell="1" allowOverlap="1" wp14:anchorId="3C986DA9" wp14:editId="3EB3CC3A">
              <wp:simplePos x="0" y="0"/>
              <wp:positionH relativeFrom="page">
                <wp:posOffset>621665</wp:posOffset>
              </wp:positionH>
              <wp:positionV relativeFrom="page">
                <wp:posOffset>9265920</wp:posOffset>
              </wp:positionV>
              <wp:extent cx="6528435" cy="8573"/>
              <wp:effectExtent l="0" t="0" r="0" b="0"/>
              <wp:wrapSquare wrapText="bothSides"/>
              <wp:docPr id="11960" name="Group 11960" descr="Decorative footer line"/>
              <wp:cNvGraphicFramePr/>
              <a:graphic xmlns:a="http://schemas.openxmlformats.org/drawingml/2006/main">
                <a:graphicData uri="http://schemas.microsoft.com/office/word/2010/wordprocessingGroup">
                  <wpg:wgp>
                    <wpg:cNvGrpSpPr/>
                    <wpg:grpSpPr>
                      <a:xfrm>
                        <a:off x="0" y="0"/>
                        <a:ext cx="6528435" cy="8573"/>
                        <a:chOff x="0" y="0"/>
                        <a:chExt cx="6528435" cy="8573"/>
                      </a:xfrm>
                    </wpg:grpSpPr>
                    <wps:wsp>
                      <wps:cNvPr id="12614" name="Shape 12614"/>
                      <wps:cNvSpPr/>
                      <wps:spPr>
                        <a:xfrm>
                          <a:off x="0" y="0"/>
                          <a:ext cx="6528435" cy="9144"/>
                        </a:xfrm>
                        <a:custGeom>
                          <a:avLst/>
                          <a:gdLst/>
                          <a:ahLst/>
                          <a:cxnLst/>
                          <a:rect l="0" t="0" r="0" b="0"/>
                          <a:pathLst>
                            <a:path w="6528435" h="9144">
                              <a:moveTo>
                                <a:pt x="0" y="0"/>
                              </a:moveTo>
                              <a:lnTo>
                                <a:pt x="6528435" y="0"/>
                              </a:lnTo>
                              <a:lnTo>
                                <a:pt x="6528435" y="9144"/>
                              </a:lnTo>
                              <a:lnTo>
                                <a:pt x="0" y="9144"/>
                              </a:lnTo>
                              <a:lnTo>
                                <a:pt x="0" y="0"/>
                              </a:lnTo>
                            </a:path>
                          </a:pathLst>
                        </a:custGeom>
                        <a:ln w="0" cap="flat">
                          <a:miter lim="127000"/>
                        </a:ln>
                      </wps:spPr>
                      <wps:style>
                        <a:lnRef idx="0">
                          <a:srgbClr val="000000">
                            <a:alpha val="0"/>
                          </a:srgbClr>
                        </a:lnRef>
                        <a:fillRef idx="1">
                          <a:srgbClr val="B6332E"/>
                        </a:fillRef>
                        <a:effectRef idx="0">
                          <a:scrgbClr r="0" g="0" b="0"/>
                        </a:effectRef>
                        <a:fontRef idx="none"/>
                      </wps:style>
                      <wps:bodyPr/>
                    </wps:wsp>
                  </wpg:wgp>
                </a:graphicData>
              </a:graphic>
            </wp:anchor>
          </w:drawing>
        </mc:Choice>
        <mc:Fallback>
          <w:pict>
            <v:group w14:anchorId="5FCE90D6" id="Group 11960" o:spid="_x0000_s1026" alt="Decorative footer line" style="position:absolute;margin-left:48.95pt;margin-top:729.6pt;width:514.05pt;height:.7pt;z-index:251659264;mso-position-horizontal-relative:page;mso-position-vertical-relative:page" coordsize="6528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">
              <v:shape id="Shape 12614" o:spid="_x0000_s1027" style="position:absolute;width:65284;height:91;visibility:visible;mso-wrap-style:square;v-text-anchor:top" coordsize="65284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" path="m,l6528435,r,9144l,9144,,e" fillcolor="#b6332e" stroked="f" strokeweight="0">
                <v:stroke miterlimit="83231f" joinstyle="miter"/>
                <v:path arrowok="t" textboxrect="0,0,6528435,9144"/>
              </v:shape>
              <w10:wrap type="square" anchorx="page" anchory="page"/>
            </v:group>
          </w:pict>
        </mc:Fallback>
      </mc:AlternateContent>
    </w:r>
    <w:r>
      <w:rPr>
        <w:b/>
        <w:color w:val="252525"/>
      </w:rPr>
      <w:t xml:space="preserve">Page </w:t>
    </w:r>
    <w:r>
      <w:fldChar w:fldCharType="begin"/>
    </w:r>
    <w:r>
      <w:instrText xml:space="preserve"> PAGE   \* MERGEFORMAT </w:instrText>
    </w:r>
    <w:r>
      <w:fldChar w:fldCharType="separate"/>
    </w:r>
    <w:r>
      <w:rPr>
        <w:b/>
        <w:color w:val="252525"/>
      </w:rPr>
      <w:t>1</w:t>
    </w:r>
    <w:r>
      <w:rPr>
        <w:b/>
        <w:color w:val="252525"/>
      </w:rPr>
      <w:fldChar w:fldCharType="end"/>
    </w:r>
    <w:r>
      <w:rPr>
        <w:b/>
        <w:color w:val="252525"/>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EB320" w14:textId="77777777" w:rsidR="00306FA1" w:rsidRDefault="00306FA1">
    <w:pPr>
      <w:spacing w:after="0" w:line="259" w:lineRule="auto"/>
      <w:ind w:left="0" w:right="-12" w:firstLine="0"/>
      <w:jc w:val="right"/>
    </w:pPr>
    <w:r>
      <w:rPr>
        <w:rFonts w:ascii="Calibri" w:eastAsia="Calibri" w:hAnsi="Calibri" w:cs="Calibri"/>
        <w:noProof/>
        <w:color w:val="000000"/>
      </w:rPr>
      <mc:AlternateContent>
        <mc:Choice Requires="wpg">
          <w:drawing>
            <wp:anchor distT="0" distB="0" distL="114300" distR="114300" simplePos="0" relativeHeight="251657728" behindDoc="0" locked="0" layoutInCell="1" allowOverlap="1" wp14:anchorId="3DDC0AFE" wp14:editId="3D9E9734">
              <wp:simplePos x="0" y="0"/>
              <wp:positionH relativeFrom="page">
                <wp:posOffset>621665</wp:posOffset>
              </wp:positionH>
              <wp:positionV relativeFrom="page">
                <wp:posOffset>9265920</wp:posOffset>
              </wp:positionV>
              <wp:extent cx="6528435" cy="8573"/>
              <wp:effectExtent l="0" t="0" r="0" b="0"/>
              <wp:wrapSquare wrapText="bothSides"/>
              <wp:docPr id="11949" name="Group 11949" descr="Decorative footer line"/>
              <wp:cNvGraphicFramePr/>
              <a:graphic xmlns:a="http://schemas.openxmlformats.org/drawingml/2006/main">
                <a:graphicData uri="http://schemas.microsoft.com/office/word/2010/wordprocessingGroup">
                  <wpg:wgp>
                    <wpg:cNvGrpSpPr/>
                    <wpg:grpSpPr>
                      <a:xfrm>
                        <a:off x="0" y="0"/>
                        <a:ext cx="6528435" cy="8573"/>
                        <a:chOff x="0" y="0"/>
                        <a:chExt cx="6528435" cy="8573"/>
                      </a:xfrm>
                    </wpg:grpSpPr>
                    <wps:wsp>
                      <wps:cNvPr id="12612" name="Shape 12612"/>
                      <wps:cNvSpPr/>
                      <wps:spPr>
                        <a:xfrm>
                          <a:off x="0" y="0"/>
                          <a:ext cx="6528435" cy="9144"/>
                        </a:xfrm>
                        <a:custGeom>
                          <a:avLst/>
                          <a:gdLst/>
                          <a:ahLst/>
                          <a:cxnLst/>
                          <a:rect l="0" t="0" r="0" b="0"/>
                          <a:pathLst>
                            <a:path w="6528435" h="9144">
                              <a:moveTo>
                                <a:pt x="0" y="0"/>
                              </a:moveTo>
                              <a:lnTo>
                                <a:pt x="6528435" y="0"/>
                              </a:lnTo>
                              <a:lnTo>
                                <a:pt x="6528435" y="9144"/>
                              </a:lnTo>
                              <a:lnTo>
                                <a:pt x="0" y="9144"/>
                              </a:lnTo>
                              <a:lnTo>
                                <a:pt x="0" y="0"/>
                              </a:lnTo>
                            </a:path>
                          </a:pathLst>
                        </a:custGeom>
                        <a:ln w="0" cap="flat">
                          <a:miter lim="127000"/>
                        </a:ln>
                      </wps:spPr>
                      <wps:style>
                        <a:lnRef idx="0">
                          <a:srgbClr val="000000">
                            <a:alpha val="0"/>
                          </a:srgbClr>
                        </a:lnRef>
                        <a:fillRef idx="1">
                          <a:srgbClr val="B6332E"/>
                        </a:fillRef>
                        <a:effectRef idx="0">
                          <a:scrgbClr r="0" g="0" b="0"/>
                        </a:effectRef>
                        <a:fontRef idx="none"/>
                      </wps:style>
                      <wps:bodyPr/>
                    </wps:wsp>
                  </wpg:wgp>
                </a:graphicData>
              </a:graphic>
            </wp:anchor>
          </w:drawing>
        </mc:Choice>
        <mc:Fallback>
          <w:pict>
            <v:group w14:anchorId="57EC7CDD" id="Group 11949" o:spid="_x0000_s1026" alt="Decorative footer line" style="position:absolute;margin-left:48.95pt;margin-top:729.6pt;width:514.05pt;height:.7pt;z-index:251659264;mso-position-horizontal-relative:page;mso-position-vertical-relative:page" coordsize="6528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">
              <v:shape id="Shape 12612" o:spid="_x0000_s1027" style="position:absolute;width:65284;height:91;visibility:visible;mso-wrap-style:square;v-text-anchor:top" coordsize="65284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" path="m,l6528435,r,9144l,9144,,e" fillcolor="#b6332e" stroked="f" strokeweight="0">
                <v:stroke miterlimit="83231f" joinstyle="miter"/>
                <v:path arrowok="t" textboxrect="0,0,6528435,9144"/>
              </v:shape>
              <w10:wrap type="square" anchorx="page" anchory="page"/>
            </v:group>
          </w:pict>
        </mc:Fallback>
      </mc:AlternateContent>
    </w:r>
    <w:r>
      <w:rPr>
        <w:b/>
        <w:color w:val="252525"/>
      </w:rPr>
      <w:t xml:space="preserve">Page </w:t>
    </w:r>
    <w:r>
      <w:fldChar w:fldCharType="begin"/>
    </w:r>
    <w:r>
      <w:instrText xml:space="preserve"> PAGE   \* MERGEFORMAT </w:instrText>
    </w:r>
    <w:r>
      <w:fldChar w:fldCharType="separate"/>
    </w:r>
    <w:r>
      <w:rPr>
        <w:b/>
        <w:color w:val="252525"/>
      </w:rPr>
      <w:t>1</w:t>
    </w:r>
    <w:r>
      <w:rPr>
        <w:b/>
        <w:color w:val="252525"/>
      </w:rPr>
      <w:fldChar w:fldCharType="end"/>
    </w:r>
    <w:r>
      <w:rPr>
        <w:b/>
        <w:color w:val="252525"/>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B7312" w14:textId="77777777" w:rsidR="00306FA1" w:rsidRDefault="00306FA1">
    <w:pPr>
      <w:spacing w:after="0" w:line="259" w:lineRule="auto"/>
      <w:ind w:left="0" w:right="-12" w:firstLine="0"/>
      <w:jc w:val="right"/>
    </w:pPr>
    <w:r>
      <w:rPr>
        <w:rFonts w:ascii="Calibri" w:eastAsia="Calibri" w:hAnsi="Calibri" w:cs="Calibri"/>
        <w:noProof/>
        <w:color w:val="000000"/>
      </w:rPr>
      <mc:AlternateContent>
        <mc:Choice Requires="wpg">
          <w:drawing>
            <wp:anchor distT="0" distB="0" distL="114300" distR="114300" simplePos="0" relativeHeight="251656704" behindDoc="0" locked="0" layoutInCell="1" allowOverlap="1" wp14:anchorId="27C1FE2E" wp14:editId="5840DFFC">
              <wp:simplePos x="0" y="0"/>
              <wp:positionH relativeFrom="page">
                <wp:posOffset>621665</wp:posOffset>
              </wp:positionH>
              <wp:positionV relativeFrom="page">
                <wp:posOffset>9265920</wp:posOffset>
              </wp:positionV>
              <wp:extent cx="6528435" cy="8573"/>
              <wp:effectExtent l="0" t="0" r="0" b="0"/>
              <wp:wrapSquare wrapText="bothSides"/>
              <wp:docPr id="11938" name="Group 11938" descr="Decorative footer line"/>
              <wp:cNvGraphicFramePr/>
              <a:graphic xmlns:a="http://schemas.openxmlformats.org/drawingml/2006/main">
                <a:graphicData uri="http://schemas.microsoft.com/office/word/2010/wordprocessingGroup">
                  <wpg:wgp>
                    <wpg:cNvGrpSpPr/>
                    <wpg:grpSpPr>
                      <a:xfrm>
                        <a:off x="0" y="0"/>
                        <a:ext cx="6528435" cy="8573"/>
                        <a:chOff x="0" y="0"/>
                        <a:chExt cx="6528435" cy="8573"/>
                      </a:xfrm>
                    </wpg:grpSpPr>
                    <wps:wsp>
                      <wps:cNvPr id="12610" name="Shape 12610"/>
                      <wps:cNvSpPr/>
                      <wps:spPr>
                        <a:xfrm>
                          <a:off x="0" y="0"/>
                          <a:ext cx="6528435" cy="9144"/>
                        </a:xfrm>
                        <a:custGeom>
                          <a:avLst/>
                          <a:gdLst/>
                          <a:ahLst/>
                          <a:cxnLst/>
                          <a:rect l="0" t="0" r="0" b="0"/>
                          <a:pathLst>
                            <a:path w="6528435" h="9144">
                              <a:moveTo>
                                <a:pt x="0" y="0"/>
                              </a:moveTo>
                              <a:lnTo>
                                <a:pt x="6528435" y="0"/>
                              </a:lnTo>
                              <a:lnTo>
                                <a:pt x="6528435" y="9144"/>
                              </a:lnTo>
                              <a:lnTo>
                                <a:pt x="0" y="9144"/>
                              </a:lnTo>
                              <a:lnTo>
                                <a:pt x="0" y="0"/>
                              </a:lnTo>
                            </a:path>
                          </a:pathLst>
                        </a:custGeom>
                        <a:ln w="0" cap="flat">
                          <a:miter lim="127000"/>
                        </a:ln>
                      </wps:spPr>
                      <wps:style>
                        <a:lnRef idx="0">
                          <a:srgbClr val="000000">
                            <a:alpha val="0"/>
                          </a:srgbClr>
                        </a:lnRef>
                        <a:fillRef idx="1">
                          <a:srgbClr val="B6332E"/>
                        </a:fillRef>
                        <a:effectRef idx="0">
                          <a:scrgbClr r="0" g="0" b="0"/>
                        </a:effectRef>
                        <a:fontRef idx="none"/>
                      </wps:style>
                      <wps:bodyPr/>
                    </wps:wsp>
                  </wpg:wgp>
                </a:graphicData>
              </a:graphic>
            </wp:anchor>
          </w:drawing>
        </mc:Choice>
        <mc:Fallback>
          <w:pict>
            <v:group w14:anchorId="7FB7ABE2" id="Group 11938" o:spid="_x0000_s1026" alt="Decorative footer line" style="position:absolute;margin-left:48.95pt;margin-top:729.6pt;width:514.05pt;height:.7pt;z-index:251659264;mso-position-horizontal-relative:page;mso-position-vertical-relative:page" coordsize="6528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">
              <v:shape id="Shape 12610" o:spid="_x0000_s1027" style="position:absolute;width:65284;height:91;visibility:visible;mso-wrap-style:square;v-text-anchor:top" coordsize="65284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" path="m,l6528435,r,9144l,9144,,e" fillcolor="#b6332e" stroked="f" strokeweight="0">
                <v:stroke miterlimit="83231f" joinstyle="miter"/>
                <v:path arrowok="t" textboxrect="0,0,6528435,9144"/>
              </v:shape>
              <w10:wrap type="square" anchorx="page" anchory="page"/>
            </v:group>
          </w:pict>
        </mc:Fallback>
      </mc:AlternateContent>
    </w:r>
    <w:r>
      <w:rPr>
        <w:b/>
        <w:color w:val="252525"/>
      </w:rPr>
      <w:t xml:space="preserve">Page </w:t>
    </w:r>
    <w:r>
      <w:fldChar w:fldCharType="begin"/>
    </w:r>
    <w:r>
      <w:instrText xml:space="preserve"> PAGE   \* MERGEFORMAT </w:instrText>
    </w:r>
    <w:r>
      <w:fldChar w:fldCharType="separate"/>
    </w:r>
    <w:r>
      <w:rPr>
        <w:b/>
        <w:color w:val="252525"/>
      </w:rPr>
      <w:t>1</w:t>
    </w:r>
    <w:r>
      <w:rPr>
        <w:b/>
        <w:color w:val="252525"/>
      </w:rPr>
      <w:fldChar w:fldCharType="end"/>
    </w:r>
    <w:r>
      <w:rPr>
        <w:b/>
        <w:color w:val="252525"/>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1C169" w14:textId="77777777" w:rsidR="00FC79EC" w:rsidRDefault="00FC79EC">
      <w:pPr>
        <w:spacing w:after="0" w:line="240" w:lineRule="auto"/>
      </w:pPr>
      <w:r>
        <w:separator/>
      </w:r>
    </w:p>
  </w:footnote>
  <w:footnote w:type="continuationSeparator" w:id="0">
    <w:p w14:paraId="3EC453E9" w14:textId="77777777" w:rsidR="00FC79EC" w:rsidRDefault="00FC79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4F83E"/>
    <w:multiLevelType w:val="hybridMultilevel"/>
    <w:tmpl w:val="1D82440C"/>
    <w:lvl w:ilvl="0" w:tplc="F656E3B8">
      <w:start w:val="1"/>
      <w:numFmt w:val="bullet"/>
      <w:lvlText w:val=""/>
      <w:lvlJc w:val="left"/>
      <w:pPr>
        <w:ind w:left="720" w:hanging="360"/>
      </w:pPr>
      <w:rPr>
        <w:rFonts w:ascii="Symbol" w:hAnsi="Symbol" w:hint="default"/>
      </w:rPr>
    </w:lvl>
    <w:lvl w:ilvl="1" w:tplc="87D6A850">
      <w:start w:val="1"/>
      <w:numFmt w:val="bullet"/>
      <w:lvlText w:val="o"/>
      <w:lvlJc w:val="left"/>
      <w:pPr>
        <w:ind w:left="1440" w:hanging="360"/>
      </w:pPr>
      <w:rPr>
        <w:rFonts w:ascii="Courier New" w:hAnsi="Courier New" w:hint="default"/>
      </w:rPr>
    </w:lvl>
    <w:lvl w:ilvl="2" w:tplc="8E222640">
      <w:start w:val="1"/>
      <w:numFmt w:val="bullet"/>
      <w:lvlText w:val=""/>
      <w:lvlJc w:val="left"/>
      <w:pPr>
        <w:ind w:left="2160" w:hanging="360"/>
      </w:pPr>
      <w:rPr>
        <w:rFonts w:ascii="Wingdings" w:hAnsi="Wingdings" w:hint="default"/>
      </w:rPr>
    </w:lvl>
    <w:lvl w:ilvl="3" w:tplc="A9BAD740">
      <w:start w:val="1"/>
      <w:numFmt w:val="bullet"/>
      <w:lvlText w:val=""/>
      <w:lvlJc w:val="left"/>
      <w:pPr>
        <w:ind w:left="2880" w:hanging="360"/>
      </w:pPr>
      <w:rPr>
        <w:rFonts w:ascii="Symbol" w:hAnsi="Symbol" w:hint="default"/>
      </w:rPr>
    </w:lvl>
    <w:lvl w:ilvl="4" w:tplc="6116007C">
      <w:start w:val="1"/>
      <w:numFmt w:val="bullet"/>
      <w:lvlText w:val="o"/>
      <w:lvlJc w:val="left"/>
      <w:pPr>
        <w:ind w:left="3600" w:hanging="360"/>
      </w:pPr>
      <w:rPr>
        <w:rFonts w:ascii="Courier New" w:hAnsi="Courier New" w:hint="default"/>
      </w:rPr>
    </w:lvl>
    <w:lvl w:ilvl="5" w:tplc="DD3CD336">
      <w:start w:val="1"/>
      <w:numFmt w:val="bullet"/>
      <w:lvlText w:val=""/>
      <w:lvlJc w:val="left"/>
      <w:pPr>
        <w:ind w:left="4320" w:hanging="360"/>
      </w:pPr>
      <w:rPr>
        <w:rFonts w:ascii="Wingdings" w:hAnsi="Wingdings" w:hint="default"/>
      </w:rPr>
    </w:lvl>
    <w:lvl w:ilvl="6" w:tplc="4A680998">
      <w:start w:val="1"/>
      <w:numFmt w:val="bullet"/>
      <w:lvlText w:val=""/>
      <w:lvlJc w:val="left"/>
      <w:pPr>
        <w:ind w:left="5040" w:hanging="360"/>
      </w:pPr>
      <w:rPr>
        <w:rFonts w:ascii="Symbol" w:hAnsi="Symbol" w:hint="default"/>
      </w:rPr>
    </w:lvl>
    <w:lvl w:ilvl="7" w:tplc="6F0ECA44">
      <w:start w:val="1"/>
      <w:numFmt w:val="bullet"/>
      <w:lvlText w:val="o"/>
      <w:lvlJc w:val="left"/>
      <w:pPr>
        <w:ind w:left="5760" w:hanging="360"/>
      </w:pPr>
      <w:rPr>
        <w:rFonts w:ascii="Courier New" w:hAnsi="Courier New" w:hint="default"/>
      </w:rPr>
    </w:lvl>
    <w:lvl w:ilvl="8" w:tplc="21F4E09E">
      <w:start w:val="1"/>
      <w:numFmt w:val="bullet"/>
      <w:lvlText w:val=""/>
      <w:lvlJc w:val="left"/>
      <w:pPr>
        <w:ind w:left="6480" w:hanging="360"/>
      </w:pPr>
      <w:rPr>
        <w:rFonts w:ascii="Wingdings" w:hAnsi="Wingdings" w:hint="default"/>
      </w:rPr>
    </w:lvl>
  </w:abstractNum>
  <w:abstractNum w:abstractNumId="1" w15:restartNumberingAfterBreak="0">
    <w:nsid w:val="134A247D"/>
    <w:multiLevelType w:val="hybridMultilevel"/>
    <w:tmpl w:val="EF7A9FC4"/>
    <w:lvl w:ilvl="0" w:tplc="04090001">
      <w:start w:val="1"/>
      <w:numFmt w:val="bullet"/>
      <w:lvlText w:val=""/>
      <w:lvlJc w:val="left"/>
      <w:pPr>
        <w:ind w:left="370" w:hanging="360"/>
      </w:pPr>
      <w:rPr>
        <w:rFonts w:ascii="Symbol" w:hAnsi="Symbol" w:hint="default"/>
      </w:rPr>
    </w:lvl>
    <w:lvl w:ilvl="1" w:tplc="04090003" w:tentative="1">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2" w15:restartNumberingAfterBreak="0">
    <w:nsid w:val="155F042C"/>
    <w:multiLevelType w:val="hybridMultilevel"/>
    <w:tmpl w:val="5DBC7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69D6931A">
      <w:numFmt w:val="bullet"/>
      <w:lvlText w:val="•"/>
      <w:lvlJc w:val="left"/>
      <w:pPr>
        <w:ind w:left="2160" w:hanging="360"/>
      </w:pPr>
      <w:rPr>
        <w:rFonts w:ascii="Calibri" w:eastAsia="Trebuchet MS"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BD78FC"/>
    <w:multiLevelType w:val="hybridMultilevel"/>
    <w:tmpl w:val="6DFAA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DDB07C"/>
    <w:multiLevelType w:val="hybridMultilevel"/>
    <w:tmpl w:val="C6B0CDAA"/>
    <w:lvl w:ilvl="0" w:tplc="8040BFD0">
      <w:start w:val="1"/>
      <w:numFmt w:val="bullet"/>
      <w:lvlText w:val=""/>
      <w:lvlJc w:val="left"/>
      <w:pPr>
        <w:ind w:left="720" w:hanging="360"/>
      </w:pPr>
      <w:rPr>
        <w:rFonts w:ascii="Symbol" w:hAnsi="Symbol" w:hint="default"/>
      </w:rPr>
    </w:lvl>
    <w:lvl w:ilvl="1" w:tplc="02605638">
      <w:start w:val="1"/>
      <w:numFmt w:val="bullet"/>
      <w:lvlText w:val="o"/>
      <w:lvlJc w:val="left"/>
      <w:pPr>
        <w:ind w:left="1440" w:hanging="360"/>
      </w:pPr>
      <w:rPr>
        <w:rFonts w:ascii="Courier New" w:hAnsi="Courier New" w:hint="default"/>
      </w:rPr>
    </w:lvl>
    <w:lvl w:ilvl="2" w:tplc="F758A7AC">
      <w:start w:val="1"/>
      <w:numFmt w:val="bullet"/>
      <w:lvlText w:val=""/>
      <w:lvlJc w:val="left"/>
      <w:pPr>
        <w:ind w:left="2160" w:hanging="360"/>
      </w:pPr>
      <w:rPr>
        <w:rFonts w:ascii="Wingdings" w:hAnsi="Wingdings" w:hint="default"/>
      </w:rPr>
    </w:lvl>
    <w:lvl w:ilvl="3" w:tplc="1FE63748">
      <w:start w:val="1"/>
      <w:numFmt w:val="bullet"/>
      <w:lvlText w:val=""/>
      <w:lvlJc w:val="left"/>
      <w:pPr>
        <w:ind w:left="2880" w:hanging="360"/>
      </w:pPr>
      <w:rPr>
        <w:rFonts w:ascii="Symbol" w:hAnsi="Symbol" w:hint="default"/>
      </w:rPr>
    </w:lvl>
    <w:lvl w:ilvl="4" w:tplc="5706EB20">
      <w:start w:val="1"/>
      <w:numFmt w:val="bullet"/>
      <w:lvlText w:val="o"/>
      <w:lvlJc w:val="left"/>
      <w:pPr>
        <w:ind w:left="3600" w:hanging="360"/>
      </w:pPr>
      <w:rPr>
        <w:rFonts w:ascii="Courier New" w:hAnsi="Courier New" w:hint="default"/>
      </w:rPr>
    </w:lvl>
    <w:lvl w:ilvl="5" w:tplc="B9600A7C">
      <w:start w:val="1"/>
      <w:numFmt w:val="bullet"/>
      <w:lvlText w:val=""/>
      <w:lvlJc w:val="left"/>
      <w:pPr>
        <w:ind w:left="4320" w:hanging="360"/>
      </w:pPr>
      <w:rPr>
        <w:rFonts w:ascii="Wingdings" w:hAnsi="Wingdings" w:hint="default"/>
      </w:rPr>
    </w:lvl>
    <w:lvl w:ilvl="6" w:tplc="8A8A35A4">
      <w:start w:val="1"/>
      <w:numFmt w:val="bullet"/>
      <w:lvlText w:val=""/>
      <w:lvlJc w:val="left"/>
      <w:pPr>
        <w:ind w:left="5040" w:hanging="360"/>
      </w:pPr>
      <w:rPr>
        <w:rFonts w:ascii="Symbol" w:hAnsi="Symbol" w:hint="default"/>
      </w:rPr>
    </w:lvl>
    <w:lvl w:ilvl="7" w:tplc="2F46FC3A">
      <w:start w:val="1"/>
      <w:numFmt w:val="bullet"/>
      <w:lvlText w:val="o"/>
      <w:lvlJc w:val="left"/>
      <w:pPr>
        <w:ind w:left="5760" w:hanging="360"/>
      </w:pPr>
      <w:rPr>
        <w:rFonts w:ascii="Courier New" w:hAnsi="Courier New" w:hint="default"/>
      </w:rPr>
    </w:lvl>
    <w:lvl w:ilvl="8" w:tplc="F6F26872">
      <w:start w:val="1"/>
      <w:numFmt w:val="bullet"/>
      <w:lvlText w:val=""/>
      <w:lvlJc w:val="left"/>
      <w:pPr>
        <w:ind w:left="6480" w:hanging="360"/>
      </w:pPr>
      <w:rPr>
        <w:rFonts w:ascii="Wingdings" w:hAnsi="Wingdings" w:hint="default"/>
      </w:rPr>
    </w:lvl>
  </w:abstractNum>
  <w:abstractNum w:abstractNumId="5" w15:restartNumberingAfterBreak="0">
    <w:nsid w:val="40BA59AB"/>
    <w:multiLevelType w:val="hybridMultilevel"/>
    <w:tmpl w:val="98E2C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143C00"/>
    <w:multiLevelType w:val="hybridMultilevel"/>
    <w:tmpl w:val="170C9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D11B54"/>
    <w:multiLevelType w:val="hybridMultilevel"/>
    <w:tmpl w:val="1DAEFF20"/>
    <w:lvl w:ilvl="0" w:tplc="88FA56E2">
      <w:numFmt w:val="bullet"/>
      <w:lvlText w:val="•"/>
      <w:lvlJc w:val="left"/>
      <w:pPr>
        <w:ind w:left="720" w:hanging="360"/>
      </w:pPr>
      <w:rPr>
        <w:rFonts w:ascii="Calibri" w:eastAsia="Trebuchet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A12298"/>
    <w:multiLevelType w:val="hybridMultilevel"/>
    <w:tmpl w:val="CA106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D04E76"/>
    <w:multiLevelType w:val="hybridMultilevel"/>
    <w:tmpl w:val="79AEA122"/>
    <w:lvl w:ilvl="0" w:tplc="88FA56E2">
      <w:numFmt w:val="bullet"/>
      <w:lvlText w:val="•"/>
      <w:lvlJc w:val="left"/>
      <w:pPr>
        <w:ind w:left="730" w:hanging="360"/>
      </w:pPr>
      <w:rPr>
        <w:rFonts w:ascii="Calibri" w:eastAsia="Trebuchet MS" w:hAnsi="Calibri" w:cs="Calibri"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0" w15:restartNumberingAfterBreak="0">
    <w:nsid w:val="5A652D48"/>
    <w:multiLevelType w:val="hybridMultilevel"/>
    <w:tmpl w:val="CFA0C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2D5C9E"/>
    <w:multiLevelType w:val="hybridMultilevel"/>
    <w:tmpl w:val="D720A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425E39"/>
    <w:multiLevelType w:val="hybridMultilevel"/>
    <w:tmpl w:val="E8E43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E462A4"/>
    <w:multiLevelType w:val="hybridMultilevel"/>
    <w:tmpl w:val="F7DC6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165CFA"/>
    <w:multiLevelType w:val="hybridMultilevel"/>
    <w:tmpl w:val="8036FD9C"/>
    <w:lvl w:ilvl="0" w:tplc="88FA56E2">
      <w:numFmt w:val="bullet"/>
      <w:lvlText w:val="•"/>
      <w:lvlJc w:val="left"/>
      <w:pPr>
        <w:ind w:left="720" w:hanging="360"/>
      </w:pPr>
      <w:rPr>
        <w:rFonts w:ascii="Calibri" w:eastAsia="Trebuchet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8117FD"/>
    <w:multiLevelType w:val="hybridMultilevel"/>
    <w:tmpl w:val="F3640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2279742">
    <w:abstractNumId w:val="4"/>
  </w:num>
  <w:num w:numId="2" w16cid:durableId="278225154">
    <w:abstractNumId w:val="0"/>
  </w:num>
  <w:num w:numId="3" w16cid:durableId="2026516888">
    <w:abstractNumId w:val="6"/>
  </w:num>
  <w:num w:numId="4" w16cid:durableId="495656373">
    <w:abstractNumId w:val="15"/>
  </w:num>
  <w:num w:numId="5" w16cid:durableId="2074506661">
    <w:abstractNumId w:val="2"/>
  </w:num>
  <w:num w:numId="6" w16cid:durableId="225536559">
    <w:abstractNumId w:val="11"/>
  </w:num>
  <w:num w:numId="7" w16cid:durableId="1225533152">
    <w:abstractNumId w:val="3"/>
  </w:num>
  <w:num w:numId="8" w16cid:durableId="1351374672">
    <w:abstractNumId w:val="13"/>
  </w:num>
  <w:num w:numId="9" w16cid:durableId="941297876">
    <w:abstractNumId w:val="8"/>
  </w:num>
  <w:num w:numId="10" w16cid:durableId="1799907744">
    <w:abstractNumId w:val="10"/>
  </w:num>
  <w:num w:numId="11" w16cid:durableId="1513689512">
    <w:abstractNumId w:val="1"/>
  </w:num>
  <w:num w:numId="12" w16cid:durableId="951281068">
    <w:abstractNumId w:val="5"/>
  </w:num>
  <w:num w:numId="13" w16cid:durableId="1430656270">
    <w:abstractNumId w:val="12"/>
  </w:num>
  <w:num w:numId="14" w16cid:durableId="1857771780">
    <w:abstractNumId w:val="14"/>
  </w:num>
  <w:num w:numId="15" w16cid:durableId="218522402">
    <w:abstractNumId w:val="9"/>
  </w:num>
  <w:num w:numId="16" w16cid:durableId="17856903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FA1"/>
    <w:rsid w:val="00031C30"/>
    <w:rsid w:val="00080D3F"/>
    <w:rsid w:val="001249A7"/>
    <w:rsid w:val="001310C4"/>
    <w:rsid w:val="00176C29"/>
    <w:rsid w:val="001C62B1"/>
    <w:rsid w:val="002239FE"/>
    <w:rsid w:val="002365FF"/>
    <w:rsid w:val="00240443"/>
    <w:rsid w:val="002751BE"/>
    <w:rsid w:val="00281789"/>
    <w:rsid w:val="00287B77"/>
    <w:rsid w:val="002D002F"/>
    <w:rsid w:val="00306FA1"/>
    <w:rsid w:val="00314451"/>
    <w:rsid w:val="00342AF7"/>
    <w:rsid w:val="0037436A"/>
    <w:rsid w:val="00394981"/>
    <w:rsid w:val="003C2AF6"/>
    <w:rsid w:val="003D6D76"/>
    <w:rsid w:val="00405919"/>
    <w:rsid w:val="00445469"/>
    <w:rsid w:val="00460F34"/>
    <w:rsid w:val="00471D8F"/>
    <w:rsid w:val="004846C6"/>
    <w:rsid w:val="00495B8C"/>
    <w:rsid w:val="004B0AB9"/>
    <w:rsid w:val="00555194"/>
    <w:rsid w:val="0058310B"/>
    <w:rsid w:val="006E6780"/>
    <w:rsid w:val="0074034E"/>
    <w:rsid w:val="007538D4"/>
    <w:rsid w:val="0077610F"/>
    <w:rsid w:val="007A3EF4"/>
    <w:rsid w:val="007C61E5"/>
    <w:rsid w:val="007F1820"/>
    <w:rsid w:val="0082502E"/>
    <w:rsid w:val="00852443"/>
    <w:rsid w:val="009007DB"/>
    <w:rsid w:val="009A22BA"/>
    <w:rsid w:val="00A01658"/>
    <w:rsid w:val="00A223D2"/>
    <w:rsid w:val="00A23689"/>
    <w:rsid w:val="00A56147"/>
    <w:rsid w:val="00AC3E55"/>
    <w:rsid w:val="00AD35E6"/>
    <w:rsid w:val="00B168DE"/>
    <w:rsid w:val="00B306E8"/>
    <w:rsid w:val="00B35728"/>
    <w:rsid w:val="00BA4978"/>
    <w:rsid w:val="00BF17A2"/>
    <w:rsid w:val="00BF311E"/>
    <w:rsid w:val="00CB5245"/>
    <w:rsid w:val="00CD4D76"/>
    <w:rsid w:val="00CE6325"/>
    <w:rsid w:val="00CE7D5F"/>
    <w:rsid w:val="00D90B86"/>
    <w:rsid w:val="00DA2826"/>
    <w:rsid w:val="00DC54FB"/>
    <w:rsid w:val="00DF5A56"/>
    <w:rsid w:val="00DF78BC"/>
    <w:rsid w:val="00E90453"/>
    <w:rsid w:val="00EA641A"/>
    <w:rsid w:val="00ED0C8B"/>
    <w:rsid w:val="00F1739E"/>
    <w:rsid w:val="00F538A9"/>
    <w:rsid w:val="00F73E5F"/>
    <w:rsid w:val="00F9116A"/>
    <w:rsid w:val="00F96FFA"/>
    <w:rsid w:val="00FC7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18F07"/>
  <w15:chartTrackingRefBased/>
  <w15:docId w15:val="{FC54D164-42A2-4ACE-BA8F-DD1DC6035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FA1"/>
    <w:pPr>
      <w:spacing w:after="100" w:line="254" w:lineRule="auto"/>
      <w:ind w:left="10" w:hanging="10"/>
    </w:pPr>
    <w:rPr>
      <w:rFonts w:ascii="Trebuchet MS" w:eastAsia="Trebuchet MS" w:hAnsi="Trebuchet MS" w:cs="Trebuchet MS"/>
      <w:color w:val="404040"/>
      <w:sz w:val="22"/>
    </w:rPr>
  </w:style>
  <w:style w:type="paragraph" w:styleId="Heading1">
    <w:name w:val="heading 1"/>
    <w:basedOn w:val="Normal"/>
    <w:next w:val="Normal"/>
    <w:link w:val="Heading1Char"/>
    <w:uiPriority w:val="9"/>
    <w:qFormat/>
    <w:rsid w:val="00306F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06F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6F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6F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6F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6F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6F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6F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6F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6F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306F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6F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6F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6F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6F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6F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6F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6FA1"/>
    <w:rPr>
      <w:rFonts w:eastAsiaTheme="majorEastAsia" w:cstheme="majorBidi"/>
      <w:color w:val="272727" w:themeColor="text1" w:themeTint="D8"/>
    </w:rPr>
  </w:style>
  <w:style w:type="paragraph" w:styleId="Title">
    <w:name w:val="Title"/>
    <w:basedOn w:val="Normal"/>
    <w:next w:val="Normal"/>
    <w:link w:val="TitleChar"/>
    <w:uiPriority w:val="10"/>
    <w:qFormat/>
    <w:rsid w:val="00306F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6F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6FA1"/>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6F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6FA1"/>
    <w:pPr>
      <w:spacing w:before="160"/>
      <w:jc w:val="center"/>
    </w:pPr>
    <w:rPr>
      <w:i/>
      <w:iCs/>
      <w:color w:val="404040" w:themeColor="text1" w:themeTint="BF"/>
    </w:rPr>
  </w:style>
  <w:style w:type="character" w:customStyle="1" w:styleId="QuoteChar">
    <w:name w:val="Quote Char"/>
    <w:basedOn w:val="DefaultParagraphFont"/>
    <w:link w:val="Quote"/>
    <w:uiPriority w:val="29"/>
    <w:rsid w:val="00306FA1"/>
    <w:rPr>
      <w:i/>
      <w:iCs/>
      <w:color w:val="404040" w:themeColor="text1" w:themeTint="BF"/>
    </w:rPr>
  </w:style>
  <w:style w:type="paragraph" w:styleId="ListParagraph">
    <w:name w:val="List Paragraph"/>
    <w:basedOn w:val="Normal"/>
    <w:uiPriority w:val="34"/>
    <w:qFormat/>
    <w:rsid w:val="00306FA1"/>
    <w:pPr>
      <w:ind w:left="720"/>
      <w:contextualSpacing/>
    </w:pPr>
  </w:style>
  <w:style w:type="character" w:styleId="IntenseEmphasis">
    <w:name w:val="Intense Emphasis"/>
    <w:basedOn w:val="DefaultParagraphFont"/>
    <w:uiPriority w:val="21"/>
    <w:qFormat/>
    <w:rsid w:val="00306FA1"/>
    <w:rPr>
      <w:i/>
      <w:iCs/>
      <w:color w:val="0F4761" w:themeColor="accent1" w:themeShade="BF"/>
    </w:rPr>
  </w:style>
  <w:style w:type="paragraph" w:styleId="IntenseQuote">
    <w:name w:val="Intense Quote"/>
    <w:basedOn w:val="Normal"/>
    <w:next w:val="Normal"/>
    <w:link w:val="IntenseQuoteChar"/>
    <w:uiPriority w:val="30"/>
    <w:qFormat/>
    <w:rsid w:val="00306F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6FA1"/>
    <w:rPr>
      <w:i/>
      <w:iCs/>
      <w:color w:val="0F4761" w:themeColor="accent1" w:themeShade="BF"/>
    </w:rPr>
  </w:style>
  <w:style w:type="character" w:styleId="IntenseReference">
    <w:name w:val="Intense Reference"/>
    <w:basedOn w:val="DefaultParagraphFont"/>
    <w:uiPriority w:val="32"/>
    <w:qFormat/>
    <w:rsid w:val="00306FA1"/>
    <w:rPr>
      <w:b/>
      <w:bCs/>
      <w:smallCaps/>
      <w:color w:val="0F4761" w:themeColor="accent1" w:themeShade="BF"/>
      <w:spacing w:val="5"/>
    </w:rPr>
  </w:style>
  <w:style w:type="table" w:customStyle="1" w:styleId="TableGrid">
    <w:name w:val="TableGrid"/>
    <w:rsid w:val="00306FA1"/>
    <w:pPr>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306FA1"/>
    <w:rPr>
      <w:color w:val="467886" w:themeColor="hyperlink"/>
      <w:u w:val="single"/>
    </w:rPr>
  </w:style>
  <w:style w:type="paragraph" w:customStyle="1" w:styleId="Style2">
    <w:name w:val="Style2"/>
    <w:basedOn w:val="Normal"/>
    <w:link w:val="Style2Char"/>
    <w:uiPriority w:val="1"/>
    <w:qFormat/>
    <w:rsid w:val="00306FA1"/>
    <w:pPr>
      <w:spacing w:after="160" w:line="259" w:lineRule="auto"/>
      <w:ind w:left="0" w:firstLine="0"/>
    </w:pPr>
    <w:rPr>
      <w:rFonts w:asciiTheme="minorHAnsi" w:eastAsiaTheme="minorHAnsi" w:hAnsiTheme="minorHAnsi" w:cstheme="minorBidi"/>
      <w:color w:val="auto"/>
      <w:kern w:val="0"/>
      <w:sz w:val="24"/>
      <w14:ligatures w14:val="none"/>
    </w:rPr>
  </w:style>
  <w:style w:type="character" w:customStyle="1" w:styleId="Style2Char">
    <w:name w:val="Style2 Char"/>
    <w:basedOn w:val="DefaultParagraphFont"/>
    <w:link w:val="Style2"/>
    <w:uiPriority w:val="1"/>
    <w:rsid w:val="00306FA1"/>
    <w:rPr>
      <w:kern w:val="0"/>
      <w14:ligatures w14:val="none"/>
    </w:rPr>
  </w:style>
  <w:style w:type="table" w:styleId="GridTable1Light">
    <w:name w:val="Grid Table 1 Light"/>
    <w:basedOn w:val="TableNormal"/>
    <w:uiPriority w:val="46"/>
    <w:rsid w:val="00306FA1"/>
    <w:pPr>
      <w:spacing w:after="0" w:line="240" w:lineRule="auto"/>
    </w:pPr>
    <w:rPr>
      <w:kern w:val="0"/>
      <w:sz w:val="22"/>
      <w:szCs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306FA1"/>
    <w:pPr>
      <w:spacing w:after="0" w:line="240" w:lineRule="auto"/>
    </w:pPr>
    <w:rPr>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F538A9"/>
    <w:rPr>
      <w:color w:val="605E5C"/>
      <w:shd w:val="clear" w:color="auto" w:fill="E1DFDD"/>
    </w:rPr>
  </w:style>
  <w:style w:type="character" w:styleId="FollowedHyperlink">
    <w:name w:val="FollowedHyperlink"/>
    <w:basedOn w:val="DefaultParagraphFont"/>
    <w:uiPriority w:val="99"/>
    <w:semiHidden/>
    <w:unhideWhenUsed/>
    <w:rsid w:val="0082502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du.edu/academics/academic-records/grades/incompletes-withdraws-zgrades" TargetMode="External"/><Relationship Id="rId13" Type="http://schemas.openxmlformats.org/officeDocument/2006/relationships/hyperlink" Target="https://www.odu.edu/accessibility" TargetMode="External"/><Relationship Id="rId18" Type="http://schemas.openxmlformats.org/officeDocument/2006/relationships/hyperlink" Target="https://www.odu.edu/registrar" TargetMode="External"/><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bookings.cloud.microsoft/book/Fall2026OfficeHours@odu.edu/?ismsaljsauthenabled" TargetMode="External"/><Relationship Id="rId12" Type="http://schemas.openxmlformats.org/officeDocument/2006/relationships/hyperlink" Target="https://www.odu.edu/oir" TargetMode="External"/><Relationship Id="rId17" Type="http://schemas.openxmlformats.org/officeDocument/2006/relationships/hyperlink" Target="https://www.odu.edu/academics/calendar"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odu.edu/academics/student-computing" TargetMode="External"/><Relationship Id="rId20" Type="http://schemas.openxmlformats.org/officeDocument/2006/relationships/hyperlink" Target="https://www.odu.edu/about/policiesandprocedures/studentinf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1.odu.edu/see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1.odu.edu/about/policiesandprocedures/computing/standards/11/02" TargetMode="External"/><Relationship Id="rId23" Type="http://schemas.openxmlformats.org/officeDocument/2006/relationships/footer" Target="footer3.xml"/><Relationship Id="rId28" Type="http://schemas.openxmlformats.org/officeDocument/2006/relationships/customXml" Target="../customXml/item3.xml"/><Relationship Id="rId10" Type="http://schemas.openxmlformats.org/officeDocument/2006/relationships/hyperlink" Target="https://ww1.odu.edu/about/policiesandprocedures/university/1000/1005" TargetMode="External"/><Relationship Id="rId19" Type="http://schemas.openxmlformats.org/officeDocument/2006/relationships/hyperlink" Target="https://www.odu.edu/student-conduct-academic-integrity/code-of-ethics" TargetMode="External"/><Relationship Id="rId4" Type="http://schemas.openxmlformats.org/officeDocument/2006/relationships/webSettings" Target="webSettings.xml"/><Relationship Id="rId9" Type="http://schemas.openxmlformats.org/officeDocument/2006/relationships/hyperlink" Target="https://www.odu.edu/oscai" TargetMode="External"/><Relationship Id="rId14" Type="http://schemas.openxmlformats.org/officeDocument/2006/relationships/hyperlink" Target="https://ww1.odu.edu/about/policiesandprocedures/university/4000/4500" TargetMode="External"/><Relationship Id="rId22" Type="http://schemas.openxmlformats.org/officeDocument/2006/relationships/footer" Target="footer2.xm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860EEBC0EB4441B43F282547DA1CDA" ma:contentTypeVersion="3" ma:contentTypeDescription="Create a new document." ma:contentTypeScope="" ma:versionID="61e425e25327f10671dc26d6be8c81fd">
  <xsd:schema xmlns:xsd="http://www.w3.org/2001/XMLSchema" xmlns:xs="http://www.w3.org/2001/XMLSchema" xmlns:p="http://schemas.microsoft.com/office/2006/metadata/properties" xmlns:ns2="aa6b4e40-b4d1-48af-88ba-adc7101ee25a" targetNamespace="http://schemas.microsoft.com/office/2006/metadata/properties" ma:root="true" ma:fieldsID="50dd4c4864e279a5b1f97dfca260224a" ns2:_="">
    <xsd:import namespace="aa6b4e40-b4d1-48af-88ba-adc7101ee25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b4e40-b4d1-48af-88ba-adc7101ee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7AEDC6-13E8-4659-A3DA-8DF082264CD6}"/>
</file>

<file path=customXml/itemProps2.xml><?xml version="1.0" encoding="utf-8"?>
<ds:datastoreItem xmlns:ds="http://schemas.openxmlformats.org/officeDocument/2006/customXml" ds:itemID="{F4F4AB24-5039-48CF-9FA3-B9F87FDCED89}"/>
</file>

<file path=customXml/itemProps3.xml><?xml version="1.0" encoding="utf-8"?>
<ds:datastoreItem xmlns:ds="http://schemas.openxmlformats.org/officeDocument/2006/customXml" ds:itemID="{2EDEBA7C-7930-4641-BFB4-9E474B71005C}"/>
</file>

<file path=docProps/app.xml><?xml version="1.0" encoding="utf-8"?>
<Properties xmlns="http://schemas.openxmlformats.org/officeDocument/2006/extended-properties" xmlns:vt="http://schemas.openxmlformats.org/officeDocument/2006/docPropsVTypes">
  <Template>Normal.dotm</Template>
  <TotalTime>133</TotalTime>
  <Pages>12</Pages>
  <Words>3215</Words>
  <Characters>18329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CS471/571 syllabus</dc:title>
  <dc:subject/>
  <dc:creator>Arif, Nasreen Muhammad</dc:creator>
  <cp:keywords/>
  <dc:description/>
  <cp:lastModifiedBy>Arif, Nasreen Muhammad</cp:lastModifiedBy>
  <cp:revision>63</cp:revision>
  <dcterms:created xsi:type="dcterms:W3CDTF">2026-07-20T01:12:00Z</dcterms:created>
  <dcterms:modified xsi:type="dcterms:W3CDTF">2026-07-23T04:19:00Z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0x01010037860EEBC0EB4441B43F282547DA1CDA</vt:lpwstr>
  </property>
</Properties>
</file>