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9686" w14:textId="358589BB" w:rsidR="1EB9F4EE" w:rsidRDefault="00BB1B3B" w:rsidP="79843BA6">
      <w:pPr>
        <w:pStyle w:val="Title"/>
        <w:jc w:val="left"/>
        <w:rPr>
          <w:rFonts w:ascii="Calibri" w:eastAsia="Calibri" w:hAnsi="Calibri" w:cs="Calibri"/>
          <w:color w:val="2F5496" w:themeColor="accent1" w:themeShade="BF"/>
        </w:rPr>
      </w:pPr>
      <w:r>
        <w:rPr>
          <w:rFonts w:ascii="Calibri" w:eastAsia="Calibri" w:hAnsi="Calibri" w:cs="Calibri"/>
          <w:color w:val="2F5496" w:themeColor="accent1" w:themeShade="BF"/>
        </w:rPr>
        <w:t>CS471</w:t>
      </w:r>
      <w:r w:rsidR="1EB9F4EE" w:rsidRPr="79843BA6">
        <w:rPr>
          <w:rFonts w:ascii="Calibri" w:eastAsia="Calibri" w:hAnsi="Calibri" w:cs="Calibri"/>
          <w:color w:val="2F5496" w:themeColor="accent1" w:themeShade="BF"/>
        </w:rPr>
        <w:t xml:space="preserve"> </w:t>
      </w:r>
      <w:r w:rsidR="00D63E65">
        <w:rPr>
          <w:rFonts w:ascii="Calibri" w:eastAsia="Calibri" w:hAnsi="Calibri" w:cs="Calibri"/>
          <w:color w:val="2F5496" w:themeColor="accent1" w:themeShade="BF"/>
        </w:rPr>
        <w:t>– Operating Systems</w:t>
      </w:r>
      <w:r w:rsidR="1EB9F4EE" w:rsidRPr="79843BA6">
        <w:rPr>
          <w:rFonts w:ascii="Calibri" w:eastAsia="Calibri" w:hAnsi="Calibri" w:cs="Calibri"/>
          <w:color w:val="2F5496" w:themeColor="accent1" w:themeShade="BF"/>
        </w:rPr>
        <w:t xml:space="preserve"> Syllabus</w:t>
      </w:r>
    </w:p>
    <w:p w14:paraId="3D627592" w14:textId="4531B5FC"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Information </w:t>
      </w:r>
    </w:p>
    <w:p w14:paraId="700B1C88" w14:textId="191FAF91" w:rsidR="1EB9F4EE" w:rsidRDefault="1EB9F4EE">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Instructor(s): </w:t>
      </w:r>
      <w:r w:rsidR="005B2D55">
        <w:rPr>
          <w:rFonts w:ascii="Calibri" w:eastAsia="Calibri" w:hAnsi="Calibri" w:cs="Calibri"/>
          <w:b/>
          <w:bCs/>
          <w:color w:val="000000" w:themeColor="text1"/>
        </w:rPr>
        <w:t>Nasreen Arif</w:t>
      </w:r>
    </w:p>
    <w:p w14:paraId="774FED76" w14:textId="3510CD40" w:rsidR="1EB9F4EE" w:rsidRDefault="1EB9F4EE">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title, number, section: </w:t>
      </w:r>
      <w:r w:rsidR="005B2D55">
        <w:rPr>
          <w:rFonts w:ascii="Calibri" w:eastAsia="Calibri" w:hAnsi="Calibri" w:cs="Calibri"/>
          <w:b/>
          <w:bCs/>
          <w:color w:val="000000" w:themeColor="text1"/>
        </w:rPr>
        <w:t>CS471</w:t>
      </w:r>
    </w:p>
    <w:p w14:paraId="7C530B2D" w14:textId="58DB1095" w:rsidR="1EB9F4EE" w:rsidRDefault="1EB9F4EE">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Semester and year:</w:t>
      </w:r>
      <w:r w:rsidR="005B2D55">
        <w:rPr>
          <w:rFonts w:ascii="Calibri" w:eastAsia="Calibri" w:hAnsi="Calibri" w:cs="Calibri"/>
          <w:b/>
          <w:bCs/>
          <w:color w:val="000000" w:themeColor="text1"/>
        </w:rPr>
        <w:t xml:space="preserve"> Fall 2026</w:t>
      </w:r>
    </w:p>
    <w:p w14:paraId="33EAD5C5" w14:textId="792109E9" w:rsidR="1EB9F4EE" w:rsidRDefault="1EB9F4EE">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Delivery mode (synchronous or asynchronous online): </w:t>
      </w:r>
      <w:r w:rsidR="00B64378">
        <w:rPr>
          <w:rFonts w:ascii="Calibri" w:eastAsia="Calibri" w:hAnsi="Calibri" w:cs="Calibri"/>
          <w:b/>
          <w:bCs/>
          <w:color w:val="000000" w:themeColor="text1"/>
        </w:rPr>
        <w:t>asynchronous</w:t>
      </w:r>
    </w:p>
    <w:p w14:paraId="4C497406" w14:textId="4405CFD8"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Description</w:t>
      </w:r>
    </w:p>
    <w:p w14:paraId="1F2C1276" w14:textId="4A7B80C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Catalog Description</w:t>
      </w:r>
    </w:p>
    <w:p w14:paraId="7BAF4D8E" w14:textId="446B8894" w:rsidR="1EB9F4EE" w:rsidRDefault="00097A48" w:rsidP="79843BA6">
      <w:pPr>
        <w:rPr>
          <w:rFonts w:ascii="Calibri" w:eastAsia="Calibri" w:hAnsi="Calibri" w:cs="Calibri"/>
          <w:color w:val="000000" w:themeColor="text1"/>
        </w:rPr>
      </w:pPr>
      <w:r w:rsidRPr="00097A48">
        <w:rPr>
          <w:rFonts w:ascii="Calibri" w:eastAsia="Calibri" w:hAnsi="Calibri" w:cs="Calibri"/>
          <w:color w:val="000000" w:themeColor="text1"/>
        </w:rPr>
        <w:t>Operating system structures. Multiprogramming and multiprocessing. Process management. Memory and other resource management. Storage management, I/O systems, distributed systems. Protection and security. The concepts will be illustrated through example systems such as Unix and Windows.</w:t>
      </w:r>
    </w:p>
    <w:p w14:paraId="2FAC6A4A" w14:textId="62A27E8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Description</w:t>
      </w:r>
    </w:p>
    <w:p w14:paraId="1E93F111" w14:textId="77777777" w:rsidR="00DB147C" w:rsidRPr="00DB147C" w:rsidRDefault="00DB147C" w:rsidP="00DB147C">
      <w:pPr>
        <w:pStyle w:val="Style2"/>
        <w:rPr>
          <w:rFonts w:ascii="Calibri" w:eastAsia="Calibri" w:hAnsi="Calibri" w:cs="Calibri"/>
          <w:color w:val="000000" w:themeColor="text1"/>
        </w:rPr>
      </w:pPr>
      <w:r w:rsidRPr="00DB147C">
        <w:rPr>
          <w:rFonts w:ascii="Calibri" w:eastAsia="Calibri" w:hAnsi="Calibri" w:cs="Calibri"/>
          <w:color w:val="000000" w:themeColor="text1"/>
        </w:rPr>
        <w:t>This course introduces the major concepts and responsibilities of modern operating systems. Students will learn how operating systems manage processes, threads, CPU scheduling, memory, storage, I/O devices, files, protection, security, virtual machines, and distributed systems.</w:t>
      </w:r>
    </w:p>
    <w:p w14:paraId="2C93E408" w14:textId="77777777" w:rsidR="00DB147C" w:rsidRPr="00DB147C" w:rsidRDefault="00DB147C" w:rsidP="00DB147C">
      <w:pPr>
        <w:pStyle w:val="Style2"/>
        <w:rPr>
          <w:rFonts w:ascii="Calibri" w:eastAsia="Calibri" w:hAnsi="Calibri" w:cs="Calibri"/>
          <w:color w:val="000000" w:themeColor="text1"/>
        </w:rPr>
      </w:pPr>
      <w:r w:rsidRPr="00DB147C">
        <w:rPr>
          <w:rFonts w:ascii="Calibri" w:eastAsia="Calibri" w:hAnsi="Calibri" w:cs="Calibri"/>
          <w:color w:val="000000" w:themeColor="text1"/>
        </w:rPr>
        <w:t>The course emphasizes how operating systems coordinate hardware and software resources to support program execution, improve performance, protect system resources, and provide reliable services to users and applications. Students will study core operating system concepts and examine how these concepts are applied in real systems such as Unix/Linux and Windows.</w:t>
      </w:r>
    </w:p>
    <w:p w14:paraId="4DB0C8ED" w14:textId="70C1F3DD" w:rsidR="1EB9F4EE" w:rsidRDefault="00DB147C" w:rsidP="79843BA6">
      <w:pPr>
        <w:pStyle w:val="Style2"/>
        <w:rPr>
          <w:rFonts w:ascii="Calibri" w:eastAsia="Calibri" w:hAnsi="Calibri" w:cs="Calibri"/>
          <w:color w:val="000000" w:themeColor="text1"/>
        </w:rPr>
      </w:pPr>
      <w:r w:rsidRPr="00DB147C">
        <w:rPr>
          <w:rFonts w:ascii="Calibri" w:eastAsia="Calibri" w:hAnsi="Calibri" w:cs="Calibri"/>
          <w:color w:val="000000" w:themeColor="text1"/>
        </w:rPr>
        <w:t>By the end of the course, students will have a strong understanding of how operating systems work internally and how different OS mechanisms affect system performance, reliability, and security</w:t>
      </w:r>
      <w:r>
        <w:rPr>
          <w:rFonts w:ascii="Calibri" w:eastAsia="Calibri" w:hAnsi="Calibri" w:cs="Calibri"/>
          <w:color w:val="000000" w:themeColor="text1"/>
        </w:rPr>
        <w:t>.</w:t>
      </w:r>
    </w:p>
    <w:p w14:paraId="60A9E861" w14:textId="433E7304"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Prerequisites</w:t>
      </w:r>
    </w:p>
    <w:p w14:paraId="0B5A2585" w14:textId="78B50B37" w:rsidR="1EB9F4EE" w:rsidRDefault="00F04266" w:rsidP="79843BA6">
      <w:pPr>
        <w:pStyle w:val="Style2"/>
        <w:rPr>
          <w:rFonts w:ascii="Calibri" w:eastAsia="Calibri" w:hAnsi="Calibri" w:cs="Calibri"/>
          <w:color w:val="000000" w:themeColor="text1"/>
        </w:rPr>
      </w:pPr>
      <w:r w:rsidRPr="00F04266">
        <w:rPr>
          <w:rFonts w:ascii="Calibri" w:eastAsia="Calibri" w:hAnsi="Calibri" w:cs="Calibri"/>
          <w:color w:val="000000" w:themeColor="text1"/>
        </w:rPr>
        <w:t>ECE 346 or ECE 443 or a grade of C or better in CS 361 and CS 170; a grade of C or better in ENGN 122 or CS 150 or CS 260</w:t>
      </w:r>
    </w:p>
    <w:p w14:paraId="3C7D5091" w14:textId="2DEBC1B9"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lastRenderedPageBreak/>
        <w:t>Required Materials</w:t>
      </w:r>
    </w:p>
    <w:p w14:paraId="43D2978C" w14:textId="3F88E69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Required Textbook</w:t>
      </w:r>
    </w:p>
    <w:p w14:paraId="0CA4DBCF" w14:textId="77777777" w:rsidR="007C61EB" w:rsidRPr="007C61EB" w:rsidRDefault="007C61EB" w:rsidP="0025515F">
      <w:pPr>
        <w:pStyle w:val="ListParagraph"/>
        <w:numPr>
          <w:ilvl w:val="0"/>
          <w:numId w:val="34"/>
        </w:numPr>
      </w:pPr>
      <w:r w:rsidRPr="007C61EB">
        <w:t>For CS471, we will be using the </w:t>
      </w:r>
      <w:r w:rsidRPr="007C61EB">
        <w:rPr>
          <w:i/>
          <w:iCs/>
        </w:rPr>
        <w:t>Operating System Concepts</w:t>
      </w:r>
      <w:r w:rsidRPr="007C61EB">
        <w:t> </w:t>
      </w:r>
      <w:proofErr w:type="spellStart"/>
      <w:r w:rsidRPr="007C61EB">
        <w:t>Zybook</w:t>
      </w:r>
      <w:proofErr w:type="spellEnd"/>
      <w:r w:rsidRPr="007C61EB">
        <w:t xml:space="preserve"> by Silberschatz, Galvin, and Gagne. </w:t>
      </w:r>
    </w:p>
    <w:p w14:paraId="2B914F8B" w14:textId="2FF5CC49" w:rsidR="007C61EB" w:rsidRPr="007C61EB" w:rsidRDefault="007C61EB" w:rsidP="0025515F">
      <w:pPr>
        <w:pStyle w:val="ListParagraph"/>
        <w:numPr>
          <w:ilvl w:val="0"/>
          <w:numId w:val="34"/>
        </w:numPr>
      </w:pPr>
      <w:proofErr w:type="spellStart"/>
      <w:r w:rsidRPr="007C61EB">
        <w:t>zyBook</w:t>
      </w:r>
      <w:proofErr w:type="spellEnd"/>
      <w:r w:rsidRPr="007C61EB">
        <w:t xml:space="preserve"> ISBN: </w:t>
      </w:r>
      <w:r w:rsidR="00A30950" w:rsidRPr="00A30950">
        <w:t>979-8-203-31076-7</w:t>
      </w:r>
    </w:p>
    <w:p w14:paraId="00A55BF2" w14:textId="77777777" w:rsidR="007C61EB" w:rsidRPr="007C61EB" w:rsidRDefault="007C61EB" w:rsidP="0025515F">
      <w:pPr>
        <w:pStyle w:val="ListParagraph"/>
        <w:numPr>
          <w:ilvl w:val="0"/>
          <w:numId w:val="34"/>
        </w:numPr>
      </w:pPr>
      <w:r w:rsidRPr="007C61EB">
        <w:t>This is an </w:t>
      </w:r>
      <w:r w:rsidRPr="007C61EB">
        <w:rPr>
          <w:b/>
          <w:bCs/>
        </w:rPr>
        <w:t>interactive and engaging online resource</w:t>
      </w:r>
      <w:r w:rsidRPr="007C61EB">
        <w:t>, and </w:t>
      </w:r>
      <w:r w:rsidRPr="007C61EB">
        <w:rPr>
          <w:b/>
          <w:bCs/>
        </w:rPr>
        <w:t>it is mandatory</w:t>
      </w:r>
      <w:r w:rsidRPr="007C61EB">
        <w:t> for all students.</w:t>
      </w:r>
    </w:p>
    <w:p w14:paraId="62C4FB39" w14:textId="77777777" w:rsidR="007C61EB" w:rsidRPr="004C034D" w:rsidRDefault="007C61EB" w:rsidP="004C034D">
      <w:pPr>
        <w:ind w:left="360"/>
        <w:rPr>
          <w:b/>
          <w:bCs/>
        </w:rPr>
      </w:pPr>
      <w:r w:rsidRPr="004C034D">
        <w:rPr>
          <w:b/>
          <w:bCs/>
        </w:rPr>
        <w:t>Important Instructions – How to Subscribe:</w:t>
      </w:r>
    </w:p>
    <w:p w14:paraId="39E6AF45" w14:textId="77777777" w:rsidR="007C61EB" w:rsidRPr="007C61EB" w:rsidRDefault="007C61EB" w:rsidP="0025515F">
      <w:pPr>
        <w:pStyle w:val="ListParagraph"/>
        <w:numPr>
          <w:ilvl w:val="0"/>
          <w:numId w:val="34"/>
        </w:numPr>
      </w:pPr>
      <w:r w:rsidRPr="007C61EB">
        <w:t>Do </w:t>
      </w:r>
      <w:r w:rsidRPr="007C61EB">
        <w:rPr>
          <w:b/>
          <w:bCs/>
        </w:rPr>
        <w:t>not</w:t>
      </w:r>
      <w:r w:rsidRPr="007C61EB">
        <w:t xml:space="preserve"> go directly to the </w:t>
      </w:r>
      <w:proofErr w:type="spellStart"/>
      <w:r w:rsidRPr="007C61EB">
        <w:t>zyBooks</w:t>
      </w:r>
      <w:proofErr w:type="spellEnd"/>
      <w:r w:rsidRPr="007C61EB">
        <w:t xml:space="preserve"> website to create an account. To ensure proper registration and access, follow the steps below:</w:t>
      </w:r>
    </w:p>
    <w:p w14:paraId="61DECF25" w14:textId="598B1639" w:rsidR="007C61EB" w:rsidRPr="007C61EB" w:rsidRDefault="007C61EB" w:rsidP="0025515F">
      <w:pPr>
        <w:pStyle w:val="ListParagraph"/>
        <w:numPr>
          <w:ilvl w:val="0"/>
          <w:numId w:val="34"/>
        </w:numPr>
      </w:pPr>
      <w:r w:rsidRPr="007C61EB">
        <w:t>Click any </w:t>
      </w:r>
      <w:proofErr w:type="spellStart"/>
      <w:r w:rsidRPr="007C61EB">
        <w:rPr>
          <w:b/>
          <w:bCs/>
        </w:rPr>
        <w:t>zyBooks</w:t>
      </w:r>
      <w:proofErr w:type="spellEnd"/>
      <w:r w:rsidRPr="007C61EB">
        <w:rPr>
          <w:b/>
          <w:bCs/>
        </w:rPr>
        <w:t xml:space="preserve"> Learning Check link</w:t>
      </w:r>
      <w:r w:rsidRPr="007C61EB">
        <w:t> in Canvas</w:t>
      </w:r>
    </w:p>
    <w:p w14:paraId="3BBD998E" w14:textId="48ED63CC" w:rsidR="007C61EB" w:rsidRPr="007C61EB" w:rsidRDefault="007C61EB" w:rsidP="0025515F">
      <w:pPr>
        <w:pStyle w:val="ListParagraph"/>
        <w:numPr>
          <w:ilvl w:val="0"/>
          <w:numId w:val="34"/>
        </w:numPr>
      </w:pPr>
      <w:r w:rsidRPr="00A2226C">
        <w:rPr>
          <w:b/>
          <w:bCs/>
        </w:rPr>
        <w:t>Learning Check - 1</w:t>
      </w:r>
      <w:r w:rsidRPr="007C61EB">
        <w:rPr>
          <w:b/>
          <w:bCs/>
        </w:rPr>
        <w:t> is currently available</w:t>
      </w:r>
      <w:r w:rsidR="00C63D99">
        <w:rPr>
          <w:b/>
          <w:bCs/>
        </w:rPr>
        <w:t xml:space="preserve"> on canvas</w:t>
      </w:r>
      <w:r w:rsidRPr="007C61EB">
        <w:rPr>
          <w:b/>
          <w:bCs/>
        </w:rPr>
        <w:t>,</w:t>
      </w:r>
      <w:r w:rsidRPr="007C61EB">
        <w:t xml:space="preserve"> clicking on it will automatically redirect you to the </w:t>
      </w:r>
      <w:proofErr w:type="spellStart"/>
      <w:r w:rsidRPr="007C61EB">
        <w:t>zyBooks</w:t>
      </w:r>
      <w:proofErr w:type="spellEnd"/>
      <w:r w:rsidRPr="007C61EB">
        <w:t xml:space="preserve"> website. </w:t>
      </w:r>
    </w:p>
    <w:p w14:paraId="73B8B1A0" w14:textId="77777777" w:rsidR="007C61EB" w:rsidRPr="00C63D99" w:rsidRDefault="007C61EB" w:rsidP="004C034D">
      <w:pPr>
        <w:pStyle w:val="ListParagraph"/>
        <w:numPr>
          <w:ilvl w:val="1"/>
          <w:numId w:val="34"/>
        </w:numPr>
        <w:rPr>
          <w:b/>
          <w:bCs/>
          <w:i/>
          <w:iCs/>
          <w:color w:val="FF0000"/>
        </w:rPr>
      </w:pPr>
      <w:r w:rsidRPr="00C63D99">
        <w:rPr>
          <w:b/>
          <w:bCs/>
          <w:i/>
          <w:iCs/>
          <w:color w:val="FF0000"/>
        </w:rPr>
        <w:t xml:space="preserve">Do not go to the </w:t>
      </w:r>
      <w:proofErr w:type="spellStart"/>
      <w:r w:rsidRPr="00C63D99">
        <w:rPr>
          <w:b/>
          <w:bCs/>
          <w:i/>
          <w:iCs/>
          <w:color w:val="FF0000"/>
        </w:rPr>
        <w:t>zyBooks</w:t>
      </w:r>
      <w:proofErr w:type="spellEnd"/>
      <w:r w:rsidRPr="00C63D99">
        <w:rPr>
          <w:b/>
          <w:bCs/>
          <w:i/>
          <w:iCs/>
          <w:color w:val="FF0000"/>
        </w:rPr>
        <w:t xml:space="preserve"> website and create a new account</w:t>
      </w:r>
    </w:p>
    <w:p w14:paraId="0F834D8D" w14:textId="19F04BEE" w:rsidR="007C61EB" w:rsidRPr="007C61EB" w:rsidRDefault="007C61EB" w:rsidP="0025515F">
      <w:pPr>
        <w:pStyle w:val="ListParagraph"/>
        <w:numPr>
          <w:ilvl w:val="0"/>
          <w:numId w:val="34"/>
        </w:numPr>
      </w:pPr>
      <w:r w:rsidRPr="007C61EB">
        <w:t>Complete the subscription process as prompted</w:t>
      </w:r>
    </w:p>
    <w:p w14:paraId="3B42C89B" w14:textId="40F4B649" w:rsidR="007C61EB" w:rsidRPr="007C61EB" w:rsidRDefault="007C61EB" w:rsidP="0025515F">
      <w:pPr>
        <w:pStyle w:val="ListParagraph"/>
        <w:numPr>
          <w:ilvl w:val="0"/>
          <w:numId w:val="34"/>
        </w:numPr>
      </w:pPr>
      <w:r w:rsidRPr="007C61EB">
        <w:t>A subscription is </w:t>
      </w:r>
      <w:r w:rsidRPr="007C61EB">
        <w:rPr>
          <w:b/>
          <w:bCs/>
        </w:rPr>
        <w:t>$69</w:t>
      </w:r>
      <w:r w:rsidRPr="007C61EB">
        <w:t xml:space="preserve">. Students may begin subscribing on </w:t>
      </w:r>
      <w:r w:rsidR="004C034D">
        <w:t>August</w:t>
      </w:r>
      <w:r w:rsidRPr="007C61EB">
        <w:t xml:space="preserve"> </w:t>
      </w:r>
      <w:r w:rsidR="00A7701E">
        <w:t>2</w:t>
      </w:r>
      <w:r w:rsidRPr="007C61EB">
        <w:t xml:space="preserve">, </w:t>
      </w:r>
      <w:proofErr w:type="gramStart"/>
      <w:r w:rsidRPr="007C61EB">
        <w:t>2026</w:t>
      </w:r>
      <w:proofErr w:type="gramEnd"/>
      <w:r w:rsidRPr="007C61EB">
        <w:t xml:space="preserve"> and the cutoff to subscribe is </w:t>
      </w:r>
      <w:r w:rsidR="00EF0E95">
        <w:t>Dec</w:t>
      </w:r>
      <w:r w:rsidRPr="007C61EB">
        <w:t xml:space="preserve"> 1</w:t>
      </w:r>
      <w:r w:rsidR="00EF0E95">
        <w:t>2</w:t>
      </w:r>
      <w:r w:rsidRPr="007C61EB">
        <w:t xml:space="preserve">, 2026. Subscriptions will last until </w:t>
      </w:r>
      <w:r w:rsidR="00EF0E95">
        <w:t>Jan</w:t>
      </w:r>
      <w:r w:rsidRPr="007C61EB">
        <w:t xml:space="preserve"> </w:t>
      </w:r>
      <w:r w:rsidR="00CD282E">
        <w:t>1</w:t>
      </w:r>
      <w:r w:rsidR="00EF0E95">
        <w:t>4</w:t>
      </w:r>
      <w:r w:rsidRPr="007C61EB">
        <w:t>, 202</w:t>
      </w:r>
      <w:r w:rsidR="00EF0E95">
        <w:t>7</w:t>
      </w:r>
      <w:r w:rsidRPr="007C61EB">
        <w:t>.</w:t>
      </w:r>
    </w:p>
    <w:p w14:paraId="25BD6E8D" w14:textId="1ADD160B" w:rsidR="1EB9F4EE" w:rsidRPr="00A2226C" w:rsidRDefault="007C61EB" w:rsidP="0025515F">
      <w:pPr>
        <w:pStyle w:val="ListParagraph"/>
        <w:numPr>
          <w:ilvl w:val="0"/>
          <w:numId w:val="34"/>
        </w:numPr>
      </w:pPr>
      <w:proofErr w:type="spellStart"/>
      <w:r w:rsidRPr="007C61EB">
        <w:rPr>
          <w:i/>
          <w:iCs/>
        </w:rPr>
        <w:t>Zybook</w:t>
      </w:r>
      <w:proofErr w:type="spellEnd"/>
      <w:r w:rsidRPr="007C61EB">
        <w:rPr>
          <w:i/>
          <w:iCs/>
        </w:rPr>
        <w:t xml:space="preserve"> participation is a required part of this course. You must complete all assigned learning checks by the end of each week. These activities are graded, so staying on track is important for doing well in the course.</w:t>
      </w:r>
    </w:p>
    <w:p w14:paraId="4E259F31" w14:textId="2A3A784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Supplemental Materials (Optional)</w:t>
      </w:r>
    </w:p>
    <w:p w14:paraId="71E69891" w14:textId="51D19F75" w:rsidR="1EB9F4EE" w:rsidRDefault="00ED7CD6" w:rsidP="79843BA6">
      <w:pPr>
        <w:pStyle w:val="Style2"/>
        <w:numPr>
          <w:ilvl w:val="0"/>
          <w:numId w:val="9"/>
        </w:numPr>
        <w:rPr>
          <w:rFonts w:ascii="Calibri" w:eastAsia="Calibri" w:hAnsi="Calibri" w:cs="Calibri"/>
          <w:color w:val="000000" w:themeColor="text1"/>
        </w:rPr>
      </w:pPr>
      <w:r w:rsidRPr="00ED7CD6">
        <w:rPr>
          <w:rFonts w:ascii="Calibri" w:eastAsia="Calibri" w:hAnsi="Calibri" w:cs="Calibri"/>
          <w:color w:val="000000" w:themeColor="text1"/>
        </w:rPr>
        <w:t>Reference material will be provided for each module</w:t>
      </w:r>
    </w:p>
    <w:p w14:paraId="11B9DB25" w14:textId="2084064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Technology Requirements </w:t>
      </w:r>
    </w:p>
    <w:p w14:paraId="09723EE2" w14:textId="77777777" w:rsidR="00632EC6" w:rsidRDefault="00632EC6" w:rsidP="00632EC6">
      <w:pPr>
        <w:pStyle w:val="Style2"/>
        <w:numPr>
          <w:ilvl w:val="0"/>
          <w:numId w:val="8"/>
        </w:numPr>
        <w:rPr>
          <w:rFonts w:ascii="Calibri" w:eastAsia="Calibri" w:hAnsi="Calibri" w:cs="Calibri"/>
          <w:color w:val="000000" w:themeColor="text1"/>
        </w:rPr>
      </w:pPr>
      <w:r w:rsidRPr="79843BA6">
        <w:rPr>
          <w:rFonts w:ascii="Calibri" w:eastAsia="Calibri" w:hAnsi="Calibri" w:cs="Calibri"/>
          <w:color w:val="000000" w:themeColor="text1"/>
        </w:rPr>
        <w:t>Hardware:</w:t>
      </w:r>
    </w:p>
    <w:p w14:paraId="7EE30F1B" w14:textId="77777777" w:rsidR="00632EC6" w:rsidRPr="009B7C7F" w:rsidRDefault="00632EC6" w:rsidP="00632EC6">
      <w:pPr>
        <w:pStyle w:val="Style2"/>
        <w:numPr>
          <w:ilvl w:val="1"/>
          <w:numId w:val="8"/>
        </w:numPr>
        <w:spacing w:after="0"/>
      </w:pPr>
      <w:r w:rsidRPr="009B7C7F">
        <w:t>Computer or laptop (Windows, macOS, or Linux) capable of running modern web browsers and development tools</w:t>
      </w:r>
    </w:p>
    <w:p w14:paraId="67C7890D" w14:textId="77777777" w:rsidR="00632EC6" w:rsidRPr="009B7C7F" w:rsidRDefault="00632EC6" w:rsidP="00632EC6">
      <w:pPr>
        <w:pStyle w:val="Style2"/>
        <w:numPr>
          <w:ilvl w:val="1"/>
          <w:numId w:val="8"/>
        </w:numPr>
        <w:spacing w:after="0"/>
      </w:pPr>
      <w:r w:rsidRPr="009B7C7F">
        <w:t>Reliable high-speed Internet connection</w:t>
      </w:r>
    </w:p>
    <w:p w14:paraId="6CE19681" w14:textId="77777777" w:rsidR="00632EC6" w:rsidRDefault="00632EC6" w:rsidP="00632EC6">
      <w:pPr>
        <w:pStyle w:val="Style2"/>
        <w:numPr>
          <w:ilvl w:val="1"/>
          <w:numId w:val="8"/>
        </w:numPr>
        <w:spacing w:after="0"/>
      </w:pPr>
      <w:r w:rsidRPr="00237F12">
        <w:t>Microphone and speakers/headset for accessing recorded lectures and participating in online activities</w:t>
      </w:r>
    </w:p>
    <w:p w14:paraId="2557CA73" w14:textId="77777777" w:rsidR="00632EC6" w:rsidRPr="00AF1AB4" w:rsidRDefault="00632EC6" w:rsidP="00632EC6">
      <w:pPr>
        <w:pStyle w:val="Style2"/>
        <w:numPr>
          <w:ilvl w:val="1"/>
          <w:numId w:val="8"/>
        </w:numPr>
        <w:spacing w:after="0"/>
      </w:pPr>
      <w:r w:rsidRPr="009B7C7F">
        <w:t>Webcam (optional, recommended for virtual office hours if needed)</w:t>
      </w:r>
    </w:p>
    <w:p w14:paraId="33FE73B9" w14:textId="77777777" w:rsidR="00632EC6" w:rsidRDefault="00632EC6" w:rsidP="00632EC6">
      <w:pPr>
        <w:pStyle w:val="Style2"/>
        <w:numPr>
          <w:ilvl w:val="0"/>
          <w:numId w:val="8"/>
        </w:numPr>
        <w:rPr>
          <w:rFonts w:ascii="Calibri" w:eastAsia="Calibri" w:hAnsi="Calibri" w:cs="Calibri"/>
          <w:color w:val="000000" w:themeColor="text1"/>
        </w:rPr>
      </w:pPr>
      <w:r w:rsidRPr="79843BA6">
        <w:rPr>
          <w:rFonts w:ascii="Calibri" w:eastAsia="Calibri" w:hAnsi="Calibri" w:cs="Calibri"/>
          <w:color w:val="000000" w:themeColor="text1"/>
        </w:rPr>
        <w:t xml:space="preserve">Software: </w:t>
      </w:r>
    </w:p>
    <w:p w14:paraId="43AA40CC" w14:textId="77777777" w:rsidR="00632EC6" w:rsidRPr="00B84112" w:rsidRDefault="00632EC6" w:rsidP="00632EC6">
      <w:pPr>
        <w:pStyle w:val="Style2"/>
        <w:numPr>
          <w:ilvl w:val="1"/>
          <w:numId w:val="8"/>
        </w:numPr>
        <w:spacing w:after="0"/>
      </w:pPr>
      <w:r w:rsidRPr="00B84112">
        <w:t>Canvas LMS (course management and submissions)</w:t>
      </w:r>
    </w:p>
    <w:p w14:paraId="75849B9C" w14:textId="77777777" w:rsidR="00632EC6" w:rsidRPr="00B84112" w:rsidRDefault="00632EC6" w:rsidP="00632EC6">
      <w:pPr>
        <w:pStyle w:val="Style2"/>
        <w:numPr>
          <w:ilvl w:val="1"/>
          <w:numId w:val="8"/>
        </w:numPr>
        <w:spacing w:after="0"/>
      </w:pPr>
      <w:r w:rsidRPr="00B84112">
        <w:t>Modern web browser (latest version of Chrome, Firefox, or Edge)</w:t>
      </w:r>
    </w:p>
    <w:p w14:paraId="7B52B724" w14:textId="77777777" w:rsidR="00632EC6" w:rsidRPr="004B7B03" w:rsidRDefault="00632EC6" w:rsidP="00632EC6">
      <w:pPr>
        <w:pStyle w:val="Style2"/>
        <w:numPr>
          <w:ilvl w:val="1"/>
          <w:numId w:val="8"/>
        </w:numPr>
        <w:spacing w:after="0"/>
        <w:rPr>
          <w:lang w:val="es-ES"/>
        </w:rPr>
      </w:pPr>
      <w:r w:rsidRPr="004B7B03">
        <w:rPr>
          <w:lang w:val="es-ES"/>
        </w:rPr>
        <w:lastRenderedPageBreak/>
        <w:t>Visual Studio Code (VS Code)</w:t>
      </w:r>
    </w:p>
    <w:p w14:paraId="2F48C981" w14:textId="77777777" w:rsidR="00632EC6" w:rsidRPr="00B84112" w:rsidRDefault="00632EC6" w:rsidP="00632EC6">
      <w:pPr>
        <w:pStyle w:val="Style2"/>
        <w:numPr>
          <w:ilvl w:val="1"/>
          <w:numId w:val="8"/>
        </w:numPr>
        <w:spacing w:after="0"/>
      </w:pPr>
      <w:r w:rsidRPr="00B84112">
        <w:t>Microsoft 365 (or equivalent word-processing</w:t>
      </w:r>
      <w:r>
        <w:t>)</w:t>
      </w:r>
    </w:p>
    <w:p w14:paraId="0BC28110" w14:textId="08AAD31F"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Learning Objectives</w:t>
      </w:r>
    </w:p>
    <w:p w14:paraId="6C5A36A2" w14:textId="77777777" w:rsidR="00B656E6" w:rsidRPr="00B656E6" w:rsidRDefault="00B656E6" w:rsidP="00B656E6">
      <w:pPr>
        <w:pStyle w:val="Heading1"/>
        <w:rPr>
          <w:rFonts w:ascii="Calibri" w:eastAsia="Calibri" w:hAnsi="Calibri" w:cs="Calibri"/>
          <w:color w:val="000000" w:themeColor="text1"/>
          <w:sz w:val="24"/>
          <w:szCs w:val="24"/>
        </w:rPr>
      </w:pPr>
      <w:r w:rsidRPr="00B656E6">
        <w:rPr>
          <w:rFonts w:ascii="Calibri" w:eastAsia="Calibri" w:hAnsi="Calibri" w:cs="Calibri"/>
          <w:color w:val="000000" w:themeColor="text1"/>
          <w:sz w:val="24"/>
          <w:szCs w:val="24"/>
        </w:rPr>
        <w:t>By the end of this course, students will be able to:</w:t>
      </w:r>
    </w:p>
    <w:p w14:paraId="5BEECCED" w14:textId="77777777" w:rsidR="00B656E6" w:rsidRPr="00B656E6" w:rsidRDefault="00B656E6" w:rsidP="00B656E6">
      <w:pPr>
        <w:pStyle w:val="ListParagraph"/>
        <w:numPr>
          <w:ilvl w:val="0"/>
          <w:numId w:val="13"/>
        </w:numPr>
        <w:rPr>
          <w:rFonts w:cstheme="minorHAnsi"/>
        </w:rPr>
      </w:pPr>
      <w:r w:rsidRPr="00B656E6">
        <w:rPr>
          <w:rFonts w:cstheme="minorHAnsi"/>
        </w:rPr>
        <w:t>Explain the purpose, role, and importance of operating systems in modern computer systems.</w:t>
      </w:r>
    </w:p>
    <w:p w14:paraId="73388579" w14:textId="77777777" w:rsidR="00B656E6" w:rsidRPr="00B656E6" w:rsidRDefault="00B656E6" w:rsidP="00B656E6">
      <w:pPr>
        <w:pStyle w:val="ListParagraph"/>
        <w:numPr>
          <w:ilvl w:val="0"/>
          <w:numId w:val="13"/>
        </w:numPr>
        <w:rPr>
          <w:rFonts w:cstheme="minorHAnsi"/>
        </w:rPr>
      </w:pPr>
      <w:r w:rsidRPr="00B656E6">
        <w:rPr>
          <w:rFonts w:cstheme="minorHAnsi"/>
        </w:rPr>
        <w:t>Describe the major functions and components of an operating system.</w:t>
      </w:r>
    </w:p>
    <w:p w14:paraId="5A6569F1" w14:textId="77777777" w:rsidR="00B656E6" w:rsidRPr="00B656E6" w:rsidRDefault="00B656E6" w:rsidP="00B656E6">
      <w:pPr>
        <w:pStyle w:val="ListParagraph"/>
        <w:numPr>
          <w:ilvl w:val="0"/>
          <w:numId w:val="13"/>
        </w:numPr>
        <w:rPr>
          <w:rFonts w:cstheme="minorHAnsi"/>
        </w:rPr>
      </w:pPr>
      <w:r w:rsidRPr="00B656E6">
        <w:rPr>
          <w:rFonts w:cstheme="minorHAnsi"/>
        </w:rPr>
        <w:t>Analyze the structure of operating systems, including system calls, kernels, services, and user interfaces.</w:t>
      </w:r>
    </w:p>
    <w:p w14:paraId="7F9E2D78" w14:textId="77777777" w:rsidR="00B656E6" w:rsidRPr="00B656E6" w:rsidRDefault="00B656E6" w:rsidP="00B656E6">
      <w:pPr>
        <w:pStyle w:val="ListParagraph"/>
        <w:numPr>
          <w:ilvl w:val="0"/>
          <w:numId w:val="13"/>
        </w:numPr>
        <w:rPr>
          <w:rFonts w:cstheme="minorHAnsi"/>
        </w:rPr>
      </w:pPr>
      <w:r w:rsidRPr="00B656E6">
        <w:rPr>
          <w:rFonts w:cstheme="minorHAnsi"/>
        </w:rPr>
        <w:t>Explain the role of processes and threads in program execution and system performance.</w:t>
      </w:r>
    </w:p>
    <w:p w14:paraId="72435C83" w14:textId="77777777" w:rsidR="00B656E6" w:rsidRPr="00B656E6" w:rsidRDefault="00B656E6" w:rsidP="00B656E6">
      <w:pPr>
        <w:pStyle w:val="ListParagraph"/>
        <w:numPr>
          <w:ilvl w:val="0"/>
          <w:numId w:val="13"/>
        </w:numPr>
        <w:rPr>
          <w:rFonts w:cstheme="minorHAnsi"/>
        </w:rPr>
      </w:pPr>
      <w:r w:rsidRPr="00B656E6">
        <w:rPr>
          <w:rFonts w:cstheme="minorHAnsi"/>
        </w:rPr>
        <w:t>Describe and apply inter-process communication mechanisms.</w:t>
      </w:r>
    </w:p>
    <w:p w14:paraId="1D40FA9D" w14:textId="77777777" w:rsidR="00B656E6" w:rsidRPr="00B656E6" w:rsidRDefault="00B656E6" w:rsidP="00B656E6">
      <w:pPr>
        <w:pStyle w:val="ListParagraph"/>
        <w:numPr>
          <w:ilvl w:val="0"/>
          <w:numId w:val="13"/>
        </w:numPr>
        <w:rPr>
          <w:rFonts w:cstheme="minorHAnsi"/>
        </w:rPr>
      </w:pPr>
      <w:r w:rsidRPr="00B656E6">
        <w:rPr>
          <w:rFonts w:cstheme="minorHAnsi"/>
        </w:rPr>
        <w:t>Analyze synchronization problems and explain techniques used to coordinate concurrent processes and threads.</w:t>
      </w:r>
    </w:p>
    <w:p w14:paraId="60DB1799" w14:textId="77777777" w:rsidR="00B656E6" w:rsidRPr="00B656E6" w:rsidRDefault="00B656E6" w:rsidP="00B656E6">
      <w:pPr>
        <w:pStyle w:val="ListParagraph"/>
        <w:numPr>
          <w:ilvl w:val="0"/>
          <w:numId w:val="13"/>
        </w:numPr>
        <w:rPr>
          <w:rFonts w:cstheme="minorHAnsi"/>
        </w:rPr>
      </w:pPr>
      <w:r w:rsidRPr="00B656E6">
        <w:rPr>
          <w:rFonts w:cstheme="minorHAnsi"/>
        </w:rPr>
        <w:t>Evaluate operating system scheduling algorithms based on performance measures such as waiting time, turnaround time, throughput, and response time.</w:t>
      </w:r>
    </w:p>
    <w:p w14:paraId="50253C1F" w14:textId="77777777" w:rsidR="00B656E6" w:rsidRPr="00B656E6" w:rsidRDefault="00B656E6" w:rsidP="00B656E6">
      <w:pPr>
        <w:pStyle w:val="ListParagraph"/>
        <w:numPr>
          <w:ilvl w:val="0"/>
          <w:numId w:val="13"/>
        </w:numPr>
        <w:rPr>
          <w:rFonts w:cstheme="minorHAnsi"/>
        </w:rPr>
      </w:pPr>
      <w:r w:rsidRPr="00B656E6">
        <w:rPr>
          <w:rFonts w:cstheme="minorHAnsi"/>
        </w:rPr>
        <w:t>Identify the conditions that lead to deadlocks and describe methods for deadlock prevention, avoidance, detection, and recovery.</w:t>
      </w:r>
    </w:p>
    <w:p w14:paraId="3852302B" w14:textId="77777777" w:rsidR="00B656E6" w:rsidRPr="00B656E6" w:rsidRDefault="00B656E6" w:rsidP="00B656E6">
      <w:pPr>
        <w:pStyle w:val="ListParagraph"/>
        <w:numPr>
          <w:ilvl w:val="0"/>
          <w:numId w:val="13"/>
        </w:numPr>
        <w:rPr>
          <w:rFonts w:cstheme="minorHAnsi"/>
        </w:rPr>
      </w:pPr>
      <w:r w:rsidRPr="00B656E6">
        <w:rPr>
          <w:rFonts w:cstheme="minorHAnsi"/>
        </w:rPr>
        <w:t>Explain the limitations of main memory and describe memory management techniques such as paging, segmentation, and virtual memory.</w:t>
      </w:r>
    </w:p>
    <w:p w14:paraId="440EBD42" w14:textId="77777777" w:rsidR="00B656E6" w:rsidRPr="00B656E6" w:rsidRDefault="00B656E6" w:rsidP="00B656E6">
      <w:pPr>
        <w:pStyle w:val="ListParagraph"/>
        <w:numPr>
          <w:ilvl w:val="0"/>
          <w:numId w:val="13"/>
        </w:numPr>
        <w:rPr>
          <w:rFonts w:cstheme="minorHAnsi"/>
        </w:rPr>
      </w:pPr>
      <w:r w:rsidRPr="00B656E6">
        <w:rPr>
          <w:rFonts w:cstheme="minorHAnsi"/>
        </w:rPr>
        <w:t>Describe mechanisms used for secondary storage, file system organization, and I/O management.</w:t>
      </w:r>
    </w:p>
    <w:p w14:paraId="047F6C70" w14:textId="77777777" w:rsidR="00B656E6" w:rsidRPr="00B656E6" w:rsidRDefault="00B656E6" w:rsidP="00B656E6">
      <w:pPr>
        <w:pStyle w:val="ListParagraph"/>
        <w:numPr>
          <w:ilvl w:val="0"/>
          <w:numId w:val="13"/>
        </w:numPr>
        <w:rPr>
          <w:rFonts w:cstheme="minorHAnsi"/>
        </w:rPr>
      </w:pPr>
      <w:r w:rsidRPr="00B656E6">
        <w:rPr>
          <w:rFonts w:cstheme="minorHAnsi"/>
        </w:rPr>
        <w:t>Explain the basic structure and characteristics of distributed systems.</w:t>
      </w:r>
    </w:p>
    <w:p w14:paraId="276FC7E6" w14:textId="77777777" w:rsidR="00B656E6" w:rsidRPr="00B656E6" w:rsidRDefault="00B656E6" w:rsidP="00B656E6">
      <w:pPr>
        <w:pStyle w:val="ListParagraph"/>
        <w:numPr>
          <w:ilvl w:val="0"/>
          <w:numId w:val="13"/>
        </w:numPr>
        <w:rPr>
          <w:rFonts w:cstheme="minorHAnsi"/>
        </w:rPr>
      </w:pPr>
      <w:r w:rsidRPr="00B656E6">
        <w:rPr>
          <w:rFonts w:cstheme="minorHAnsi"/>
        </w:rPr>
        <w:t>Describe the need for coordination and communication among processes in distributed applications.</w:t>
      </w:r>
    </w:p>
    <w:p w14:paraId="065499C6" w14:textId="77777777" w:rsidR="00B656E6" w:rsidRPr="00B656E6" w:rsidRDefault="00B656E6" w:rsidP="00B656E6">
      <w:pPr>
        <w:pStyle w:val="ListParagraph"/>
        <w:numPr>
          <w:ilvl w:val="0"/>
          <w:numId w:val="13"/>
        </w:numPr>
        <w:rPr>
          <w:rFonts w:cstheme="minorHAnsi"/>
        </w:rPr>
      </w:pPr>
      <w:r w:rsidRPr="00B656E6">
        <w:rPr>
          <w:rFonts w:cstheme="minorHAnsi"/>
        </w:rPr>
        <w:t>Evaluate protection and security mechanisms used in operating systems.</w:t>
      </w:r>
    </w:p>
    <w:p w14:paraId="769C04E3" w14:textId="77777777" w:rsidR="00B656E6" w:rsidRPr="00B656E6" w:rsidRDefault="00B656E6" w:rsidP="00B656E6">
      <w:pPr>
        <w:pStyle w:val="ListParagraph"/>
        <w:numPr>
          <w:ilvl w:val="0"/>
          <w:numId w:val="13"/>
        </w:numPr>
        <w:rPr>
          <w:rFonts w:cstheme="minorHAnsi"/>
        </w:rPr>
      </w:pPr>
      <w:r w:rsidRPr="00B656E6">
        <w:rPr>
          <w:rFonts w:cstheme="minorHAnsi"/>
        </w:rPr>
        <w:t>Configure an operating system environment and evaluate its key characteristics.</w:t>
      </w:r>
    </w:p>
    <w:p w14:paraId="5A746F00" w14:textId="77777777" w:rsidR="00B656E6" w:rsidRPr="00B656E6" w:rsidRDefault="00B656E6" w:rsidP="00B656E6">
      <w:pPr>
        <w:pStyle w:val="ListParagraph"/>
        <w:numPr>
          <w:ilvl w:val="0"/>
          <w:numId w:val="13"/>
        </w:numPr>
        <w:rPr>
          <w:rFonts w:cstheme="minorHAnsi"/>
        </w:rPr>
      </w:pPr>
      <w:r w:rsidRPr="00B656E6">
        <w:rPr>
          <w:rFonts w:cstheme="minorHAnsi"/>
        </w:rPr>
        <w:t>Design, implement, and test basic operating system software or simulations related to core OS concepts.</w:t>
      </w:r>
    </w:p>
    <w:p w14:paraId="6C4AFE9B" w14:textId="36A4FD93"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Grading Criteria</w:t>
      </w:r>
    </w:p>
    <w:p w14:paraId="40081DC6" w14:textId="7BC242D6" w:rsidR="1EB9F4EE" w:rsidRDefault="1EB9F4EE" w:rsidP="79843BA6">
      <w:pPr>
        <w:pStyle w:val="Style2"/>
        <w:rPr>
          <w:rFonts w:ascii="Calibri" w:eastAsia="Calibri" w:hAnsi="Calibri" w:cs="Calibri"/>
          <w:color w:val="000000" w:themeColor="text1"/>
        </w:rPr>
      </w:pPr>
      <w:r w:rsidRPr="79843BA6">
        <w:rPr>
          <w:rFonts w:ascii="Calibri" w:eastAsia="Calibri" w:hAnsi="Calibri" w:cs="Calibri"/>
          <w:color w:val="000000" w:themeColor="text1"/>
        </w:rPr>
        <w:t xml:space="preserve">In this course, I will calculate your final grade based on the following categories: </w:t>
      </w:r>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3405"/>
        <w:gridCol w:w="3405"/>
      </w:tblGrid>
      <w:tr w:rsidR="79843BA6" w14:paraId="32C5EA59"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3405" w:type="dxa"/>
            <w:tcBorders>
              <w:bottom w:val="single" w:sz="12" w:space="0" w:color="666666"/>
            </w:tcBorders>
            <w:tcMar>
              <w:left w:w="105" w:type="dxa"/>
              <w:right w:w="105" w:type="dxa"/>
            </w:tcMar>
          </w:tcPr>
          <w:p w14:paraId="0313BD9C" w14:textId="52F238BB"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3405" w:type="dxa"/>
            <w:tcBorders>
              <w:bottom w:val="single" w:sz="12" w:space="0" w:color="666666"/>
            </w:tcBorders>
            <w:tcMar>
              <w:left w:w="105" w:type="dxa"/>
              <w:right w:w="105" w:type="dxa"/>
            </w:tcMar>
          </w:tcPr>
          <w:p w14:paraId="25E5AA4D" w14:textId="348CECE9" w:rsidR="79843BA6" w:rsidRDefault="79843BA6" w:rsidP="79843BA6">
            <w:pPr>
              <w:jc w:val="center"/>
              <w:rPr>
                <w:rFonts w:ascii="Calibri" w:eastAsia="Calibri" w:hAnsi="Calibri" w:cs="Calibri"/>
                <w:b w:val="0"/>
                <w:bCs w:val="0"/>
              </w:rPr>
            </w:pPr>
            <w:r w:rsidRPr="79843BA6">
              <w:rPr>
                <w:rFonts w:ascii="Calibri" w:eastAsia="Calibri" w:hAnsi="Calibri" w:cs="Calibri"/>
              </w:rPr>
              <w:t>Percentage/Points</w:t>
            </w:r>
          </w:p>
        </w:tc>
      </w:tr>
      <w:tr w:rsidR="79843BA6" w14:paraId="044D719B" w14:textId="77777777" w:rsidTr="79843BA6">
        <w:trPr>
          <w:trHeight w:val="300"/>
        </w:trPr>
        <w:tc>
          <w:tcPr>
            <w:tcW w:w="3405" w:type="dxa"/>
            <w:tcMar>
              <w:left w:w="105" w:type="dxa"/>
              <w:right w:w="105" w:type="dxa"/>
            </w:tcMar>
          </w:tcPr>
          <w:p w14:paraId="7E500E04" w14:textId="5F79D578" w:rsidR="79843BA6" w:rsidRDefault="002B6EAD" w:rsidP="79843BA6">
            <w:pPr>
              <w:rPr>
                <w:rFonts w:ascii="Calibri" w:eastAsia="Calibri" w:hAnsi="Calibri" w:cs="Calibri"/>
              </w:rPr>
            </w:pPr>
            <w:r>
              <w:rPr>
                <w:rFonts w:ascii="Calibri" w:eastAsia="Calibri" w:hAnsi="Calibri" w:cs="Calibri"/>
              </w:rPr>
              <w:t>Learning Checks</w:t>
            </w:r>
          </w:p>
        </w:tc>
        <w:tc>
          <w:tcPr>
            <w:tcW w:w="3405" w:type="dxa"/>
            <w:tcMar>
              <w:left w:w="105" w:type="dxa"/>
              <w:right w:w="105" w:type="dxa"/>
            </w:tcMar>
          </w:tcPr>
          <w:p w14:paraId="774E8F1D" w14:textId="742FE7BC" w:rsidR="79843BA6" w:rsidRDefault="00D16F81" w:rsidP="79843BA6">
            <w:pPr>
              <w:rPr>
                <w:rFonts w:ascii="Calibri" w:eastAsia="Calibri" w:hAnsi="Calibri" w:cs="Calibri"/>
              </w:rPr>
            </w:pPr>
            <w:r>
              <w:rPr>
                <w:rFonts w:ascii="Calibri" w:eastAsia="Calibri" w:hAnsi="Calibri" w:cs="Calibri"/>
              </w:rPr>
              <w:t>1</w:t>
            </w:r>
            <w:r w:rsidR="00E15688">
              <w:rPr>
                <w:rFonts w:ascii="Calibri" w:eastAsia="Calibri" w:hAnsi="Calibri" w:cs="Calibri"/>
              </w:rPr>
              <w:t>0%</w:t>
            </w:r>
          </w:p>
        </w:tc>
      </w:tr>
      <w:tr w:rsidR="00D16F81" w14:paraId="3C61707D" w14:textId="77777777" w:rsidTr="79843BA6">
        <w:trPr>
          <w:trHeight w:val="300"/>
        </w:trPr>
        <w:tc>
          <w:tcPr>
            <w:tcW w:w="3405" w:type="dxa"/>
            <w:tcMar>
              <w:left w:w="105" w:type="dxa"/>
              <w:right w:w="105" w:type="dxa"/>
            </w:tcMar>
          </w:tcPr>
          <w:p w14:paraId="46502234" w14:textId="2BFB5B84" w:rsidR="00D16F81" w:rsidRDefault="00D16F81" w:rsidP="79843BA6">
            <w:pPr>
              <w:rPr>
                <w:rFonts w:ascii="Calibri" w:eastAsia="Calibri" w:hAnsi="Calibri" w:cs="Calibri"/>
              </w:rPr>
            </w:pPr>
            <w:r>
              <w:rPr>
                <w:rFonts w:ascii="Calibri" w:eastAsia="Calibri" w:hAnsi="Calibri" w:cs="Calibri"/>
              </w:rPr>
              <w:lastRenderedPageBreak/>
              <w:t>Discussion</w:t>
            </w:r>
          </w:p>
        </w:tc>
        <w:tc>
          <w:tcPr>
            <w:tcW w:w="3405" w:type="dxa"/>
            <w:tcMar>
              <w:left w:w="105" w:type="dxa"/>
              <w:right w:w="105" w:type="dxa"/>
            </w:tcMar>
          </w:tcPr>
          <w:p w14:paraId="0B3CF3CB" w14:textId="549C185A" w:rsidR="00D16F81" w:rsidRDefault="00D16F81" w:rsidP="79843BA6">
            <w:pPr>
              <w:rPr>
                <w:rFonts w:ascii="Calibri" w:eastAsia="Calibri" w:hAnsi="Calibri" w:cs="Calibri"/>
              </w:rPr>
            </w:pPr>
            <w:r>
              <w:rPr>
                <w:rFonts w:ascii="Calibri" w:eastAsia="Calibri" w:hAnsi="Calibri" w:cs="Calibri"/>
              </w:rPr>
              <w:t>10%</w:t>
            </w:r>
          </w:p>
        </w:tc>
      </w:tr>
      <w:tr w:rsidR="79843BA6" w14:paraId="6D5F42B7" w14:textId="77777777" w:rsidTr="79843BA6">
        <w:trPr>
          <w:trHeight w:val="300"/>
        </w:trPr>
        <w:tc>
          <w:tcPr>
            <w:tcW w:w="3405" w:type="dxa"/>
            <w:tcMar>
              <w:left w:w="105" w:type="dxa"/>
              <w:right w:w="105" w:type="dxa"/>
            </w:tcMar>
          </w:tcPr>
          <w:p w14:paraId="594144C1" w14:textId="792A773D" w:rsidR="79843BA6" w:rsidRDefault="002B6EAD" w:rsidP="79843BA6">
            <w:pPr>
              <w:rPr>
                <w:rFonts w:ascii="Calibri" w:eastAsia="Calibri" w:hAnsi="Calibri" w:cs="Calibri"/>
              </w:rPr>
            </w:pPr>
            <w:r>
              <w:rPr>
                <w:rFonts w:ascii="Calibri" w:eastAsia="Calibri" w:hAnsi="Calibri" w:cs="Calibri"/>
              </w:rPr>
              <w:t>Homework</w:t>
            </w:r>
          </w:p>
        </w:tc>
        <w:tc>
          <w:tcPr>
            <w:tcW w:w="3405" w:type="dxa"/>
            <w:tcMar>
              <w:left w:w="105" w:type="dxa"/>
              <w:right w:w="105" w:type="dxa"/>
            </w:tcMar>
          </w:tcPr>
          <w:p w14:paraId="540DFAFB" w14:textId="42334D5A" w:rsidR="79843BA6" w:rsidRDefault="00E15688" w:rsidP="79843BA6">
            <w:pPr>
              <w:rPr>
                <w:rFonts w:ascii="Calibri" w:eastAsia="Calibri" w:hAnsi="Calibri" w:cs="Calibri"/>
              </w:rPr>
            </w:pPr>
            <w:r>
              <w:rPr>
                <w:rFonts w:ascii="Calibri" w:eastAsia="Calibri" w:hAnsi="Calibri" w:cs="Calibri"/>
              </w:rPr>
              <w:t>50%</w:t>
            </w:r>
          </w:p>
        </w:tc>
      </w:tr>
      <w:tr w:rsidR="79843BA6" w14:paraId="25C5FF9A" w14:textId="77777777" w:rsidTr="79843BA6">
        <w:trPr>
          <w:trHeight w:val="300"/>
        </w:trPr>
        <w:tc>
          <w:tcPr>
            <w:tcW w:w="3405" w:type="dxa"/>
            <w:tcMar>
              <w:left w:w="105" w:type="dxa"/>
              <w:right w:w="105" w:type="dxa"/>
            </w:tcMar>
          </w:tcPr>
          <w:p w14:paraId="012369EC" w14:textId="40149621" w:rsidR="79843BA6" w:rsidRDefault="00E15688" w:rsidP="79843BA6">
            <w:pPr>
              <w:rPr>
                <w:rFonts w:ascii="Calibri" w:eastAsia="Calibri" w:hAnsi="Calibri" w:cs="Calibri"/>
              </w:rPr>
            </w:pPr>
            <w:r>
              <w:rPr>
                <w:rFonts w:ascii="Calibri" w:eastAsia="Calibri" w:hAnsi="Calibri" w:cs="Calibri"/>
              </w:rPr>
              <w:t>Final Exam</w:t>
            </w:r>
          </w:p>
        </w:tc>
        <w:tc>
          <w:tcPr>
            <w:tcW w:w="3405" w:type="dxa"/>
            <w:tcMar>
              <w:left w:w="105" w:type="dxa"/>
              <w:right w:w="105" w:type="dxa"/>
            </w:tcMar>
          </w:tcPr>
          <w:p w14:paraId="2F08DC79" w14:textId="5C3C2352" w:rsidR="79843BA6" w:rsidRDefault="00E15688" w:rsidP="79843BA6">
            <w:pPr>
              <w:rPr>
                <w:rFonts w:ascii="Calibri" w:eastAsia="Calibri" w:hAnsi="Calibri" w:cs="Calibri"/>
              </w:rPr>
            </w:pPr>
            <w:r>
              <w:rPr>
                <w:rFonts w:ascii="Calibri" w:eastAsia="Calibri" w:hAnsi="Calibri" w:cs="Calibri"/>
              </w:rPr>
              <w:t>30%</w:t>
            </w:r>
          </w:p>
        </w:tc>
      </w:tr>
    </w:tbl>
    <w:p w14:paraId="49264030" w14:textId="35C2C00B" w:rsidR="1EB9F4EE" w:rsidRPr="00B154D4" w:rsidRDefault="1EB9F4EE" w:rsidP="00B154D4">
      <w:pPr>
        <w:keepNext/>
        <w:keepLines/>
        <w:spacing w:before="40" w:after="0"/>
        <w:rPr>
          <w:rFonts w:ascii="Calibri" w:eastAsia="Calibri" w:hAnsi="Calibri" w:cs="Calibri"/>
          <w:b/>
          <w:bCs/>
          <w:color w:val="000000" w:themeColor="text1"/>
          <w:sz w:val="26"/>
          <w:szCs w:val="26"/>
        </w:rPr>
      </w:pPr>
      <w:r>
        <w:br/>
      </w:r>
      <w:r w:rsidRPr="79843BA6">
        <w:rPr>
          <w:rFonts w:ascii="Calibri" w:eastAsia="Calibri" w:hAnsi="Calibri" w:cs="Calibri"/>
          <w:b/>
          <w:bCs/>
          <w:color w:val="000000" w:themeColor="text1"/>
          <w:sz w:val="26"/>
          <w:szCs w:val="26"/>
        </w:rPr>
        <w:t xml:space="preserve">Assignment Requirements </w:t>
      </w:r>
    </w:p>
    <w:p w14:paraId="549A7EEA" w14:textId="4D1651CF" w:rsidR="00B154D4" w:rsidRPr="00B154D4" w:rsidRDefault="1EB9F4EE" w:rsidP="00B154D4">
      <w:pPr>
        <w:pStyle w:val="Heading3"/>
        <w:rPr>
          <w:rFonts w:ascii="Calibri Light" w:eastAsia="Calibri Light" w:hAnsi="Calibri Light" w:cs="Calibri Light"/>
          <w:b/>
          <w:bCs/>
        </w:rPr>
      </w:pPr>
      <w:r w:rsidRPr="79843BA6">
        <w:rPr>
          <w:rFonts w:ascii="Calibri Light" w:eastAsia="Calibri Light" w:hAnsi="Calibri Light" w:cs="Calibri Light"/>
          <w:b/>
          <w:bCs/>
        </w:rPr>
        <w:t xml:space="preserve">Assignment Category: </w:t>
      </w:r>
      <w:r w:rsidR="00B154D4">
        <w:rPr>
          <w:rFonts w:ascii="Calibri Light" w:eastAsia="Calibri Light" w:hAnsi="Calibri Light" w:cs="Calibri Light"/>
          <w:b/>
          <w:bCs/>
        </w:rPr>
        <w:t>Learning Checks – 10%</w:t>
      </w:r>
      <w:r w:rsidRPr="79843BA6">
        <w:rPr>
          <w:rFonts w:ascii="Calibri Light" w:eastAsia="Calibri Light" w:hAnsi="Calibri Light" w:cs="Calibri Light"/>
          <w:b/>
          <w:bCs/>
        </w:rPr>
        <w:t xml:space="preserve"> </w:t>
      </w:r>
    </w:p>
    <w:p w14:paraId="3C4112EE" w14:textId="749FAEF5"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506A3B" w:rsidRPr="00506A3B">
        <w:rPr>
          <w:rFonts w:ascii="Calibri" w:eastAsia="Calibri" w:hAnsi="Calibri" w:cs="Calibri"/>
          <w:color w:val="000000" w:themeColor="text1"/>
        </w:rPr>
        <w:t>Learning checks are designed to help students review and reinforce the major concepts covered in each module. These short assessments allow students to monitor their understanding before moving on to more advanced topics</w:t>
      </w:r>
      <w:r w:rsidRPr="79843BA6">
        <w:rPr>
          <w:rFonts w:ascii="Calibri" w:eastAsia="Calibri" w:hAnsi="Calibri" w:cs="Calibri"/>
          <w:i/>
          <w:iCs/>
          <w:color w:val="000000" w:themeColor="text1"/>
        </w:rPr>
        <w:t>.</w:t>
      </w:r>
    </w:p>
    <w:p w14:paraId="12F0706A" w14:textId="5B1C9A09"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00F019B6" w:rsidRPr="00F019B6">
        <w:rPr>
          <w:rFonts w:ascii="Calibri" w:eastAsia="Calibri" w:hAnsi="Calibri" w:cs="Calibri"/>
          <w:color w:val="000000" w:themeColor="text1"/>
        </w:rPr>
        <w:t xml:space="preserve">Learning checks support the course learning objectives related to operating system concepts, processes and threads, CPU scheduling, synchronization, deadlocks, memory management, storage, file systems, protection, security, virtual machines, and distributed </w:t>
      </w:r>
      <w:r w:rsidR="00B127ED" w:rsidRPr="00F019B6">
        <w:rPr>
          <w:rFonts w:ascii="Calibri" w:eastAsia="Calibri" w:hAnsi="Calibri" w:cs="Calibri"/>
          <w:color w:val="000000" w:themeColor="text1"/>
        </w:rPr>
        <w:t>systems</w:t>
      </w:r>
      <w:r w:rsidRPr="79843BA6">
        <w:rPr>
          <w:rFonts w:ascii="Calibri" w:eastAsia="Calibri" w:hAnsi="Calibri" w:cs="Calibri"/>
          <w:color w:val="000000" w:themeColor="text1"/>
        </w:rPr>
        <w:t>.</w:t>
      </w:r>
    </w:p>
    <w:p w14:paraId="053C519F" w14:textId="6D76881E"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F019B6" w:rsidRPr="00F019B6">
        <w:rPr>
          <w:rFonts w:ascii="Calibri" w:eastAsia="Calibri" w:hAnsi="Calibri" w:cs="Calibri"/>
          <w:color w:val="000000" w:themeColor="text1"/>
        </w:rPr>
        <w:t>Learning checks will be assigned throughout the course, usually at the end of each module</w:t>
      </w:r>
      <w:r w:rsidRPr="79843BA6">
        <w:rPr>
          <w:rFonts w:ascii="Calibri" w:eastAsia="Calibri" w:hAnsi="Calibri" w:cs="Calibri"/>
          <w:i/>
          <w:iCs/>
          <w:color w:val="000000" w:themeColor="text1"/>
        </w:rPr>
        <w:t>.</w:t>
      </w:r>
    </w:p>
    <w:p w14:paraId="53C00958" w14:textId="238DF0CA"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r w:rsidR="001B1E02" w:rsidRPr="001B1E02">
        <w:rPr>
          <w:rFonts w:ascii="Calibri" w:eastAsia="Calibri" w:hAnsi="Calibri" w:cs="Calibri"/>
          <w:color w:val="000000" w:themeColor="text1"/>
        </w:rPr>
        <w:t>Students should complete each learning check after reviewing the assigned readings, lecture notes, and module materials. Questions may include multiple-choice, true/false, matching, or concept-based questions</w:t>
      </w:r>
      <w:r w:rsidR="001B1E02">
        <w:rPr>
          <w:rFonts w:ascii="Calibri" w:eastAsia="Calibri" w:hAnsi="Calibri" w:cs="Calibri"/>
          <w:color w:val="000000" w:themeColor="text1"/>
        </w:rPr>
        <w:t>.</w:t>
      </w:r>
    </w:p>
    <w:p w14:paraId="43CC3AD5" w14:textId="791839D3"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13031B" w:rsidRPr="001B1E02">
        <w:rPr>
          <w:rFonts w:ascii="Calibri" w:eastAsia="Calibri" w:hAnsi="Calibri" w:cs="Calibri"/>
          <w:color w:val="000000" w:themeColor="text1"/>
        </w:rPr>
        <w:t>students</w:t>
      </w:r>
      <w:r w:rsidR="001B1E02" w:rsidRPr="001B1E02">
        <w:rPr>
          <w:rFonts w:ascii="Calibri" w:eastAsia="Calibri" w:hAnsi="Calibri" w:cs="Calibri"/>
          <w:color w:val="000000" w:themeColor="text1"/>
        </w:rPr>
        <w:t xml:space="preserve"> will complete and submit learning checks through </w:t>
      </w:r>
      <w:proofErr w:type="spellStart"/>
      <w:r w:rsidR="001B1E02" w:rsidRPr="001B1E02">
        <w:rPr>
          <w:rFonts w:ascii="Calibri" w:eastAsia="Calibri" w:hAnsi="Calibri" w:cs="Calibri"/>
          <w:color w:val="000000" w:themeColor="text1"/>
        </w:rPr>
        <w:t>zyBook</w:t>
      </w:r>
      <w:proofErr w:type="spellEnd"/>
      <w:r w:rsidRPr="79843BA6">
        <w:rPr>
          <w:rFonts w:ascii="Calibri" w:eastAsia="Calibri" w:hAnsi="Calibri" w:cs="Calibri"/>
          <w:i/>
          <w:iCs/>
          <w:color w:val="000000" w:themeColor="text1"/>
        </w:rPr>
        <w:t>.</w:t>
      </w:r>
    </w:p>
    <w:p w14:paraId="05D29F58" w14:textId="32E27917"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300506" w:rsidRPr="00300506">
        <w:rPr>
          <w:rFonts w:ascii="Calibri" w:eastAsia="Calibri" w:hAnsi="Calibri" w:cs="Calibri"/>
          <w:color w:val="000000" w:themeColor="text1"/>
        </w:rPr>
        <w:t>Learning checks will be evaluated based on accuracy, completion, and demonstrated understanding of the module concep</w:t>
      </w:r>
      <w:r w:rsidR="00300506">
        <w:rPr>
          <w:rFonts w:ascii="Calibri" w:eastAsia="Calibri" w:hAnsi="Calibri" w:cs="Calibri"/>
          <w:color w:val="000000" w:themeColor="text1"/>
        </w:rPr>
        <w:t>ts</w:t>
      </w:r>
      <w:r w:rsidRPr="79843BA6">
        <w:rPr>
          <w:rFonts w:ascii="Calibri" w:eastAsia="Calibri" w:hAnsi="Calibri" w:cs="Calibri"/>
          <w:color w:val="000000" w:themeColor="text1"/>
        </w:rPr>
        <w:t>.</w:t>
      </w:r>
    </w:p>
    <w:p w14:paraId="34DEAAB0" w14:textId="159B8CA7" w:rsidR="00FC7EC5" w:rsidRPr="00B154D4" w:rsidRDefault="00FC7EC5" w:rsidP="00FC7EC5">
      <w:pPr>
        <w:pStyle w:val="Heading3"/>
        <w:rPr>
          <w:rFonts w:ascii="Calibri Light" w:eastAsia="Calibri Light" w:hAnsi="Calibri Light" w:cs="Calibri Light"/>
          <w:b/>
          <w:bCs/>
        </w:rPr>
      </w:pPr>
      <w:r w:rsidRPr="79843BA6">
        <w:rPr>
          <w:rFonts w:ascii="Calibri Light" w:eastAsia="Calibri Light" w:hAnsi="Calibri Light" w:cs="Calibri Light"/>
          <w:b/>
          <w:bCs/>
        </w:rPr>
        <w:t xml:space="preserve">Assignment Category: </w:t>
      </w:r>
      <w:r>
        <w:rPr>
          <w:rFonts w:ascii="Calibri Light" w:eastAsia="Calibri Light" w:hAnsi="Calibri Light" w:cs="Calibri Light"/>
          <w:b/>
          <w:bCs/>
        </w:rPr>
        <w:t>Discussion – 10%</w:t>
      </w:r>
      <w:r w:rsidRPr="79843BA6">
        <w:rPr>
          <w:rFonts w:ascii="Calibri Light" w:eastAsia="Calibri Light" w:hAnsi="Calibri Light" w:cs="Calibri Light"/>
          <w:b/>
          <w:bCs/>
        </w:rPr>
        <w:t xml:space="preserve"> </w:t>
      </w:r>
    </w:p>
    <w:p w14:paraId="5D46FFAC" w14:textId="5537759E" w:rsidR="00FC7EC5" w:rsidRDefault="00FC7EC5" w:rsidP="00FC7EC5">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983AE9" w:rsidRPr="00983AE9">
        <w:rPr>
          <w:rFonts w:ascii="Calibri" w:eastAsia="Calibri" w:hAnsi="Calibri" w:cs="Calibri"/>
          <w:color w:val="000000" w:themeColor="text1"/>
        </w:rPr>
        <w:t>Discussions provide students with an opportunity to reflect on operating system concepts, connect course topics to real-world systems, and engage with classmates</w:t>
      </w:r>
      <w:r w:rsidRPr="79843BA6">
        <w:rPr>
          <w:rFonts w:ascii="Calibri" w:eastAsia="Calibri" w:hAnsi="Calibri" w:cs="Calibri"/>
          <w:i/>
          <w:iCs/>
          <w:color w:val="000000" w:themeColor="text1"/>
        </w:rPr>
        <w:t>.</w:t>
      </w:r>
    </w:p>
    <w:p w14:paraId="07CB4C3E" w14:textId="3D4D50BD" w:rsidR="00FC7EC5" w:rsidRDefault="00FC7EC5" w:rsidP="00FC7EC5">
      <w:p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00964992" w:rsidRPr="00964992">
        <w:rPr>
          <w:rFonts w:ascii="Calibri" w:eastAsia="Calibri" w:hAnsi="Calibri" w:cs="Calibri"/>
          <w:color w:val="000000" w:themeColor="text1"/>
        </w:rPr>
        <w:t>Discussions align with course learning objectives related to</w:t>
      </w:r>
      <w:r w:rsidR="00964992">
        <w:rPr>
          <w:rFonts w:ascii="Calibri" w:eastAsia="Calibri" w:hAnsi="Calibri" w:cs="Calibri"/>
          <w:color w:val="000000" w:themeColor="text1"/>
        </w:rPr>
        <w:t xml:space="preserve"> </w:t>
      </w:r>
      <w:r w:rsidR="00EA3B0C">
        <w:rPr>
          <w:rFonts w:ascii="Calibri" w:eastAsia="Calibri" w:hAnsi="Calibri" w:cs="Calibri"/>
          <w:color w:val="000000" w:themeColor="text1"/>
        </w:rPr>
        <w:t xml:space="preserve">explaining </w:t>
      </w:r>
      <w:r w:rsidRPr="00F019B6">
        <w:rPr>
          <w:rFonts w:ascii="Calibri" w:eastAsia="Calibri" w:hAnsi="Calibri" w:cs="Calibri"/>
          <w:color w:val="000000" w:themeColor="text1"/>
        </w:rPr>
        <w:t xml:space="preserve">operating </w:t>
      </w:r>
      <w:r w:rsidR="00EA3B0C" w:rsidRPr="00EA3B0C">
        <w:rPr>
          <w:rFonts w:ascii="Calibri" w:eastAsia="Calibri" w:hAnsi="Calibri" w:cs="Calibri"/>
          <w:color w:val="000000" w:themeColor="text1"/>
        </w:rPr>
        <w:t>system functionality, evaluating operating system mechanisms, and analyzing how OS concepts apply to modern computing environments</w:t>
      </w:r>
      <w:r w:rsidRPr="79843BA6">
        <w:rPr>
          <w:rFonts w:ascii="Calibri" w:eastAsia="Calibri" w:hAnsi="Calibri" w:cs="Calibri"/>
          <w:color w:val="000000" w:themeColor="text1"/>
        </w:rPr>
        <w:t>.</w:t>
      </w:r>
    </w:p>
    <w:p w14:paraId="1D38A970" w14:textId="48E72873" w:rsidR="00FC7EC5" w:rsidRDefault="00FC7EC5" w:rsidP="00FC7EC5">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CB6901">
        <w:rPr>
          <w:rFonts w:ascii="Calibri" w:eastAsia="Calibri" w:hAnsi="Calibri" w:cs="Calibri"/>
          <w:color w:val="000000" w:themeColor="text1"/>
        </w:rPr>
        <w:t>Discussion</w:t>
      </w:r>
      <w:r w:rsidRPr="00F019B6">
        <w:rPr>
          <w:rFonts w:ascii="Calibri" w:eastAsia="Calibri" w:hAnsi="Calibri" w:cs="Calibri"/>
          <w:color w:val="000000" w:themeColor="text1"/>
        </w:rPr>
        <w:t xml:space="preserve"> will be assigned throughout the course, usually at the end of each module</w:t>
      </w:r>
      <w:r w:rsidRPr="79843BA6">
        <w:rPr>
          <w:rFonts w:ascii="Calibri" w:eastAsia="Calibri" w:hAnsi="Calibri" w:cs="Calibri"/>
          <w:i/>
          <w:iCs/>
          <w:color w:val="000000" w:themeColor="text1"/>
        </w:rPr>
        <w:t>.</w:t>
      </w:r>
    </w:p>
    <w:p w14:paraId="21C8E908" w14:textId="3DD5A1BA" w:rsidR="00FC7EC5" w:rsidRDefault="00FC7EC5" w:rsidP="00FC7EC5">
      <w:pPr>
        <w:rPr>
          <w:rFonts w:ascii="Calibri" w:eastAsia="Calibri" w:hAnsi="Calibri" w:cs="Calibri"/>
          <w:color w:val="000000" w:themeColor="text1"/>
        </w:rPr>
      </w:pPr>
      <w:r w:rsidRPr="79843BA6">
        <w:rPr>
          <w:rFonts w:ascii="Calibri" w:eastAsia="Calibri" w:hAnsi="Calibri" w:cs="Calibri"/>
          <w:b/>
          <w:bCs/>
          <w:color w:val="000000" w:themeColor="text1"/>
        </w:rPr>
        <w:lastRenderedPageBreak/>
        <w:t>Instructions:</w:t>
      </w:r>
      <w:r w:rsidRPr="79843BA6">
        <w:rPr>
          <w:rFonts w:ascii="Calibri" w:eastAsia="Calibri" w:hAnsi="Calibri" w:cs="Calibri"/>
          <w:color w:val="000000" w:themeColor="text1"/>
        </w:rPr>
        <w:t xml:space="preserve"> </w:t>
      </w:r>
      <w:r w:rsidR="00C25873" w:rsidRPr="00C25873">
        <w:rPr>
          <w:rFonts w:ascii="Calibri" w:eastAsia="Calibri" w:hAnsi="Calibri" w:cs="Calibri"/>
          <w:color w:val="000000" w:themeColor="text1"/>
        </w:rPr>
        <w:t>Students should respond to the discussion prompt by applying concepts from the module readings, lectures, or examples. Students may also be required to respond to classmates to support interaction and shared learning</w:t>
      </w:r>
      <w:r>
        <w:rPr>
          <w:rFonts w:ascii="Calibri" w:eastAsia="Calibri" w:hAnsi="Calibri" w:cs="Calibri"/>
          <w:color w:val="000000" w:themeColor="text1"/>
        </w:rPr>
        <w:t>.</w:t>
      </w:r>
    </w:p>
    <w:p w14:paraId="33A0AC5A" w14:textId="5221B7FE" w:rsidR="00FC7EC5" w:rsidRDefault="00FC7EC5" w:rsidP="00FC7EC5">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23228B" w:rsidRPr="0023228B">
        <w:rPr>
          <w:rFonts w:ascii="Calibri" w:eastAsia="Calibri" w:hAnsi="Calibri" w:cs="Calibri"/>
          <w:color w:val="000000" w:themeColor="text1"/>
        </w:rPr>
        <w:t>Students will submit discussion posts and replies through Canvas Discussions</w:t>
      </w:r>
      <w:r w:rsidRPr="79843BA6">
        <w:rPr>
          <w:rFonts w:ascii="Calibri" w:eastAsia="Calibri" w:hAnsi="Calibri" w:cs="Calibri"/>
          <w:i/>
          <w:iCs/>
          <w:color w:val="000000" w:themeColor="text1"/>
        </w:rPr>
        <w:t>.</w:t>
      </w:r>
    </w:p>
    <w:p w14:paraId="5E31BAF8" w14:textId="5E9998DD" w:rsidR="00FC7EC5" w:rsidRDefault="00FC7EC5"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AE7FA9" w:rsidRPr="00AE7FA9">
        <w:rPr>
          <w:rFonts w:ascii="Calibri" w:eastAsia="Calibri" w:hAnsi="Calibri" w:cs="Calibri"/>
          <w:color w:val="000000" w:themeColor="text1"/>
        </w:rPr>
        <w:t>Discussion grades will be based on relevance to the prompt, accuracy of content, use of course concepts, clarity of explanation, and meaningful engagement with classmates when replies are required</w:t>
      </w:r>
      <w:r w:rsidRPr="79843BA6">
        <w:rPr>
          <w:rFonts w:ascii="Calibri" w:eastAsia="Calibri" w:hAnsi="Calibri" w:cs="Calibri"/>
          <w:color w:val="000000" w:themeColor="text1"/>
        </w:rPr>
        <w:t>.</w:t>
      </w:r>
    </w:p>
    <w:p w14:paraId="6785B4F2" w14:textId="39E8BA3F" w:rsidR="008A54B7" w:rsidRPr="00B154D4" w:rsidRDefault="008A54B7" w:rsidP="008A54B7">
      <w:pPr>
        <w:pStyle w:val="Heading3"/>
        <w:rPr>
          <w:rFonts w:ascii="Calibri Light" w:eastAsia="Calibri Light" w:hAnsi="Calibri Light" w:cs="Calibri Light"/>
          <w:b/>
          <w:bCs/>
        </w:rPr>
      </w:pPr>
      <w:r w:rsidRPr="79843BA6">
        <w:rPr>
          <w:rFonts w:ascii="Calibri Light" w:eastAsia="Calibri Light" w:hAnsi="Calibri Light" w:cs="Calibri Light"/>
          <w:b/>
          <w:bCs/>
        </w:rPr>
        <w:t xml:space="preserve">Assignment Category: </w:t>
      </w:r>
      <w:r>
        <w:rPr>
          <w:rFonts w:ascii="Calibri Light" w:eastAsia="Calibri Light" w:hAnsi="Calibri Light" w:cs="Calibri Light"/>
          <w:b/>
          <w:bCs/>
        </w:rPr>
        <w:t>Homework – 50%</w:t>
      </w:r>
      <w:r w:rsidRPr="79843BA6">
        <w:rPr>
          <w:rFonts w:ascii="Calibri Light" w:eastAsia="Calibri Light" w:hAnsi="Calibri Light" w:cs="Calibri Light"/>
          <w:b/>
          <w:bCs/>
        </w:rPr>
        <w:t xml:space="preserve"> </w:t>
      </w:r>
    </w:p>
    <w:p w14:paraId="0F7B8E0B" w14:textId="72709677"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416E66" w:rsidRPr="00416E66">
        <w:rPr>
          <w:rFonts w:ascii="Calibri" w:eastAsia="Calibri" w:hAnsi="Calibri" w:cs="Calibri"/>
          <w:color w:val="000000" w:themeColor="text1"/>
        </w:rPr>
        <w:t>Homework assignments are the major assessment category in this course. They are designed to help students apply operating system concepts, solve technical problems, analyze algorithms, and demonstrate understanding of how operating systems manage resources</w:t>
      </w:r>
      <w:r w:rsidRPr="79843BA6">
        <w:rPr>
          <w:rFonts w:ascii="Calibri" w:eastAsia="Calibri" w:hAnsi="Calibri" w:cs="Calibri"/>
          <w:i/>
          <w:iCs/>
          <w:color w:val="000000" w:themeColor="text1"/>
        </w:rPr>
        <w:t>.</w:t>
      </w:r>
    </w:p>
    <w:p w14:paraId="12050594" w14:textId="4401A8FA"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00A34992" w:rsidRPr="00A34992">
        <w:rPr>
          <w:rFonts w:ascii="Calibri" w:eastAsia="Calibri" w:hAnsi="Calibri" w:cs="Calibri"/>
          <w:color w:val="000000" w:themeColor="text1"/>
        </w:rPr>
        <w:t>Homework assignments align with course learning objectives related to processes and threads, inter-process communication, CPU scheduling, synchronization, deadlocks, memory management, virtual memory, storage management, I/O systems, file systems, protection, security, virtual machines, and distributed systems</w:t>
      </w:r>
      <w:r w:rsidRPr="79843BA6">
        <w:rPr>
          <w:rFonts w:ascii="Calibri" w:eastAsia="Calibri" w:hAnsi="Calibri" w:cs="Calibri"/>
          <w:color w:val="000000" w:themeColor="text1"/>
        </w:rPr>
        <w:t>.</w:t>
      </w:r>
    </w:p>
    <w:p w14:paraId="65B3C07A" w14:textId="289F8FB6"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B97DE5" w:rsidRPr="00B97DE5">
        <w:rPr>
          <w:rFonts w:ascii="Calibri" w:eastAsia="Calibri" w:hAnsi="Calibri" w:cs="Calibri"/>
          <w:color w:val="000000" w:themeColor="text1"/>
        </w:rPr>
        <w:t>Homework assignments will be assigned throughout the course and will correspond to the major course modules</w:t>
      </w:r>
      <w:r w:rsidRPr="79843BA6">
        <w:rPr>
          <w:rFonts w:ascii="Calibri" w:eastAsia="Calibri" w:hAnsi="Calibri" w:cs="Calibri"/>
          <w:i/>
          <w:iCs/>
          <w:color w:val="000000" w:themeColor="text1"/>
        </w:rPr>
        <w:t>.</w:t>
      </w:r>
    </w:p>
    <w:p w14:paraId="3BEBEDA0" w14:textId="25FF2B90"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r w:rsidR="00E80EF0" w:rsidRPr="00E80EF0">
        <w:rPr>
          <w:rFonts w:ascii="Calibri" w:eastAsia="Calibri" w:hAnsi="Calibri" w:cs="Calibri"/>
          <w:color w:val="000000" w:themeColor="text1"/>
        </w:rPr>
        <w:t>Students must complete each homework assignment according to the instructions provided in Canvas. Homework may include problem-solving, short-answer questions, algorithm analysis, diagrams, calculations, command-line exercises, or written explanations</w:t>
      </w:r>
      <w:r>
        <w:rPr>
          <w:rFonts w:ascii="Calibri" w:eastAsia="Calibri" w:hAnsi="Calibri" w:cs="Calibri"/>
          <w:color w:val="000000" w:themeColor="text1"/>
        </w:rPr>
        <w:t>.</w:t>
      </w:r>
    </w:p>
    <w:p w14:paraId="6507DCC7" w14:textId="2B716F58"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8000D5" w:rsidRPr="008000D5">
        <w:rPr>
          <w:rFonts w:ascii="Calibri" w:eastAsia="Calibri" w:hAnsi="Calibri" w:cs="Calibri"/>
          <w:color w:val="000000" w:themeColor="text1"/>
        </w:rPr>
        <w:t>Students will submit homework through Canvas Assignments. Unless otherwise stated, submissions should be uploaded as a PDF, Word document, text file, or other format specified in the assignment instructions</w:t>
      </w:r>
      <w:r w:rsidRPr="79843BA6">
        <w:rPr>
          <w:rFonts w:ascii="Calibri" w:eastAsia="Calibri" w:hAnsi="Calibri" w:cs="Calibri"/>
          <w:i/>
          <w:iCs/>
          <w:color w:val="000000" w:themeColor="text1"/>
        </w:rPr>
        <w:t>.</w:t>
      </w:r>
    </w:p>
    <w:p w14:paraId="79ADAD55" w14:textId="423679E2"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E44019" w:rsidRPr="00E44019">
        <w:rPr>
          <w:rFonts w:ascii="Calibri" w:eastAsia="Calibri" w:hAnsi="Calibri" w:cs="Calibri"/>
          <w:color w:val="000000" w:themeColor="text1"/>
        </w:rPr>
        <w:t>Homework will be evaluated based on correctness, completeness, explanation of reasoning, use of appropriate operating system concepts, organization, and adherence to assignment instructions</w:t>
      </w:r>
      <w:r w:rsidRPr="79843BA6">
        <w:rPr>
          <w:rFonts w:ascii="Calibri" w:eastAsia="Calibri" w:hAnsi="Calibri" w:cs="Calibri"/>
          <w:color w:val="000000" w:themeColor="text1"/>
        </w:rPr>
        <w:t>.</w:t>
      </w:r>
    </w:p>
    <w:p w14:paraId="22DF175C" w14:textId="1363DDC9" w:rsidR="008A54B7" w:rsidRPr="00B154D4" w:rsidRDefault="008A54B7" w:rsidP="008A54B7">
      <w:pPr>
        <w:pStyle w:val="Heading3"/>
        <w:rPr>
          <w:rFonts w:ascii="Calibri Light" w:eastAsia="Calibri Light" w:hAnsi="Calibri Light" w:cs="Calibri Light"/>
          <w:b/>
          <w:bCs/>
        </w:rPr>
      </w:pPr>
      <w:r w:rsidRPr="79843BA6">
        <w:rPr>
          <w:rFonts w:ascii="Calibri Light" w:eastAsia="Calibri Light" w:hAnsi="Calibri Light" w:cs="Calibri Light"/>
          <w:b/>
          <w:bCs/>
        </w:rPr>
        <w:t xml:space="preserve">Assignment Category: </w:t>
      </w:r>
      <w:r w:rsidR="002D0638">
        <w:rPr>
          <w:rFonts w:ascii="Calibri Light" w:eastAsia="Calibri Light" w:hAnsi="Calibri Light" w:cs="Calibri Light"/>
          <w:b/>
          <w:bCs/>
        </w:rPr>
        <w:t>Final Exam</w:t>
      </w:r>
      <w:r>
        <w:rPr>
          <w:rFonts w:ascii="Calibri Light" w:eastAsia="Calibri Light" w:hAnsi="Calibri Light" w:cs="Calibri Light"/>
          <w:b/>
          <w:bCs/>
        </w:rPr>
        <w:t xml:space="preserve"> – </w:t>
      </w:r>
      <w:r w:rsidR="002D0638">
        <w:rPr>
          <w:rFonts w:ascii="Calibri Light" w:eastAsia="Calibri Light" w:hAnsi="Calibri Light" w:cs="Calibri Light"/>
          <w:b/>
          <w:bCs/>
        </w:rPr>
        <w:t>3</w:t>
      </w:r>
      <w:r>
        <w:rPr>
          <w:rFonts w:ascii="Calibri Light" w:eastAsia="Calibri Light" w:hAnsi="Calibri Light" w:cs="Calibri Light"/>
          <w:b/>
          <w:bCs/>
        </w:rPr>
        <w:t>0%</w:t>
      </w:r>
      <w:r w:rsidRPr="79843BA6">
        <w:rPr>
          <w:rFonts w:ascii="Calibri Light" w:eastAsia="Calibri Light" w:hAnsi="Calibri Light" w:cs="Calibri Light"/>
          <w:b/>
          <w:bCs/>
        </w:rPr>
        <w:t xml:space="preserve"> </w:t>
      </w:r>
    </w:p>
    <w:p w14:paraId="638FE7A1" w14:textId="68F9FC7D"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ED507F" w:rsidRPr="00ED507F">
        <w:rPr>
          <w:rFonts w:ascii="Calibri" w:eastAsia="Calibri" w:hAnsi="Calibri" w:cs="Calibri"/>
          <w:color w:val="000000" w:themeColor="text1"/>
        </w:rPr>
        <w:t>The final exam assesses students’ overall understanding of the major concepts covered in the course. It provides an opportunity for students to demonstrate their ability to explain, compare, and apply operating system principles</w:t>
      </w:r>
      <w:r w:rsidRPr="79843BA6">
        <w:rPr>
          <w:rFonts w:ascii="Calibri" w:eastAsia="Calibri" w:hAnsi="Calibri" w:cs="Calibri"/>
          <w:i/>
          <w:iCs/>
          <w:color w:val="000000" w:themeColor="text1"/>
        </w:rPr>
        <w:t>.</w:t>
      </w:r>
    </w:p>
    <w:p w14:paraId="22B60912" w14:textId="201210EC"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lastRenderedPageBreak/>
        <w:t xml:space="preserve">Course Learning Objectives: </w:t>
      </w:r>
      <w:r w:rsidR="000B1105" w:rsidRPr="000B1105">
        <w:rPr>
          <w:rFonts w:ascii="Calibri" w:eastAsia="Calibri" w:hAnsi="Calibri" w:cs="Calibri"/>
          <w:color w:val="000000" w:themeColor="text1"/>
        </w:rPr>
        <w:t>The final exam aligns with all major course learning objectives, including operating system structure, process management, CPU scheduling, synchronization, deadlocks, memory management, storage, file systems, protection, security, virtual machines, and distributed systems</w:t>
      </w:r>
      <w:r w:rsidRPr="79843BA6">
        <w:rPr>
          <w:rFonts w:ascii="Calibri" w:eastAsia="Calibri" w:hAnsi="Calibri" w:cs="Calibri"/>
          <w:color w:val="000000" w:themeColor="text1"/>
        </w:rPr>
        <w:t>.</w:t>
      </w:r>
    </w:p>
    <w:p w14:paraId="3C86BB80" w14:textId="41BDD142"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B64D11" w:rsidRPr="00B64D11">
        <w:rPr>
          <w:rFonts w:ascii="Calibri" w:eastAsia="Calibri" w:hAnsi="Calibri" w:cs="Calibri"/>
          <w:color w:val="000000" w:themeColor="text1"/>
        </w:rPr>
        <w:t>The final exam will be completed during the scheduled final exam window</w:t>
      </w:r>
      <w:r w:rsidRPr="79843BA6">
        <w:rPr>
          <w:rFonts w:ascii="Calibri" w:eastAsia="Calibri" w:hAnsi="Calibri" w:cs="Calibri"/>
          <w:i/>
          <w:iCs/>
          <w:color w:val="000000" w:themeColor="text1"/>
        </w:rPr>
        <w:t>.</w:t>
      </w:r>
    </w:p>
    <w:p w14:paraId="17D3EDAD" w14:textId="1B1551B8"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r w:rsidR="00F51612" w:rsidRPr="00F51612">
        <w:rPr>
          <w:rFonts w:ascii="Calibri" w:eastAsia="Calibri" w:hAnsi="Calibri" w:cs="Calibri"/>
          <w:color w:val="000000" w:themeColor="text1"/>
        </w:rPr>
        <w:t xml:space="preserve">Students should review all module materials, homework assignments, learning checks, discussions, and instructor-provided review materials before taking the final exam. The exam may include multiple-choice, true/false, </w:t>
      </w:r>
      <w:r w:rsidR="00F51612">
        <w:rPr>
          <w:rFonts w:ascii="Calibri" w:eastAsia="Calibri" w:hAnsi="Calibri" w:cs="Calibri"/>
          <w:color w:val="000000" w:themeColor="text1"/>
        </w:rPr>
        <w:t xml:space="preserve">and </w:t>
      </w:r>
      <w:proofErr w:type="gramStart"/>
      <w:r w:rsidR="00F51612" w:rsidRPr="00F51612">
        <w:rPr>
          <w:rFonts w:ascii="Calibri" w:eastAsia="Calibri" w:hAnsi="Calibri" w:cs="Calibri"/>
          <w:color w:val="000000" w:themeColor="text1"/>
        </w:rPr>
        <w:t>short-answer</w:t>
      </w:r>
      <w:proofErr w:type="gramEnd"/>
      <w:r w:rsidR="00F51612">
        <w:rPr>
          <w:rFonts w:ascii="Calibri" w:eastAsia="Calibri" w:hAnsi="Calibri" w:cs="Calibri"/>
          <w:color w:val="000000" w:themeColor="text1"/>
        </w:rPr>
        <w:t>.</w:t>
      </w:r>
    </w:p>
    <w:p w14:paraId="3851C6F6" w14:textId="07AAFEC8" w:rsidR="008A54B7" w:rsidRDefault="008A54B7" w:rsidP="008A54B7">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E23840">
        <w:rPr>
          <w:rFonts w:ascii="Calibri" w:eastAsia="Calibri" w:hAnsi="Calibri" w:cs="Calibri"/>
          <w:color w:val="000000" w:themeColor="text1"/>
        </w:rPr>
        <w:t>St</w:t>
      </w:r>
      <w:r w:rsidR="00F875FC" w:rsidRPr="00F875FC">
        <w:rPr>
          <w:rFonts w:ascii="Calibri" w:eastAsia="Calibri" w:hAnsi="Calibri" w:cs="Calibri"/>
          <w:color w:val="000000" w:themeColor="text1"/>
        </w:rPr>
        <w:t>udents will complete and submit the final exam through Canvas</w:t>
      </w:r>
      <w:r w:rsidRPr="79843BA6">
        <w:rPr>
          <w:rFonts w:ascii="Calibri" w:eastAsia="Calibri" w:hAnsi="Calibri" w:cs="Calibri"/>
          <w:i/>
          <w:iCs/>
          <w:color w:val="000000" w:themeColor="text1"/>
        </w:rPr>
        <w:t>.</w:t>
      </w:r>
    </w:p>
    <w:p w14:paraId="06E4DD89" w14:textId="79B73608" w:rsidR="008A54B7" w:rsidRDefault="008A54B7"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E23840" w:rsidRPr="00E23840">
        <w:rPr>
          <w:rFonts w:ascii="Calibri" w:eastAsia="Calibri" w:hAnsi="Calibri" w:cs="Calibri"/>
          <w:color w:val="000000" w:themeColor="text1"/>
        </w:rPr>
        <w:t>The final exam will be evaluated based on accuracy, completeness, correct application of operating system concepts, and the ability to analyze and explain course material</w:t>
      </w:r>
      <w:r w:rsidRPr="79843BA6">
        <w:rPr>
          <w:rFonts w:ascii="Calibri" w:eastAsia="Calibri" w:hAnsi="Calibri" w:cs="Calibri"/>
          <w:color w:val="000000" w:themeColor="text1"/>
        </w:rPr>
        <w:t>.</w:t>
      </w:r>
    </w:p>
    <w:p w14:paraId="2737444D" w14:textId="7FD333D0"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Grading Scale</w:t>
      </w:r>
    </w:p>
    <w:p w14:paraId="21192AA4" w14:textId="4E3AC5F4" w:rsidR="1EB9F4EE" w:rsidRDefault="1EB9F4EE" w:rsidP="79843BA6">
      <w:pPr>
        <w:pStyle w:val="Style2"/>
        <w:rPr>
          <w:rFonts w:ascii="Calibri" w:eastAsia="Calibri" w:hAnsi="Calibri" w:cs="Calibri"/>
          <w:color w:val="000000" w:themeColor="text1"/>
        </w:rPr>
      </w:pPr>
      <w:r w:rsidRPr="79843BA6">
        <w:rPr>
          <w:rFonts w:ascii="Calibri" w:eastAsia="Calibri" w:hAnsi="Calibri" w:cs="Calibri"/>
          <w:color w:val="000000" w:themeColor="text1"/>
        </w:rPr>
        <w:t>Letter grades are based on the following percentage scale:</w:t>
      </w:r>
    </w:p>
    <w:p w14:paraId="154A31AB" w14:textId="6FBDCC9F" w:rsidR="1EB9F4EE" w:rsidRDefault="00FE22A9" w:rsidP="79843BA6">
      <w:pPr>
        <w:pStyle w:val="Style2"/>
        <w:rPr>
          <w:rFonts w:ascii="Calibri" w:eastAsia="Calibri" w:hAnsi="Calibri" w:cs="Calibri"/>
          <w:color w:val="000000" w:themeColor="text1"/>
        </w:rPr>
      </w:pPr>
      <w:r>
        <w:rPr>
          <w:rFonts w:ascii="Calibri" w:eastAsia="Calibri" w:hAnsi="Calibri" w:cs="Calibri"/>
          <w:color w:val="000000" w:themeColor="text1"/>
        </w:rPr>
        <w:t>CS471</w:t>
      </w:r>
      <w:r w:rsidR="00064A0C">
        <w:rPr>
          <w:rFonts w:ascii="Calibri" w:eastAsia="Calibri" w:hAnsi="Calibri" w:cs="Calibri"/>
          <w:color w:val="000000" w:themeColor="text1"/>
        </w:rPr>
        <w:t xml:space="preserve"> Grading Scale:</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79843BA6" w14:paraId="163EC763"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642CC9DB" w14:textId="02E47AD6" w:rsidR="79843BA6" w:rsidRDefault="79843BA6" w:rsidP="79843BA6">
            <w:pPr>
              <w:rPr>
                <w:rFonts w:ascii="Calibri" w:eastAsia="Calibri" w:hAnsi="Calibri" w:cs="Calibri"/>
                <w:b w:val="0"/>
                <w:bCs w:val="0"/>
              </w:rPr>
            </w:pPr>
            <w:r w:rsidRPr="79843BA6">
              <w:rPr>
                <w:rFonts w:ascii="Calibri" w:eastAsia="Calibri" w:hAnsi="Calibri" w:cs="Calibri"/>
              </w:rPr>
              <w:t>Percentage</w:t>
            </w:r>
          </w:p>
        </w:tc>
        <w:tc>
          <w:tcPr>
            <w:tcW w:w="1995" w:type="dxa"/>
            <w:tcMar>
              <w:left w:w="105" w:type="dxa"/>
              <w:right w:w="105" w:type="dxa"/>
            </w:tcMar>
          </w:tcPr>
          <w:p w14:paraId="013E1A61" w14:textId="4605E47C" w:rsidR="79843BA6" w:rsidRDefault="79843BA6" w:rsidP="79843BA6">
            <w:pPr>
              <w:rPr>
                <w:rFonts w:ascii="Calibri" w:eastAsia="Calibri" w:hAnsi="Calibri" w:cs="Calibri"/>
                <w:b w:val="0"/>
                <w:bCs w:val="0"/>
              </w:rPr>
            </w:pPr>
            <w:r w:rsidRPr="79843BA6">
              <w:rPr>
                <w:rFonts w:ascii="Calibri" w:eastAsia="Calibri" w:hAnsi="Calibri" w:cs="Calibri"/>
              </w:rPr>
              <w:t xml:space="preserve">Letter Grade </w:t>
            </w:r>
          </w:p>
        </w:tc>
      </w:tr>
      <w:tr w:rsidR="79843BA6" w14:paraId="6C924DFD"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75869A5B" w14:textId="569CEC6C" w:rsidR="79843BA6" w:rsidRDefault="00064A0C" w:rsidP="79843BA6">
            <w:pPr>
              <w:rPr>
                <w:rFonts w:ascii="Calibri" w:eastAsia="Calibri" w:hAnsi="Calibri" w:cs="Calibri"/>
              </w:rPr>
            </w:pPr>
            <w:r>
              <w:rPr>
                <w:rFonts w:ascii="Calibri" w:eastAsia="Calibri" w:hAnsi="Calibri" w:cs="Calibri"/>
              </w:rPr>
              <w:t>90-100</w:t>
            </w:r>
          </w:p>
        </w:tc>
        <w:tc>
          <w:tcPr>
            <w:tcW w:w="1995" w:type="dxa"/>
            <w:tcMar>
              <w:left w:w="105" w:type="dxa"/>
              <w:right w:w="105" w:type="dxa"/>
            </w:tcMar>
          </w:tcPr>
          <w:p w14:paraId="57AC8D2C" w14:textId="5D26CD20" w:rsidR="79843BA6" w:rsidRDefault="00064A0C" w:rsidP="79843BA6">
            <w:pPr>
              <w:rPr>
                <w:rFonts w:ascii="Calibri" w:eastAsia="Calibri" w:hAnsi="Calibri" w:cs="Calibri"/>
              </w:rPr>
            </w:pPr>
            <w:r>
              <w:rPr>
                <w:rFonts w:ascii="Calibri" w:eastAsia="Calibri" w:hAnsi="Calibri" w:cs="Calibri"/>
              </w:rPr>
              <w:t>A</w:t>
            </w:r>
          </w:p>
        </w:tc>
      </w:tr>
      <w:tr w:rsidR="79843BA6" w14:paraId="1C01B8CE" w14:textId="77777777" w:rsidTr="79843BA6">
        <w:trPr>
          <w:trHeight w:val="300"/>
        </w:trPr>
        <w:tc>
          <w:tcPr>
            <w:tcW w:w="1995" w:type="dxa"/>
            <w:tcMar>
              <w:left w:w="105" w:type="dxa"/>
              <w:right w:w="105" w:type="dxa"/>
            </w:tcMar>
          </w:tcPr>
          <w:p w14:paraId="12DDB50F" w14:textId="2ADA131A" w:rsidR="79843BA6" w:rsidRDefault="00064A0C" w:rsidP="79843BA6">
            <w:pPr>
              <w:rPr>
                <w:rFonts w:ascii="Calibri" w:eastAsia="Calibri" w:hAnsi="Calibri" w:cs="Calibri"/>
              </w:rPr>
            </w:pPr>
            <w:r>
              <w:rPr>
                <w:rFonts w:ascii="Calibri" w:eastAsia="Calibri" w:hAnsi="Calibri" w:cs="Calibri"/>
              </w:rPr>
              <w:t>87-89.99</w:t>
            </w:r>
          </w:p>
        </w:tc>
        <w:tc>
          <w:tcPr>
            <w:tcW w:w="1995" w:type="dxa"/>
            <w:tcMar>
              <w:left w:w="105" w:type="dxa"/>
              <w:right w:w="105" w:type="dxa"/>
            </w:tcMar>
          </w:tcPr>
          <w:p w14:paraId="11C6F82F" w14:textId="3EE0EF07" w:rsidR="79843BA6" w:rsidRDefault="00064A0C" w:rsidP="79843BA6">
            <w:pPr>
              <w:rPr>
                <w:rFonts w:ascii="Calibri" w:eastAsia="Calibri" w:hAnsi="Calibri" w:cs="Calibri"/>
              </w:rPr>
            </w:pPr>
            <w:r>
              <w:rPr>
                <w:rFonts w:ascii="Calibri" w:eastAsia="Calibri" w:hAnsi="Calibri" w:cs="Calibri"/>
              </w:rPr>
              <w:t>A-</w:t>
            </w:r>
          </w:p>
        </w:tc>
      </w:tr>
      <w:tr w:rsidR="79843BA6" w14:paraId="7AED6615"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2970B14" w14:textId="64F70E99" w:rsidR="79843BA6" w:rsidRDefault="00064A0C" w:rsidP="79843BA6">
            <w:pPr>
              <w:rPr>
                <w:rFonts w:ascii="Calibri" w:eastAsia="Calibri" w:hAnsi="Calibri" w:cs="Calibri"/>
              </w:rPr>
            </w:pPr>
            <w:r>
              <w:rPr>
                <w:rFonts w:ascii="Calibri" w:eastAsia="Calibri" w:hAnsi="Calibri" w:cs="Calibri"/>
              </w:rPr>
              <w:t>84-86.99</w:t>
            </w:r>
          </w:p>
        </w:tc>
        <w:tc>
          <w:tcPr>
            <w:tcW w:w="1995" w:type="dxa"/>
            <w:tcMar>
              <w:left w:w="105" w:type="dxa"/>
              <w:right w:w="105" w:type="dxa"/>
            </w:tcMar>
          </w:tcPr>
          <w:p w14:paraId="0D8D9CE2" w14:textId="4E21F8FC" w:rsidR="79843BA6" w:rsidRDefault="007656C3" w:rsidP="79843BA6">
            <w:pPr>
              <w:rPr>
                <w:rFonts w:ascii="Calibri" w:eastAsia="Calibri" w:hAnsi="Calibri" w:cs="Calibri"/>
              </w:rPr>
            </w:pPr>
            <w:r>
              <w:rPr>
                <w:rFonts w:ascii="Calibri" w:eastAsia="Calibri" w:hAnsi="Calibri" w:cs="Calibri"/>
              </w:rPr>
              <w:t>B+</w:t>
            </w:r>
          </w:p>
        </w:tc>
      </w:tr>
      <w:tr w:rsidR="79843BA6" w14:paraId="4880E95D" w14:textId="77777777" w:rsidTr="79843BA6">
        <w:trPr>
          <w:trHeight w:val="300"/>
        </w:trPr>
        <w:tc>
          <w:tcPr>
            <w:tcW w:w="1995" w:type="dxa"/>
            <w:tcMar>
              <w:left w:w="105" w:type="dxa"/>
              <w:right w:w="105" w:type="dxa"/>
            </w:tcMar>
          </w:tcPr>
          <w:p w14:paraId="55215FB9" w14:textId="1E210C03" w:rsidR="79843BA6" w:rsidRDefault="007656C3" w:rsidP="79843BA6">
            <w:pPr>
              <w:rPr>
                <w:rFonts w:ascii="Calibri" w:eastAsia="Calibri" w:hAnsi="Calibri" w:cs="Calibri"/>
              </w:rPr>
            </w:pPr>
            <w:r>
              <w:rPr>
                <w:rFonts w:ascii="Calibri" w:eastAsia="Calibri" w:hAnsi="Calibri" w:cs="Calibri"/>
              </w:rPr>
              <w:t>80-83.99</w:t>
            </w:r>
          </w:p>
        </w:tc>
        <w:tc>
          <w:tcPr>
            <w:tcW w:w="1995" w:type="dxa"/>
            <w:tcMar>
              <w:left w:w="105" w:type="dxa"/>
              <w:right w:w="105" w:type="dxa"/>
            </w:tcMar>
          </w:tcPr>
          <w:p w14:paraId="185DE9C5" w14:textId="74D694D8" w:rsidR="79843BA6" w:rsidRDefault="007656C3" w:rsidP="79843BA6">
            <w:pPr>
              <w:rPr>
                <w:rFonts w:ascii="Calibri" w:eastAsia="Calibri" w:hAnsi="Calibri" w:cs="Calibri"/>
              </w:rPr>
            </w:pPr>
            <w:r>
              <w:rPr>
                <w:rFonts w:ascii="Calibri" w:eastAsia="Calibri" w:hAnsi="Calibri" w:cs="Calibri"/>
              </w:rPr>
              <w:t>B</w:t>
            </w:r>
          </w:p>
        </w:tc>
      </w:tr>
      <w:tr w:rsidR="79843BA6" w14:paraId="4BD95FF3"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508D94A" w14:textId="093AC099" w:rsidR="79843BA6" w:rsidRDefault="007656C3" w:rsidP="79843BA6">
            <w:pPr>
              <w:rPr>
                <w:rFonts w:ascii="Calibri" w:eastAsia="Calibri" w:hAnsi="Calibri" w:cs="Calibri"/>
              </w:rPr>
            </w:pPr>
            <w:r>
              <w:rPr>
                <w:rFonts w:ascii="Calibri" w:eastAsia="Calibri" w:hAnsi="Calibri" w:cs="Calibri"/>
              </w:rPr>
              <w:t>77-79.99</w:t>
            </w:r>
          </w:p>
        </w:tc>
        <w:tc>
          <w:tcPr>
            <w:tcW w:w="1995" w:type="dxa"/>
            <w:tcMar>
              <w:left w:w="105" w:type="dxa"/>
              <w:right w:w="105" w:type="dxa"/>
            </w:tcMar>
          </w:tcPr>
          <w:p w14:paraId="4FD0E5C3" w14:textId="21511C68" w:rsidR="79843BA6" w:rsidRDefault="007656C3" w:rsidP="79843BA6">
            <w:pPr>
              <w:rPr>
                <w:rFonts w:ascii="Calibri" w:eastAsia="Calibri" w:hAnsi="Calibri" w:cs="Calibri"/>
              </w:rPr>
            </w:pPr>
            <w:r>
              <w:rPr>
                <w:rFonts w:ascii="Calibri" w:eastAsia="Calibri" w:hAnsi="Calibri" w:cs="Calibri"/>
              </w:rPr>
              <w:t>B-</w:t>
            </w:r>
          </w:p>
        </w:tc>
      </w:tr>
      <w:tr w:rsidR="79843BA6" w14:paraId="7E2335FA" w14:textId="77777777" w:rsidTr="79843BA6">
        <w:trPr>
          <w:trHeight w:val="300"/>
        </w:trPr>
        <w:tc>
          <w:tcPr>
            <w:tcW w:w="1995" w:type="dxa"/>
            <w:tcMar>
              <w:left w:w="105" w:type="dxa"/>
              <w:right w:w="105" w:type="dxa"/>
            </w:tcMar>
          </w:tcPr>
          <w:p w14:paraId="72A77D7D" w14:textId="654F5E55" w:rsidR="79843BA6" w:rsidRDefault="007656C3" w:rsidP="79843BA6">
            <w:pPr>
              <w:rPr>
                <w:rFonts w:ascii="Calibri" w:eastAsia="Calibri" w:hAnsi="Calibri" w:cs="Calibri"/>
              </w:rPr>
            </w:pPr>
            <w:r>
              <w:rPr>
                <w:rFonts w:ascii="Calibri" w:eastAsia="Calibri" w:hAnsi="Calibri" w:cs="Calibri"/>
              </w:rPr>
              <w:t>74-76.99</w:t>
            </w:r>
          </w:p>
        </w:tc>
        <w:tc>
          <w:tcPr>
            <w:tcW w:w="1995" w:type="dxa"/>
            <w:tcMar>
              <w:left w:w="105" w:type="dxa"/>
              <w:right w:w="105" w:type="dxa"/>
            </w:tcMar>
          </w:tcPr>
          <w:p w14:paraId="2F006FA9" w14:textId="085A0EE5" w:rsidR="79843BA6" w:rsidRDefault="007656C3" w:rsidP="79843BA6">
            <w:pPr>
              <w:rPr>
                <w:rFonts w:ascii="Calibri" w:eastAsia="Calibri" w:hAnsi="Calibri" w:cs="Calibri"/>
              </w:rPr>
            </w:pPr>
            <w:r>
              <w:rPr>
                <w:rFonts w:ascii="Calibri" w:eastAsia="Calibri" w:hAnsi="Calibri" w:cs="Calibri"/>
              </w:rPr>
              <w:t>C+</w:t>
            </w:r>
          </w:p>
        </w:tc>
      </w:tr>
      <w:tr w:rsidR="79843BA6" w14:paraId="4021A7EC"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256688A3" w14:textId="7B9A7724" w:rsidR="79843BA6" w:rsidRDefault="00F25449" w:rsidP="79843BA6">
            <w:pPr>
              <w:rPr>
                <w:rFonts w:ascii="Calibri" w:eastAsia="Calibri" w:hAnsi="Calibri" w:cs="Calibri"/>
              </w:rPr>
            </w:pPr>
            <w:r>
              <w:rPr>
                <w:rFonts w:ascii="Calibri" w:eastAsia="Calibri" w:hAnsi="Calibri" w:cs="Calibri"/>
              </w:rPr>
              <w:t>70-73.99</w:t>
            </w:r>
          </w:p>
        </w:tc>
        <w:tc>
          <w:tcPr>
            <w:tcW w:w="1995" w:type="dxa"/>
            <w:tcMar>
              <w:left w:w="105" w:type="dxa"/>
              <w:right w:w="105" w:type="dxa"/>
            </w:tcMar>
          </w:tcPr>
          <w:p w14:paraId="661D0BAA" w14:textId="6FD998A3" w:rsidR="79843BA6" w:rsidRDefault="00F25449" w:rsidP="79843BA6">
            <w:pPr>
              <w:rPr>
                <w:rFonts w:ascii="Calibri" w:eastAsia="Calibri" w:hAnsi="Calibri" w:cs="Calibri"/>
              </w:rPr>
            </w:pPr>
            <w:r>
              <w:rPr>
                <w:rFonts w:ascii="Calibri" w:eastAsia="Calibri" w:hAnsi="Calibri" w:cs="Calibri"/>
              </w:rPr>
              <w:t>C</w:t>
            </w:r>
          </w:p>
        </w:tc>
      </w:tr>
      <w:tr w:rsidR="79843BA6" w14:paraId="34CEEC16" w14:textId="77777777" w:rsidTr="79843BA6">
        <w:trPr>
          <w:trHeight w:val="300"/>
        </w:trPr>
        <w:tc>
          <w:tcPr>
            <w:tcW w:w="1995" w:type="dxa"/>
            <w:tcMar>
              <w:left w:w="105" w:type="dxa"/>
              <w:right w:w="105" w:type="dxa"/>
            </w:tcMar>
          </w:tcPr>
          <w:p w14:paraId="47CA8E66" w14:textId="674E2F67" w:rsidR="79843BA6" w:rsidRDefault="00F25449" w:rsidP="79843BA6">
            <w:pPr>
              <w:rPr>
                <w:rFonts w:ascii="Calibri" w:eastAsia="Calibri" w:hAnsi="Calibri" w:cs="Calibri"/>
              </w:rPr>
            </w:pPr>
            <w:r>
              <w:rPr>
                <w:rFonts w:ascii="Calibri" w:eastAsia="Calibri" w:hAnsi="Calibri" w:cs="Calibri"/>
              </w:rPr>
              <w:t>67-69.99</w:t>
            </w:r>
          </w:p>
        </w:tc>
        <w:tc>
          <w:tcPr>
            <w:tcW w:w="1995" w:type="dxa"/>
            <w:tcMar>
              <w:left w:w="105" w:type="dxa"/>
              <w:right w:w="105" w:type="dxa"/>
            </w:tcMar>
          </w:tcPr>
          <w:p w14:paraId="0D8E779D" w14:textId="108D9C05" w:rsidR="79843BA6" w:rsidRDefault="00F25449" w:rsidP="79843BA6">
            <w:pPr>
              <w:rPr>
                <w:rFonts w:ascii="Calibri" w:eastAsia="Calibri" w:hAnsi="Calibri" w:cs="Calibri"/>
              </w:rPr>
            </w:pPr>
            <w:r>
              <w:rPr>
                <w:rFonts w:ascii="Calibri" w:eastAsia="Calibri" w:hAnsi="Calibri" w:cs="Calibri"/>
              </w:rPr>
              <w:t>C-</w:t>
            </w:r>
          </w:p>
        </w:tc>
      </w:tr>
      <w:tr w:rsidR="79843BA6" w14:paraId="69E1DB3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4D1EFCF" w14:textId="404DDF1E" w:rsidR="79843BA6" w:rsidRDefault="00F25449" w:rsidP="79843BA6">
            <w:pPr>
              <w:rPr>
                <w:rFonts w:ascii="Calibri" w:eastAsia="Calibri" w:hAnsi="Calibri" w:cs="Calibri"/>
              </w:rPr>
            </w:pPr>
            <w:r>
              <w:rPr>
                <w:rFonts w:ascii="Calibri" w:eastAsia="Calibri" w:hAnsi="Calibri" w:cs="Calibri"/>
              </w:rPr>
              <w:t>64-66.99</w:t>
            </w:r>
          </w:p>
        </w:tc>
        <w:tc>
          <w:tcPr>
            <w:tcW w:w="1995" w:type="dxa"/>
            <w:tcMar>
              <w:left w:w="105" w:type="dxa"/>
              <w:right w:w="105" w:type="dxa"/>
            </w:tcMar>
          </w:tcPr>
          <w:p w14:paraId="64EB3CF9" w14:textId="5FBA6E6A" w:rsidR="79843BA6" w:rsidRDefault="00F25449" w:rsidP="79843BA6">
            <w:pPr>
              <w:rPr>
                <w:rFonts w:ascii="Calibri" w:eastAsia="Calibri" w:hAnsi="Calibri" w:cs="Calibri"/>
              </w:rPr>
            </w:pPr>
            <w:r>
              <w:rPr>
                <w:rFonts w:ascii="Calibri" w:eastAsia="Calibri" w:hAnsi="Calibri" w:cs="Calibri"/>
              </w:rPr>
              <w:t>D+</w:t>
            </w:r>
          </w:p>
        </w:tc>
      </w:tr>
      <w:tr w:rsidR="79843BA6" w14:paraId="2406A1F3" w14:textId="77777777" w:rsidTr="79843BA6">
        <w:trPr>
          <w:trHeight w:val="300"/>
        </w:trPr>
        <w:tc>
          <w:tcPr>
            <w:tcW w:w="1995" w:type="dxa"/>
            <w:tcMar>
              <w:left w:w="105" w:type="dxa"/>
              <w:right w:w="105" w:type="dxa"/>
            </w:tcMar>
          </w:tcPr>
          <w:p w14:paraId="28134C00" w14:textId="2A2DBE66" w:rsidR="79843BA6" w:rsidRDefault="003F74D5" w:rsidP="79843BA6">
            <w:pPr>
              <w:rPr>
                <w:rFonts w:ascii="Calibri" w:eastAsia="Calibri" w:hAnsi="Calibri" w:cs="Calibri"/>
              </w:rPr>
            </w:pPr>
            <w:r>
              <w:rPr>
                <w:rFonts w:ascii="Calibri" w:eastAsia="Calibri" w:hAnsi="Calibri" w:cs="Calibri"/>
              </w:rPr>
              <w:t>60-63.99</w:t>
            </w:r>
          </w:p>
        </w:tc>
        <w:tc>
          <w:tcPr>
            <w:tcW w:w="1995" w:type="dxa"/>
            <w:tcMar>
              <w:left w:w="105" w:type="dxa"/>
              <w:right w:w="105" w:type="dxa"/>
            </w:tcMar>
          </w:tcPr>
          <w:p w14:paraId="01931F34" w14:textId="37EE1B42" w:rsidR="79843BA6" w:rsidRDefault="003F74D5" w:rsidP="79843BA6">
            <w:pPr>
              <w:rPr>
                <w:rFonts w:ascii="Calibri" w:eastAsia="Calibri" w:hAnsi="Calibri" w:cs="Calibri"/>
              </w:rPr>
            </w:pPr>
            <w:r>
              <w:rPr>
                <w:rFonts w:ascii="Calibri" w:eastAsia="Calibri" w:hAnsi="Calibri" w:cs="Calibri"/>
              </w:rPr>
              <w:t>D</w:t>
            </w:r>
          </w:p>
        </w:tc>
      </w:tr>
      <w:tr w:rsidR="79843BA6" w14:paraId="60CDB65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0BF6FF5" w14:textId="2DE56C3E" w:rsidR="79843BA6" w:rsidRDefault="003F74D5" w:rsidP="79843BA6">
            <w:pPr>
              <w:rPr>
                <w:rFonts w:ascii="Calibri" w:eastAsia="Calibri" w:hAnsi="Calibri" w:cs="Calibri"/>
              </w:rPr>
            </w:pPr>
            <w:r>
              <w:rPr>
                <w:rFonts w:ascii="Calibri" w:eastAsia="Calibri" w:hAnsi="Calibri" w:cs="Calibri"/>
              </w:rPr>
              <w:t>Below 60</w:t>
            </w:r>
          </w:p>
        </w:tc>
        <w:tc>
          <w:tcPr>
            <w:tcW w:w="1995" w:type="dxa"/>
            <w:tcMar>
              <w:left w:w="105" w:type="dxa"/>
              <w:right w:w="105" w:type="dxa"/>
            </w:tcMar>
          </w:tcPr>
          <w:p w14:paraId="60168562" w14:textId="55765E43" w:rsidR="79843BA6" w:rsidRDefault="003F74D5" w:rsidP="79843BA6">
            <w:pPr>
              <w:rPr>
                <w:rFonts w:ascii="Calibri" w:eastAsia="Calibri" w:hAnsi="Calibri" w:cs="Calibri"/>
              </w:rPr>
            </w:pPr>
            <w:r>
              <w:rPr>
                <w:rFonts w:ascii="Calibri" w:eastAsia="Calibri" w:hAnsi="Calibri" w:cs="Calibri"/>
              </w:rPr>
              <w:t>F</w:t>
            </w:r>
          </w:p>
        </w:tc>
      </w:tr>
    </w:tbl>
    <w:p w14:paraId="2158F483" w14:textId="2B13DD8C" w:rsidR="79843BA6" w:rsidRDefault="79843BA6" w:rsidP="79843BA6">
      <w:pPr>
        <w:rPr>
          <w:rFonts w:ascii="Calibri" w:eastAsia="Calibri" w:hAnsi="Calibri" w:cs="Calibri"/>
          <w:color w:val="000000" w:themeColor="text1"/>
        </w:rPr>
      </w:pPr>
    </w:p>
    <w:p w14:paraId="23A144D5" w14:textId="4F83B368" w:rsidR="003F74D5" w:rsidRDefault="003F74D5" w:rsidP="003F74D5">
      <w:pPr>
        <w:pStyle w:val="Style2"/>
        <w:rPr>
          <w:rFonts w:ascii="Calibri" w:eastAsia="Calibri" w:hAnsi="Calibri" w:cs="Calibri"/>
          <w:color w:val="000000" w:themeColor="text1"/>
        </w:rPr>
      </w:pPr>
      <w:r>
        <w:rPr>
          <w:rFonts w:ascii="Calibri" w:eastAsia="Calibri" w:hAnsi="Calibri" w:cs="Calibri"/>
          <w:color w:val="000000" w:themeColor="text1"/>
        </w:rPr>
        <w:t>CS571 Grading Scale:</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003F74D5" w14:paraId="2840BAB5" w14:textId="77777777" w:rsidTr="00C900ED">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7CDA66DB" w14:textId="77777777" w:rsidR="003F74D5" w:rsidRDefault="003F74D5" w:rsidP="00C900ED">
            <w:pPr>
              <w:rPr>
                <w:rFonts w:ascii="Calibri" w:eastAsia="Calibri" w:hAnsi="Calibri" w:cs="Calibri"/>
                <w:b w:val="0"/>
                <w:bCs w:val="0"/>
              </w:rPr>
            </w:pPr>
            <w:r w:rsidRPr="79843BA6">
              <w:rPr>
                <w:rFonts w:ascii="Calibri" w:eastAsia="Calibri" w:hAnsi="Calibri" w:cs="Calibri"/>
              </w:rPr>
              <w:t>Percentage</w:t>
            </w:r>
          </w:p>
        </w:tc>
        <w:tc>
          <w:tcPr>
            <w:tcW w:w="1995" w:type="dxa"/>
            <w:tcMar>
              <w:left w:w="105" w:type="dxa"/>
              <w:right w:w="105" w:type="dxa"/>
            </w:tcMar>
          </w:tcPr>
          <w:p w14:paraId="61A8EAB3" w14:textId="77777777" w:rsidR="003F74D5" w:rsidRDefault="003F74D5" w:rsidP="00C900ED">
            <w:pPr>
              <w:rPr>
                <w:rFonts w:ascii="Calibri" w:eastAsia="Calibri" w:hAnsi="Calibri" w:cs="Calibri"/>
                <w:b w:val="0"/>
                <w:bCs w:val="0"/>
              </w:rPr>
            </w:pPr>
            <w:r w:rsidRPr="79843BA6">
              <w:rPr>
                <w:rFonts w:ascii="Calibri" w:eastAsia="Calibri" w:hAnsi="Calibri" w:cs="Calibri"/>
              </w:rPr>
              <w:t xml:space="preserve">Letter Grade </w:t>
            </w:r>
          </w:p>
        </w:tc>
      </w:tr>
      <w:tr w:rsidR="003F74D5" w14:paraId="3A2195F9" w14:textId="77777777" w:rsidTr="00C900E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564777E3" w14:textId="16DA11E0" w:rsidR="003F74D5" w:rsidRDefault="003F74D5" w:rsidP="00C900ED">
            <w:pPr>
              <w:rPr>
                <w:rFonts w:ascii="Calibri" w:eastAsia="Calibri" w:hAnsi="Calibri" w:cs="Calibri"/>
              </w:rPr>
            </w:pPr>
            <w:r>
              <w:rPr>
                <w:rFonts w:ascii="Calibri" w:eastAsia="Calibri" w:hAnsi="Calibri" w:cs="Calibri"/>
              </w:rPr>
              <w:t>9</w:t>
            </w:r>
            <w:r w:rsidR="00B3650C">
              <w:rPr>
                <w:rFonts w:ascii="Calibri" w:eastAsia="Calibri" w:hAnsi="Calibri" w:cs="Calibri"/>
              </w:rPr>
              <w:t>5</w:t>
            </w:r>
            <w:r>
              <w:rPr>
                <w:rFonts w:ascii="Calibri" w:eastAsia="Calibri" w:hAnsi="Calibri" w:cs="Calibri"/>
              </w:rPr>
              <w:t>-100</w:t>
            </w:r>
          </w:p>
        </w:tc>
        <w:tc>
          <w:tcPr>
            <w:tcW w:w="1995" w:type="dxa"/>
            <w:tcMar>
              <w:left w:w="105" w:type="dxa"/>
              <w:right w:w="105" w:type="dxa"/>
            </w:tcMar>
          </w:tcPr>
          <w:p w14:paraId="0ECF19E8" w14:textId="77777777" w:rsidR="003F74D5" w:rsidRDefault="003F74D5" w:rsidP="00C900ED">
            <w:pPr>
              <w:rPr>
                <w:rFonts w:ascii="Calibri" w:eastAsia="Calibri" w:hAnsi="Calibri" w:cs="Calibri"/>
              </w:rPr>
            </w:pPr>
            <w:r>
              <w:rPr>
                <w:rFonts w:ascii="Calibri" w:eastAsia="Calibri" w:hAnsi="Calibri" w:cs="Calibri"/>
              </w:rPr>
              <w:t>A</w:t>
            </w:r>
          </w:p>
        </w:tc>
      </w:tr>
      <w:tr w:rsidR="003F74D5" w14:paraId="605D1454" w14:textId="77777777" w:rsidTr="00C900ED">
        <w:trPr>
          <w:trHeight w:val="300"/>
        </w:trPr>
        <w:tc>
          <w:tcPr>
            <w:tcW w:w="1995" w:type="dxa"/>
            <w:tcMar>
              <w:left w:w="105" w:type="dxa"/>
              <w:right w:w="105" w:type="dxa"/>
            </w:tcMar>
          </w:tcPr>
          <w:p w14:paraId="3583503E" w14:textId="04C02A48" w:rsidR="003F74D5" w:rsidRDefault="00B3650C" w:rsidP="00C900ED">
            <w:pPr>
              <w:rPr>
                <w:rFonts w:ascii="Calibri" w:eastAsia="Calibri" w:hAnsi="Calibri" w:cs="Calibri"/>
              </w:rPr>
            </w:pPr>
            <w:r>
              <w:rPr>
                <w:rFonts w:ascii="Calibri" w:eastAsia="Calibri" w:hAnsi="Calibri" w:cs="Calibri"/>
              </w:rPr>
              <w:t>90</w:t>
            </w:r>
            <w:r w:rsidR="003F74D5">
              <w:rPr>
                <w:rFonts w:ascii="Calibri" w:eastAsia="Calibri" w:hAnsi="Calibri" w:cs="Calibri"/>
              </w:rPr>
              <w:t>-</w:t>
            </w:r>
            <w:r>
              <w:rPr>
                <w:rFonts w:ascii="Calibri" w:eastAsia="Calibri" w:hAnsi="Calibri" w:cs="Calibri"/>
              </w:rPr>
              <w:t>94</w:t>
            </w:r>
            <w:r w:rsidR="003F74D5">
              <w:rPr>
                <w:rFonts w:ascii="Calibri" w:eastAsia="Calibri" w:hAnsi="Calibri" w:cs="Calibri"/>
              </w:rPr>
              <w:t>.99</w:t>
            </w:r>
          </w:p>
        </w:tc>
        <w:tc>
          <w:tcPr>
            <w:tcW w:w="1995" w:type="dxa"/>
            <w:tcMar>
              <w:left w:w="105" w:type="dxa"/>
              <w:right w:w="105" w:type="dxa"/>
            </w:tcMar>
          </w:tcPr>
          <w:p w14:paraId="09AA2BC0" w14:textId="77777777" w:rsidR="003F74D5" w:rsidRDefault="003F74D5" w:rsidP="00C900ED">
            <w:pPr>
              <w:rPr>
                <w:rFonts w:ascii="Calibri" w:eastAsia="Calibri" w:hAnsi="Calibri" w:cs="Calibri"/>
              </w:rPr>
            </w:pPr>
            <w:r>
              <w:rPr>
                <w:rFonts w:ascii="Calibri" w:eastAsia="Calibri" w:hAnsi="Calibri" w:cs="Calibri"/>
              </w:rPr>
              <w:t>A-</w:t>
            </w:r>
          </w:p>
        </w:tc>
      </w:tr>
      <w:tr w:rsidR="003F74D5" w14:paraId="7739BA43" w14:textId="77777777" w:rsidTr="00C900E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DE1C177" w14:textId="418680DC" w:rsidR="003F74D5" w:rsidRDefault="003F74D5" w:rsidP="00C900ED">
            <w:pPr>
              <w:rPr>
                <w:rFonts w:ascii="Calibri" w:eastAsia="Calibri" w:hAnsi="Calibri" w:cs="Calibri"/>
              </w:rPr>
            </w:pPr>
            <w:r>
              <w:rPr>
                <w:rFonts w:ascii="Calibri" w:eastAsia="Calibri" w:hAnsi="Calibri" w:cs="Calibri"/>
              </w:rPr>
              <w:lastRenderedPageBreak/>
              <w:t>8</w:t>
            </w:r>
            <w:r w:rsidR="00B3650C">
              <w:rPr>
                <w:rFonts w:ascii="Calibri" w:eastAsia="Calibri" w:hAnsi="Calibri" w:cs="Calibri"/>
              </w:rPr>
              <w:t>7</w:t>
            </w:r>
            <w:r>
              <w:rPr>
                <w:rFonts w:ascii="Calibri" w:eastAsia="Calibri" w:hAnsi="Calibri" w:cs="Calibri"/>
              </w:rPr>
              <w:t>-8</w:t>
            </w:r>
            <w:r w:rsidR="00B3650C">
              <w:rPr>
                <w:rFonts w:ascii="Calibri" w:eastAsia="Calibri" w:hAnsi="Calibri" w:cs="Calibri"/>
              </w:rPr>
              <w:t>9</w:t>
            </w:r>
            <w:r>
              <w:rPr>
                <w:rFonts w:ascii="Calibri" w:eastAsia="Calibri" w:hAnsi="Calibri" w:cs="Calibri"/>
              </w:rPr>
              <w:t>.99</w:t>
            </w:r>
          </w:p>
        </w:tc>
        <w:tc>
          <w:tcPr>
            <w:tcW w:w="1995" w:type="dxa"/>
            <w:tcMar>
              <w:left w:w="105" w:type="dxa"/>
              <w:right w:w="105" w:type="dxa"/>
            </w:tcMar>
          </w:tcPr>
          <w:p w14:paraId="08C7E21A" w14:textId="77777777" w:rsidR="003F74D5" w:rsidRDefault="003F74D5" w:rsidP="00C900ED">
            <w:pPr>
              <w:rPr>
                <w:rFonts w:ascii="Calibri" w:eastAsia="Calibri" w:hAnsi="Calibri" w:cs="Calibri"/>
              </w:rPr>
            </w:pPr>
            <w:r>
              <w:rPr>
                <w:rFonts w:ascii="Calibri" w:eastAsia="Calibri" w:hAnsi="Calibri" w:cs="Calibri"/>
              </w:rPr>
              <w:t>B+</w:t>
            </w:r>
          </w:p>
        </w:tc>
      </w:tr>
      <w:tr w:rsidR="003F74D5" w14:paraId="09D0CE29" w14:textId="77777777" w:rsidTr="00C900ED">
        <w:trPr>
          <w:trHeight w:val="300"/>
        </w:trPr>
        <w:tc>
          <w:tcPr>
            <w:tcW w:w="1995" w:type="dxa"/>
            <w:tcMar>
              <w:left w:w="105" w:type="dxa"/>
              <w:right w:w="105" w:type="dxa"/>
            </w:tcMar>
          </w:tcPr>
          <w:p w14:paraId="7CAB8CBB" w14:textId="46A17D76" w:rsidR="003F74D5" w:rsidRDefault="003F74D5" w:rsidP="00C900ED">
            <w:pPr>
              <w:rPr>
                <w:rFonts w:ascii="Calibri" w:eastAsia="Calibri" w:hAnsi="Calibri" w:cs="Calibri"/>
              </w:rPr>
            </w:pPr>
            <w:r>
              <w:rPr>
                <w:rFonts w:ascii="Calibri" w:eastAsia="Calibri" w:hAnsi="Calibri" w:cs="Calibri"/>
              </w:rPr>
              <w:t>8</w:t>
            </w:r>
            <w:r w:rsidR="007774A9">
              <w:rPr>
                <w:rFonts w:ascii="Calibri" w:eastAsia="Calibri" w:hAnsi="Calibri" w:cs="Calibri"/>
              </w:rPr>
              <w:t>4</w:t>
            </w:r>
            <w:r>
              <w:rPr>
                <w:rFonts w:ascii="Calibri" w:eastAsia="Calibri" w:hAnsi="Calibri" w:cs="Calibri"/>
              </w:rPr>
              <w:t>-8</w:t>
            </w:r>
            <w:r w:rsidR="007774A9">
              <w:rPr>
                <w:rFonts w:ascii="Calibri" w:eastAsia="Calibri" w:hAnsi="Calibri" w:cs="Calibri"/>
              </w:rPr>
              <w:t>6</w:t>
            </w:r>
            <w:r>
              <w:rPr>
                <w:rFonts w:ascii="Calibri" w:eastAsia="Calibri" w:hAnsi="Calibri" w:cs="Calibri"/>
              </w:rPr>
              <w:t>.99</w:t>
            </w:r>
          </w:p>
        </w:tc>
        <w:tc>
          <w:tcPr>
            <w:tcW w:w="1995" w:type="dxa"/>
            <w:tcMar>
              <w:left w:w="105" w:type="dxa"/>
              <w:right w:w="105" w:type="dxa"/>
            </w:tcMar>
          </w:tcPr>
          <w:p w14:paraId="5C42CD74" w14:textId="77777777" w:rsidR="003F74D5" w:rsidRDefault="003F74D5" w:rsidP="00C900ED">
            <w:pPr>
              <w:rPr>
                <w:rFonts w:ascii="Calibri" w:eastAsia="Calibri" w:hAnsi="Calibri" w:cs="Calibri"/>
              </w:rPr>
            </w:pPr>
            <w:r>
              <w:rPr>
                <w:rFonts w:ascii="Calibri" w:eastAsia="Calibri" w:hAnsi="Calibri" w:cs="Calibri"/>
              </w:rPr>
              <w:t>B</w:t>
            </w:r>
          </w:p>
        </w:tc>
      </w:tr>
      <w:tr w:rsidR="003F74D5" w14:paraId="57AF20A2" w14:textId="77777777" w:rsidTr="00C900E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2A81A767" w14:textId="4E62BCB4" w:rsidR="003F74D5" w:rsidRDefault="007774A9" w:rsidP="00C900ED">
            <w:pPr>
              <w:rPr>
                <w:rFonts w:ascii="Calibri" w:eastAsia="Calibri" w:hAnsi="Calibri" w:cs="Calibri"/>
              </w:rPr>
            </w:pPr>
            <w:r>
              <w:rPr>
                <w:rFonts w:ascii="Calibri" w:eastAsia="Calibri" w:hAnsi="Calibri" w:cs="Calibri"/>
              </w:rPr>
              <w:t>80</w:t>
            </w:r>
            <w:r w:rsidR="003F74D5">
              <w:rPr>
                <w:rFonts w:ascii="Calibri" w:eastAsia="Calibri" w:hAnsi="Calibri" w:cs="Calibri"/>
              </w:rPr>
              <w:t>-</w:t>
            </w:r>
            <w:r>
              <w:rPr>
                <w:rFonts w:ascii="Calibri" w:eastAsia="Calibri" w:hAnsi="Calibri" w:cs="Calibri"/>
              </w:rPr>
              <w:t>83</w:t>
            </w:r>
            <w:r w:rsidR="003F74D5">
              <w:rPr>
                <w:rFonts w:ascii="Calibri" w:eastAsia="Calibri" w:hAnsi="Calibri" w:cs="Calibri"/>
              </w:rPr>
              <w:t>.99</w:t>
            </w:r>
          </w:p>
        </w:tc>
        <w:tc>
          <w:tcPr>
            <w:tcW w:w="1995" w:type="dxa"/>
            <w:tcMar>
              <w:left w:w="105" w:type="dxa"/>
              <w:right w:w="105" w:type="dxa"/>
            </w:tcMar>
          </w:tcPr>
          <w:p w14:paraId="4AFFF036" w14:textId="77777777" w:rsidR="003F74D5" w:rsidRDefault="003F74D5" w:rsidP="00C900ED">
            <w:pPr>
              <w:rPr>
                <w:rFonts w:ascii="Calibri" w:eastAsia="Calibri" w:hAnsi="Calibri" w:cs="Calibri"/>
              </w:rPr>
            </w:pPr>
            <w:r>
              <w:rPr>
                <w:rFonts w:ascii="Calibri" w:eastAsia="Calibri" w:hAnsi="Calibri" w:cs="Calibri"/>
              </w:rPr>
              <w:t>B-</w:t>
            </w:r>
          </w:p>
        </w:tc>
      </w:tr>
      <w:tr w:rsidR="003F74D5" w14:paraId="49E3D8CE" w14:textId="77777777" w:rsidTr="00C900ED">
        <w:trPr>
          <w:trHeight w:val="300"/>
        </w:trPr>
        <w:tc>
          <w:tcPr>
            <w:tcW w:w="1995" w:type="dxa"/>
            <w:tcMar>
              <w:left w:w="105" w:type="dxa"/>
              <w:right w:w="105" w:type="dxa"/>
            </w:tcMar>
          </w:tcPr>
          <w:p w14:paraId="7483B898" w14:textId="2C52A887" w:rsidR="003F74D5" w:rsidRDefault="003F74D5" w:rsidP="00C900ED">
            <w:pPr>
              <w:rPr>
                <w:rFonts w:ascii="Calibri" w:eastAsia="Calibri" w:hAnsi="Calibri" w:cs="Calibri"/>
              </w:rPr>
            </w:pPr>
            <w:r>
              <w:rPr>
                <w:rFonts w:ascii="Calibri" w:eastAsia="Calibri" w:hAnsi="Calibri" w:cs="Calibri"/>
              </w:rPr>
              <w:t>7</w:t>
            </w:r>
            <w:r w:rsidR="007774A9">
              <w:rPr>
                <w:rFonts w:ascii="Calibri" w:eastAsia="Calibri" w:hAnsi="Calibri" w:cs="Calibri"/>
              </w:rPr>
              <w:t>7</w:t>
            </w:r>
            <w:r>
              <w:rPr>
                <w:rFonts w:ascii="Calibri" w:eastAsia="Calibri" w:hAnsi="Calibri" w:cs="Calibri"/>
              </w:rPr>
              <w:t>-7</w:t>
            </w:r>
            <w:r w:rsidR="007774A9">
              <w:rPr>
                <w:rFonts w:ascii="Calibri" w:eastAsia="Calibri" w:hAnsi="Calibri" w:cs="Calibri"/>
              </w:rPr>
              <w:t>9</w:t>
            </w:r>
            <w:r>
              <w:rPr>
                <w:rFonts w:ascii="Calibri" w:eastAsia="Calibri" w:hAnsi="Calibri" w:cs="Calibri"/>
              </w:rPr>
              <w:t>.99</w:t>
            </w:r>
          </w:p>
        </w:tc>
        <w:tc>
          <w:tcPr>
            <w:tcW w:w="1995" w:type="dxa"/>
            <w:tcMar>
              <w:left w:w="105" w:type="dxa"/>
              <w:right w:w="105" w:type="dxa"/>
            </w:tcMar>
          </w:tcPr>
          <w:p w14:paraId="7C4DA5F0" w14:textId="77777777" w:rsidR="003F74D5" w:rsidRDefault="003F74D5" w:rsidP="00C900ED">
            <w:pPr>
              <w:rPr>
                <w:rFonts w:ascii="Calibri" w:eastAsia="Calibri" w:hAnsi="Calibri" w:cs="Calibri"/>
              </w:rPr>
            </w:pPr>
            <w:r>
              <w:rPr>
                <w:rFonts w:ascii="Calibri" w:eastAsia="Calibri" w:hAnsi="Calibri" w:cs="Calibri"/>
              </w:rPr>
              <w:t>C+</w:t>
            </w:r>
          </w:p>
        </w:tc>
      </w:tr>
      <w:tr w:rsidR="003F74D5" w14:paraId="4FE02545" w14:textId="77777777" w:rsidTr="00C900E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50130FA" w14:textId="7EC6D474" w:rsidR="003F74D5" w:rsidRDefault="003F74D5" w:rsidP="00C900ED">
            <w:pPr>
              <w:rPr>
                <w:rFonts w:ascii="Calibri" w:eastAsia="Calibri" w:hAnsi="Calibri" w:cs="Calibri"/>
              </w:rPr>
            </w:pPr>
            <w:r>
              <w:rPr>
                <w:rFonts w:ascii="Calibri" w:eastAsia="Calibri" w:hAnsi="Calibri" w:cs="Calibri"/>
              </w:rPr>
              <w:t>7</w:t>
            </w:r>
            <w:r w:rsidR="007774A9">
              <w:rPr>
                <w:rFonts w:ascii="Calibri" w:eastAsia="Calibri" w:hAnsi="Calibri" w:cs="Calibri"/>
              </w:rPr>
              <w:t>4</w:t>
            </w:r>
            <w:r>
              <w:rPr>
                <w:rFonts w:ascii="Calibri" w:eastAsia="Calibri" w:hAnsi="Calibri" w:cs="Calibri"/>
              </w:rPr>
              <w:t>-7</w:t>
            </w:r>
            <w:r w:rsidR="007774A9">
              <w:rPr>
                <w:rFonts w:ascii="Calibri" w:eastAsia="Calibri" w:hAnsi="Calibri" w:cs="Calibri"/>
              </w:rPr>
              <w:t>6</w:t>
            </w:r>
            <w:r>
              <w:rPr>
                <w:rFonts w:ascii="Calibri" w:eastAsia="Calibri" w:hAnsi="Calibri" w:cs="Calibri"/>
              </w:rPr>
              <w:t>.99</w:t>
            </w:r>
          </w:p>
        </w:tc>
        <w:tc>
          <w:tcPr>
            <w:tcW w:w="1995" w:type="dxa"/>
            <w:tcMar>
              <w:left w:w="105" w:type="dxa"/>
              <w:right w:w="105" w:type="dxa"/>
            </w:tcMar>
          </w:tcPr>
          <w:p w14:paraId="59C0AE00" w14:textId="77777777" w:rsidR="003F74D5" w:rsidRDefault="003F74D5" w:rsidP="00C900ED">
            <w:pPr>
              <w:rPr>
                <w:rFonts w:ascii="Calibri" w:eastAsia="Calibri" w:hAnsi="Calibri" w:cs="Calibri"/>
              </w:rPr>
            </w:pPr>
            <w:r>
              <w:rPr>
                <w:rFonts w:ascii="Calibri" w:eastAsia="Calibri" w:hAnsi="Calibri" w:cs="Calibri"/>
              </w:rPr>
              <w:t>C</w:t>
            </w:r>
          </w:p>
        </w:tc>
      </w:tr>
      <w:tr w:rsidR="003F74D5" w14:paraId="43641CCA" w14:textId="77777777" w:rsidTr="00C900ED">
        <w:trPr>
          <w:trHeight w:val="300"/>
        </w:trPr>
        <w:tc>
          <w:tcPr>
            <w:tcW w:w="1995" w:type="dxa"/>
            <w:tcMar>
              <w:left w:w="105" w:type="dxa"/>
              <w:right w:w="105" w:type="dxa"/>
            </w:tcMar>
          </w:tcPr>
          <w:p w14:paraId="650297CA" w14:textId="37239670" w:rsidR="003F74D5" w:rsidRDefault="003F74D5" w:rsidP="00C900ED">
            <w:pPr>
              <w:rPr>
                <w:rFonts w:ascii="Calibri" w:eastAsia="Calibri" w:hAnsi="Calibri" w:cs="Calibri"/>
              </w:rPr>
            </w:pPr>
            <w:r>
              <w:rPr>
                <w:rFonts w:ascii="Calibri" w:eastAsia="Calibri" w:hAnsi="Calibri" w:cs="Calibri"/>
              </w:rPr>
              <w:t>7</w:t>
            </w:r>
            <w:r w:rsidR="00A313B9">
              <w:rPr>
                <w:rFonts w:ascii="Calibri" w:eastAsia="Calibri" w:hAnsi="Calibri" w:cs="Calibri"/>
              </w:rPr>
              <w:t>0</w:t>
            </w:r>
            <w:r>
              <w:rPr>
                <w:rFonts w:ascii="Calibri" w:eastAsia="Calibri" w:hAnsi="Calibri" w:cs="Calibri"/>
              </w:rPr>
              <w:t>-</w:t>
            </w:r>
            <w:r w:rsidR="00A313B9">
              <w:rPr>
                <w:rFonts w:ascii="Calibri" w:eastAsia="Calibri" w:hAnsi="Calibri" w:cs="Calibri"/>
              </w:rPr>
              <w:t>73</w:t>
            </w:r>
            <w:r>
              <w:rPr>
                <w:rFonts w:ascii="Calibri" w:eastAsia="Calibri" w:hAnsi="Calibri" w:cs="Calibri"/>
              </w:rPr>
              <w:t>.99</w:t>
            </w:r>
          </w:p>
        </w:tc>
        <w:tc>
          <w:tcPr>
            <w:tcW w:w="1995" w:type="dxa"/>
            <w:tcMar>
              <w:left w:w="105" w:type="dxa"/>
              <w:right w:w="105" w:type="dxa"/>
            </w:tcMar>
          </w:tcPr>
          <w:p w14:paraId="2F86046A" w14:textId="77777777" w:rsidR="003F74D5" w:rsidRDefault="003F74D5" w:rsidP="00C900ED">
            <w:pPr>
              <w:rPr>
                <w:rFonts w:ascii="Calibri" w:eastAsia="Calibri" w:hAnsi="Calibri" w:cs="Calibri"/>
              </w:rPr>
            </w:pPr>
            <w:r>
              <w:rPr>
                <w:rFonts w:ascii="Calibri" w:eastAsia="Calibri" w:hAnsi="Calibri" w:cs="Calibri"/>
              </w:rPr>
              <w:t>C-</w:t>
            </w:r>
          </w:p>
        </w:tc>
      </w:tr>
      <w:tr w:rsidR="003F74D5" w14:paraId="2B3A500D" w14:textId="77777777" w:rsidTr="00C900ED">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2984EC7" w14:textId="5E9F56F5" w:rsidR="003F74D5" w:rsidRDefault="003F74D5" w:rsidP="00C900ED">
            <w:pPr>
              <w:rPr>
                <w:rFonts w:ascii="Calibri" w:eastAsia="Calibri" w:hAnsi="Calibri" w:cs="Calibri"/>
              </w:rPr>
            </w:pPr>
            <w:r>
              <w:rPr>
                <w:rFonts w:ascii="Calibri" w:eastAsia="Calibri" w:hAnsi="Calibri" w:cs="Calibri"/>
              </w:rPr>
              <w:t xml:space="preserve">Below </w:t>
            </w:r>
            <w:r w:rsidR="00A313B9">
              <w:rPr>
                <w:rFonts w:ascii="Calibri" w:eastAsia="Calibri" w:hAnsi="Calibri" w:cs="Calibri"/>
              </w:rPr>
              <w:t>7</w:t>
            </w:r>
            <w:r>
              <w:rPr>
                <w:rFonts w:ascii="Calibri" w:eastAsia="Calibri" w:hAnsi="Calibri" w:cs="Calibri"/>
              </w:rPr>
              <w:t>0</w:t>
            </w:r>
          </w:p>
        </w:tc>
        <w:tc>
          <w:tcPr>
            <w:tcW w:w="1995" w:type="dxa"/>
            <w:tcMar>
              <w:left w:w="105" w:type="dxa"/>
              <w:right w:w="105" w:type="dxa"/>
            </w:tcMar>
          </w:tcPr>
          <w:p w14:paraId="1812FB2B" w14:textId="77777777" w:rsidR="003F74D5" w:rsidRDefault="003F74D5" w:rsidP="00C900ED">
            <w:pPr>
              <w:rPr>
                <w:rFonts w:ascii="Calibri" w:eastAsia="Calibri" w:hAnsi="Calibri" w:cs="Calibri"/>
              </w:rPr>
            </w:pPr>
            <w:r>
              <w:rPr>
                <w:rFonts w:ascii="Calibri" w:eastAsia="Calibri" w:hAnsi="Calibri" w:cs="Calibri"/>
              </w:rPr>
              <w:t>F</w:t>
            </w:r>
          </w:p>
        </w:tc>
      </w:tr>
    </w:tbl>
    <w:p w14:paraId="0B5DAC22" w14:textId="77777777" w:rsidR="003F74D5" w:rsidRDefault="003F74D5" w:rsidP="79843BA6">
      <w:pPr>
        <w:rPr>
          <w:rFonts w:ascii="Calibri" w:eastAsia="Calibri" w:hAnsi="Calibri" w:cs="Calibri"/>
          <w:color w:val="000000" w:themeColor="text1"/>
        </w:rPr>
      </w:pPr>
    </w:p>
    <w:p w14:paraId="7B415411" w14:textId="05AB3C5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Policy on Incomplete Grades</w:t>
      </w:r>
    </w:p>
    <w:p w14:paraId="6627F8E5" w14:textId="1297FDA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grade of "I" indicates assigned work yet to be completed </w:t>
      </w:r>
      <w:proofErr w:type="gramStart"/>
      <w:r w:rsidRPr="79843BA6">
        <w:rPr>
          <w:rFonts w:ascii="Calibri" w:eastAsia="Calibri" w:hAnsi="Calibri" w:cs="Calibri"/>
          <w:color w:val="000000" w:themeColor="text1"/>
        </w:rPr>
        <w:t>in a given</w:t>
      </w:r>
      <w:proofErr w:type="gramEnd"/>
      <w:r w:rsidRPr="79843BA6">
        <w:rPr>
          <w:rFonts w:ascii="Calibri" w:eastAsia="Calibri" w:hAnsi="Calibri" w:cs="Calibri"/>
          <w:color w:val="000000" w:themeColor="text1"/>
        </w:rPr>
        <w:t xml:space="preserve"> course, or absence from the final examination, and is assigned only upon instructor approval of a student request. The "I" grade may be awarded only in exceptional circumstances beyond the student's control. The "I" grade becomes an "F" if not removed by the day grades are due for the following term, based on specific criteria: </w:t>
      </w:r>
      <w:hyperlink r:id="rId11">
        <w:r w:rsidRPr="79843BA6">
          <w:rPr>
            <w:rStyle w:val="Hyperlink"/>
            <w:rFonts w:ascii="Calibri" w:eastAsia="Calibri" w:hAnsi="Calibri" w:cs="Calibri"/>
          </w:rPr>
          <w:t>Incomplete, Withdraws and Z grades</w:t>
        </w:r>
      </w:hyperlink>
      <w:r w:rsidRPr="79843BA6">
        <w:rPr>
          <w:rFonts w:ascii="Calibri" w:eastAsia="Calibri" w:hAnsi="Calibri" w:cs="Calibri"/>
          <w:color w:val="000000" w:themeColor="text1"/>
        </w:rPr>
        <w:t xml:space="preserve">. </w:t>
      </w:r>
    </w:p>
    <w:p w14:paraId="23C0303E" w14:textId="4BDE764D"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Expectations</w:t>
      </w:r>
    </w:p>
    <w:p w14:paraId="068C7689" w14:textId="60EB7ACD"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you can expect from me, as your instructor:</w:t>
      </w:r>
    </w:p>
    <w:p w14:paraId="5D5DFF7F" w14:textId="4FF428E9"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ensure the accuracy of the course content.</w:t>
      </w:r>
    </w:p>
    <w:p w14:paraId="69B8E8D6" w14:textId="052878E1"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clear guidelines regarding the course assignments.</w:t>
      </w:r>
    </w:p>
    <w:p w14:paraId="3CE7BA2C" w14:textId="21611F5C"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 xml:space="preserve">I will be available to answer your questions. </w:t>
      </w:r>
    </w:p>
    <w:p w14:paraId="3E4C5D8A" w14:textId="38116FB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meaningful feedback in a timely manner.</w:t>
      </w:r>
    </w:p>
    <w:p w14:paraId="45CE4C61" w14:textId="42FAD37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create a worthwhile learning experience for all my students.</w:t>
      </w:r>
    </w:p>
    <w:p w14:paraId="22BA3717" w14:textId="45669234"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follow fair and clear evaluation guidelines for all the course assignments.</w:t>
      </w:r>
    </w:p>
    <w:p w14:paraId="69EE373E" w14:textId="37B664B6"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prepare you for exams and assignments.</w:t>
      </w:r>
    </w:p>
    <w:p w14:paraId="38AF407E" w14:textId="3F2E82A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I expect from you, as my student:</w:t>
      </w:r>
    </w:p>
    <w:p w14:paraId="55D7A410" w14:textId="126BA4E1"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complete all course readings and assignments in a timely manner.</w:t>
      </w:r>
    </w:p>
    <w:p w14:paraId="2E3B66A1" w14:textId="6E048DBF"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follow the ODU honor pledge.</w:t>
      </w:r>
    </w:p>
    <w:p w14:paraId="5FE0CD93" w14:textId="72C5722E"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 xml:space="preserve">You will follow proper </w:t>
      </w:r>
      <w:hyperlink r:id="rId12">
        <w:r w:rsidRPr="79843BA6">
          <w:rPr>
            <w:rStyle w:val="Hyperlink"/>
            <w:rFonts w:ascii="Calibri" w:eastAsia="Calibri" w:hAnsi="Calibri" w:cs="Calibri"/>
          </w:rPr>
          <w:t>netiquette</w:t>
        </w:r>
      </w:hyperlink>
      <w:r w:rsidRPr="79843BA6">
        <w:rPr>
          <w:rFonts w:ascii="Calibri" w:eastAsia="Calibri" w:hAnsi="Calibri" w:cs="Calibri"/>
          <w:color w:val="000000" w:themeColor="text1"/>
        </w:rPr>
        <w:t>.</w:t>
      </w:r>
    </w:p>
    <w:p w14:paraId="65E6C7D8" w14:textId="6E9F8446"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interact with your faculty and classmates professionally and respectfully. </w:t>
      </w:r>
    </w:p>
    <w:p w14:paraId="57C86454" w14:textId="257F4474"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avoid sarcasm and inappropriate language, including the use of ALL CAPS.</w:t>
      </w:r>
    </w:p>
    <w:p w14:paraId="68C033B9" w14:textId="0789F17C"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acknowledge your classmates' ideas and build on them to contribute to the discussion.</w:t>
      </w:r>
    </w:p>
    <w:p w14:paraId="65BEA458" w14:textId="27B5F6A6"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lastRenderedPageBreak/>
        <w:t xml:space="preserve">Course Policies </w:t>
      </w:r>
    </w:p>
    <w:p w14:paraId="0A8A1545" w14:textId="2143FD1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Attendance and Participation</w:t>
      </w:r>
    </w:p>
    <w:p w14:paraId="011D2A3B" w14:textId="2AE40520" w:rsidR="1EB9F4EE" w:rsidRDefault="00291D21" w:rsidP="79843BA6">
      <w:pPr>
        <w:rPr>
          <w:rFonts w:ascii="Calibri" w:eastAsia="Calibri" w:hAnsi="Calibri" w:cs="Calibri"/>
          <w:color w:val="000000" w:themeColor="text1"/>
        </w:rPr>
      </w:pPr>
      <w:r w:rsidRPr="00291D21">
        <w:rPr>
          <w:rFonts w:ascii="Calibri" w:eastAsia="Calibri" w:hAnsi="Calibri" w:cs="Calibri"/>
          <w:color w:val="000000" w:themeColor="text1"/>
        </w:rPr>
        <w:t xml:space="preserve">Since this is an online course, there is no mandatory attendance policy. However, students are expected to actively participate in the discussions, homework submissions, and </w:t>
      </w:r>
      <w:r>
        <w:rPr>
          <w:rFonts w:ascii="Calibri" w:eastAsia="Calibri" w:hAnsi="Calibri" w:cs="Calibri"/>
          <w:color w:val="000000" w:themeColor="text1"/>
        </w:rPr>
        <w:t>learning checks</w:t>
      </w:r>
      <w:r w:rsidRPr="00291D21">
        <w:rPr>
          <w:rFonts w:ascii="Calibri" w:eastAsia="Calibri" w:hAnsi="Calibri" w:cs="Calibri"/>
          <w:color w:val="000000" w:themeColor="text1"/>
        </w:rPr>
        <w:t>. Each of these components is graded and counted towards the final grade.</w:t>
      </w:r>
      <w:r w:rsidR="1EB9F4EE" w:rsidRPr="79843BA6">
        <w:rPr>
          <w:rFonts w:ascii="Calibri" w:eastAsia="Calibri" w:hAnsi="Calibri" w:cs="Calibri"/>
          <w:color w:val="000000" w:themeColor="text1"/>
        </w:rPr>
        <w:t xml:space="preserve"> </w:t>
      </w:r>
    </w:p>
    <w:p w14:paraId="79BB58AE" w14:textId="0D2E76F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Late Assignments </w:t>
      </w:r>
    </w:p>
    <w:p w14:paraId="5396812B" w14:textId="25CE8357" w:rsidR="1EB9F4EE" w:rsidRDefault="0007214A" w:rsidP="0007214A">
      <w:pPr>
        <w:rPr>
          <w:rFonts w:ascii="Calibri" w:eastAsia="Calibri" w:hAnsi="Calibri" w:cs="Calibri"/>
          <w:color w:val="000000" w:themeColor="text1"/>
        </w:rPr>
      </w:pPr>
      <w:r w:rsidRPr="0007214A">
        <w:rPr>
          <w:rFonts w:ascii="Calibri" w:eastAsia="Calibri" w:hAnsi="Calibri" w:cs="Calibri"/>
          <w:color w:val="000000" w:themeColor="text1"/>
        </w:rPr>
        <w:t>Any assignment submitted after its deadline is considered late. Late assignments lose 1 point</w:t>
      </w:r>
      <w:r w:rsidR="00863E92">
        <w:rPr>
          <w:rFonts w:ascii="Calibri" w:eastAsia="Calibri" w:hAnsi="Calibri" w:cs="Calibri"/>
          <w:color w:val="000000" w:themeColor="text1"/>
        </w:rPr>
        <w:t xml:space="preserve"> </w:t>
      </w:r>
      <w:r w:rsidRPr="0007214A">
        <w:rPr>
          <w:rFonts w:ascii="Calibri" w:eastAsia="Calibri" w:hAnsi="Calibri" w:cs="Calibri"/>
          <w:color w:val="000000" w:themeColor="text1"/>
        </w:rPr>
        <w:t>for every 24 hours they are late. Submissions over 72 hours late are not accepted. This time</w:t>
      </w:r>
      <w:r w:rsidR="00863E92">
        <w:rPr>
          <w:rFonts w:ascii="Calibri" w:eastAsia="Calibri" w:hAnsi="Calibri" w:cs="Calibri"/>
          <w:color w:val="000000" w:themeColor="text1"/>
        </w:rPr>
        <w:t xml:space="preserve"> </w:t>
      </w:r>
      <w:r w:rsidRPr="0007214A">
        <w:rPr>
          <w:rFonts w:ascii="Calibri" w:eastAsia="Calibri" w:hAnsi="Calibri" w:cs="Calibri"/>
          <w:color w:val="000000" w:themeColor="text1"/>
        </w:rPr>
        <w:t>limit includes weekends - they are counted just like weekdays. I reserve the right to specify that</w:t>
      </w:r>
      <w:r w:rsidR="00863E92">
        <w:rPr>
          <w:rFonts w:ascii="Calibri" w:eastAsia="Calibri" w:hAnsi="Calibri" w:cs="Calibri"/>
          <w:color w:val="000000" w:themeColor="text1"/>
        </w:rPr>
        <w:t xml:space="preserve"> </w:t>
      </w:r>
      <w:r w:rsidRPr="0007214A">
        <w:rPr>
          <w:rFonts w:ascii="Calibri" w:eastAsia="Calibri" w:hAnsi="Calibri" w:cs="Calibri"/>
          <w:color w:val="000000" w:themeColor="text1"/>
        </w:rPr>
        <w:t xml:space="preserve">late submissions will not be accepted for </w:t>
      </w:r>
      <w:proofErr w:type="gramStart"/>
      <w:r w:rsidRPr="0007214A">
        <w:rPr>
          <w:rFonts w:ascii="Calibri" w:eastAsia="Calibri" w:hAnsi="Calibri" w:cs="Calibri"/>
          <w:color w:val="000000" w:themeColor="text1"/>
        </w:rPr>
        <w:t>particular assignments</w:t>
      </w:r>
      <w:proofErr w:type="gramEnd"/>
      <w:r w:rsidRPr="0007214A">
        <w:rPr>
          <w:rFonts w:ascii="Calibri" w:eastAsia="Calibri" w:hAnsi="Calibri" w:cs="Calibri"/>
          <w:color w:val="000000" w:themeColor="text1"/>
        </w:rPr>
        <w:t>.</w:t>
      </w:r>
    </w:p>
    <w:p w14:paraId="6A1D63AA" w14:textId="77777777" w:rsidR="00354B64" w:rsidRPr="0084142C" w:rsidRDefault="00354B64" w:rsidP="00354B64">
      <w:pPr>
        <w:spacing w:after="0"/>
      </w:pPr>
      <w:r w:rsidRPr="0084142C">
        <w:t>0-24 hours late: -1 point</w:t>
      </w:r>
    </w:p>
    <w:p w14:paraId="04855E02" w14:textId="77777777" w:rsidR="00354B64" w:rsidRPr="0084142C" w:rsidRDefault="00354B64" w:rsidP="00354B64">
      <w:pPr>
        <w:spacing w:after="0"/>
      </w:pPr>
      <w:r w:rsidRPr="0084142C">
        <w:t>25-48 hours late: -2 points</w:t>
      </w:r>
    </w:p>
    <w:p w14:paraId="0B741FC3" w14:textId="77777777" w:rsidR="00354B64" w:rsidRPr="0084142C" w:rsidRDefault="00354B64" w:rsidP="00354B64">
      <w:pPr>
        <w:spacing w:after="0"/>
      </w:pPr>
      <w:r w:rsidRPr="0084142C">
        <w:t>49-72 hours late: -3 points</w:t>
      </w:r>
    </w:p>
    <w:p w14:paraId="098C6578" w14:textId="00F335B0" w:rsidR="00354B64" w:rsidRDefault="00354B64" w:rsidP="00354B64">
      <w:pPr>
        <w:rPr>
          <w:rFonts w:ascii="Calibri" w:eastAsia="Calibri" w:hAnsi="Calibri" w:cs="Calibri"/>
          <w:color w:val="000000" w:themeColor="text1"/>
        </w:rPr>
      </w:pPr>
      <w:r w:rsidRPr="0084142C">
        <w:t>over 72 hours late: not accepted</w:t>
      </w:r>
    </w:p>
    <w:p w14:paraId="2BFAC7BA" w14:textId="75BD020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Disclaimer</w:t>
      </w:r>
    </w:p>
    <w:p w14:paraId="471E7EEF" w14:textId="752D40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The course schedule and activities are subject to change. Changes will be posted as Announcements in Canvas.</w:t>
      </w:r>
    </w:p>
    <w:p w14:paraId="36BA3673" w14:textId="39A051B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AI Usage </w:t>
      </w:r>
    </w:p>
    <w:p w14:paraId="3D226901" w14:textId="77777777" w:rsidR="00052BFD" w:rsidRPr="00444040" w:rsidRDefault="00052BFD" w:rsidP="00052BFD">
      <w:pPr>
        <w:rPr>
          <w:rFonts w:ascii="Calibri" w:eastAsia="Calibri" w:hAnsi="Calibri" w:cs="Calibri"/>
          <w:color w:val="000000" w:themeColor="text1"/>
        </w:rPr>
      </w:pPr>
      <w:r w:rsidRPr="00444040">
        <w:rPr>
          <w:rFonts w:ascii="Calibri" w:eastAsia="Calibri" w:hAnsi="Calibri" w:cs="Calibri"/>
          <w:color w:val="000000" w:themeColor="text1"/>
        </w:rPr>
        <w:t>The use of ChatGPT or other AI tools is permitted to some extent in this class. These tools are being rapidly adopted, so it is important that you have some experience with their use. These tools are best used to help you work smarter, not do your work for you. Remember that an essential part of being in graduate school is to develop skills that you will need to be successful in the workplace. Using aids just to complete an assignment in the quest for high marks will not help you after you leave school.</w:t>
      </w:r>
    </w:p>
    <w:p w14:paraId="6C231098" w14:textId="77777777" w:rsidR="00052BFD" w:rsidRPr="00444040" w:rsidRDefault="00052BFD" w:rsidP="00052BFD">
      <w:pPr>
        <w:rPr>
          <w:rFonts w:ascii="Calibri" w:eastAsia="Calibri" w:hAnsi="Calibri" w:cs="Calibri"/>
          <w:color w:val="000000" w:themeColor="text1"/>
        </w:rPr>
      </w:pPr>
      <w:r w:rsidRPr="00444040">
        <w:rPr>
          <w:rFonts w:ascii="Calibri" w:eastAsia="Calibri" w:hAnsi="Calibri" w:cs="Calibri"/>
          <w:color w:val="000000" w:themeColor="text1"/>
        </w:rPr>
        <w:t>I encourage you to use these tools to help deepen your understanding and to review material you find challenging. If you use them to blindly do your homework for you, your learning will suffer and it will be obvious. However, using them to clarify concepts, explain errors, or review material can help you learn more effectively.</w:t>
      </w:r>
    </w:p>
    <w:p w14:paraId="18409121" w14:textId="77777777" w:rsidR="00052BFD" w:rsidRPr="00444040" w:rsidRDefault="00052BFD" w:rsidP="00052BFD">
      <w:pPr>
        <w:rPr>
          <w:rFonts w:ascii="Calibri" w:eastAsia="Calibri" w:hAnsi="Calibri" w:cs="Calibri"/>
          <w:color w:val="000000" w:themeColor="text1"/>
        </w:rPr>
      </w:pPr>
      <w:r w:rsidRPr="00444040">
        <w:rPr>
          <w:rFonts w:ascii="Calibri" w:eastAsia="Calibri" w:hAnsi="Calibri" w:cs="Calibri"/>
          <w:b/>
          <w:bCs/>
          <w:color w:val="000000" w:themeColor="text1"/>
        </w:rPr>
        <w:t>Students may not submit an entire assignment, homework question, or programming task to a generative AI tool and ask it to produce the answer or solution.</w:t>
      </w:r>
      <w:r w:rsidRPr="00444040">
        <w:rPr>
          <w:rFonts w:ascii="Calibri" w:eastAsia="Calibri" w:hAnsi="Calibri" w:cs="Calibri"/>
          <w:color w:val="000000" w:themeColor="text1"/>
        </w:rPr>
        <w:t xml:space="preserve"> AI tools should be used only as learning aids (e.g., asking for explanations of concepts, debugging hints, or clarifications), not as a replacement for your own work.</w:t>
      </w:r>
    </w:p>
    <w:p w14:paraId="000C66D9" w14:textId="77777777" w:rsidR="00052BFD" w:rsidRPr="00444040" w:rsidRDefault="00052BFD" w:rsidP="00052BFD">
      <w:pPr>
        <w:rPr>
          <w:rFonts w:ascii="Calibri" w:eastAsia="Calibri" w:hAnsi="Calibri" w:cs="Calibri"/>
          <w:color w:val="000000" w:themeColor="text1"/>
        </w:rPr>
      </w:pPr>
      <w:r w:rsidRPr="00444040">
        <w:rPr>
          <w:rFonts w:ascii="Calibri" w:eastAsia="Calibri" w:hAnsi="Calibri" w:cs="Calibri"/>
          <w:color w:val="000000" w:themeColor="text1"/>
        </w:rPr>
        <w:lastRenderedPageBreak/>
        <w:t>For all homework assignments, you must include a list of websites or other references that you consult in solving the assignment. This includes AI tools. You must include the website for the tool and either a link to, or screenshot of, the conversation you had with the tool. You must also write out in your homework report the initial prompt that you used.</w:t>
      </w:r>
    </w:p>
    <w:p w14:paraId="7DF9C1F7" w14:textId="35CAD6F9" w:rsidR="1EB9F4EE" w:rsidRDefault="00052BFD" w:rsidP="00052BFD">
      <w:pPr>
        <w:rPr>
          <w:rFonts w:ascii="Calibri" w:eastAsia="Calibri" w:hAnsi="Calibri" w:cs="Calibri"/>
          <w:color w:val="000000" w:themeColor="text1"/>
        </w:rPr>
      </w:pPr>
      <w:r w:rsidRPr="00444040">
        <w:rPr>
          <w:rFonts w:ascii="Calibri" w:eastAsia="Calibri" w:hAnsi="Calibri" w:cs="Calibri"/>
          <w:i/>
          <w:iCs/>
          <w:color w:val="000000" w:themeColor="text1"/>
        </w:rPr>
        <w:t xml:space="preserve">Note that this policy applies </w:t>
      </w:r>
      <w:r w:rsidRPr="00444040">
        <w:rPr>
          <w:rFonts w:ascii="Calibri" w:eastAsia="Calibri" w:hAnsi="Calibri" w:cs="Calibri"/>
          <w:b/>
          <w:bCs/>
          <w:i/>
          <w:iCs/>
          <w:color w:val="000000" w:themeColor="text1"/>
        </w:rPr>
        <w:t>only to CS 4</w:t>
      </w:r>
      <w:r>
        <w:rPr>
          <w:rFonts w:ascii="Calibri" w:eastAsia="Calibri" w:hAnsi="Calibri" w:cs="Calibri"/>
          <w:b/>
          <w:bCs/>
          <w:i/>
          <w:iCs/>
          <w:color w:val="000000" w:themeColor="text1"/>
        </w:rPr>
        <w:t>71</w:t>
      </w:r>
      <w:r w:rsidRPr="00444040">
        <w:rPr>
          <w:rFonts w:ascii="Calibri" w:eastAsia="Calibri" w:hAnsi="Calibri" w:cs="Calibri"/>
          <w:b/>
          <w:bCs/>
          <w:i/>
          <w:iCs/>
          <w:color w:val="000000" w:themeColor="text1"/>
        </w:rPr>
        <w:t>/5</w:t>
      </w:r>
      <w:r>
        <w:rPr>
          <w:rFonts w:ascii="Calibri" w:eastAsia="Calibri" w:hAnsi="Calibri" w:cs="Calibri"/>
          <w:b/>
          <w:bCs/>
          <w:i/>
          <w:iCs/>
          <w:color w:val="000000" w:themeColor="text1"/>
        </w:rPr>
        <w:t>71</w:t>
      </w:r>
      <w:r w:rsidRPr="00444040">
        <w:rPr>
          <w:rFonts w:ascii="Calibri" w:eastAsia="Calibri" w:hAnsi="Calibri" w:cs="Calibri"/>
          <w:i/>
          <w:iCs/>
          <w:color w:val="000000" w:themeColor="text1"/>
        </w:rPr>
        <w:t xml:space="preserve"> and does not imply that generative AI tools are permitted in other courses</w:t>
      </w:r>
    </w:p>
    <w:p w14:paraId="15E33E45" w14:textId="1945949D"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University Policies </w:t>
      </w:r>
    </w:p>
    <w:p w14:paraId="1D3EC305" w14:textId="790DD457"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Code of Student Conduct and Academic Integrity </w:t>
      </w:r>
    </w:p>
    <w:p w14:paraId="30D86D09" w14:textId="2CB1A5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3">
        <w:r w:rsidRPr="79843BA6">
          <w:rPr>
            <w:rStyle w:val="Hyperlink"/>
            <w:rFonts w:ascii="Calibri" w:eastAsia="Calibri" w:hAnsi="Calibri" w:cs="Calibri"/>
          </w:rPr>
          <w:t>Office of Student Conduct &amp; Academic Integrity</w:t>
        </w:r>
      </w:hyperlink>
      <w:r w:rsidRPr="79843BA6">
        <w:rPr>
          <w:rFonts w:ascii="Calibri" w:eastAsia="Calibri" w:hAnsi="Calibri" w:cs="Calibri"/>
          <w:color w:val="000000" w:themeColor="text1"/>
        </w:rPr>
        <w:t xml:space="preserve"> (OSCAI)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uphold and abide by standards included in the Code of Student Conduct. These standards are embodied within a set of core values that include personal and academic integrity, fairness, respect, community, and responsibility.</w:t>
      </w:r>
    </w:p>
    <w:p w14:paraId="6AC3E2F3" w14:textId="30E9682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Honor Pledge</w:t>
      </w:r>
    </w:p>
    <w:p w14:paraId="22700B50" w14:textId="41741EE4"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By attending Old Dominion University, you have accepted the responsibility to abide by the Honor Pledge: </w:t>
      </w:r>
    </w:p>
    <w:p w14:paraId="4802DE75" w14:textId="7F932FE8" w:rsidR="1EB9F4EE" w:rsidRDefault="1EB9F4EE" w:rsidP="79843BA6">
      <w:pPr>
        <w:rPr>
          <w:rFonts w:ascii="Calibri" w:eastAsia="Calibri" w:hAnsi="Calibri" w:cs="Calibri"/>
          <w:color w:val="000000" w:themeColor="text1"/>
        </w:rPr>
      </w:pPr>
      <w:r w:rsidRPr="79843BA6">
        <w:rPr>
          <w:rFonts w:ascii="Calibri" w:eastAsia="Calibri" w:hAnsi="Calibri" w:cs="Calibri"/>
          <w:i/>
          <w:iCs/>
          <w:color w:val="000000" w:themeColor="text1"/>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0E73CCDA" w14:textId="2BA1ED8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Discrimination Policy</w:t>
      </w:r>
    </w:p>
    <w:p w14:paraId="34EA6A3F" w14:textId="171F44E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purpose of this policy is to establish uniform guidelines </w:t>
      </w:r>
      <w:proofErr w:type="gramStart"/>
      <w:r w:rsidRPr="79843BA6">
        <w:rPr>
          <w:rFonts w:ascii="Calibri" w:eastAsia="Calibri" w:hAnsi="Calibri" w:cs="Calibri"/>
          <w:color w:val="000000" w:themeColor="text1"/>
        </w:rPr>
        <w:t>in order to</w:t>
      </w:r>
      <w:proofErr w:type="gramEnd"/>
      <w:r w:rsidRPr="79843BA6">
        <w:rPr>
          <w:rFonts w:ascii="Calibri" w:eastAsia="Calibri" w:hAnsi="Calibri" w:cs="Calibri"/>
          <w:color w:val="000000" w:themeColor="text1"/>
        </w:rPr>
        <w:t xml:space="preserve"> promote a work and education environment that is free from harassment and discrimination, as defined below, and to affirm the University's commitment to foster an environment that emphasizes the dignity and worth of every member of the Old Dominion University community. The </w:t>
      </w:r>
      <w:hyperlink r:id="rId14">
        <w:r w:rsidRPr="79843BA6">
          <w:rPr>
            <w:rStyle w:val="Hyperlink"/>
            <w:rFonts w:ascii="Calibri" w:eastAsia="Calibri" w:hAnsi="Calibri" w:cs="Calibri"/>
          </w:rPr>
          <w:t>Discrimination Policy</w:t>
        </w:r>
      </w:hyperlink>
      <w:r w:rsidRPr="79843BA6">
        <w:rPr>
          <w:rFonts w:ascii="Calibri" w:eastAsia="Calibri" w:hAnsi="Calibri" w:cs="Calibri"/>
          <w:color w:val="000000" w:themeColor="text1"/>
        </w:rPr>
        <w:t xml:space="preserve"> details the process to address complaints or reports of retaliation, as defined by this policy.</w:t>
      </w:r>
    </w:p>
    <w:p w14:paraId="72E0DD3C" w14:textId="0889A5A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Diversity and Inclusion </w:t>
      </w:r>
    </w:p>
    <w:p w14:paraId="098FEEBF" w14:textId="1DC0A2FA"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5">
        <w:r w:rsidRPr="79843BA6">
          <w:rPr>
            <w:rStyle w:val="Hyperlink"/>
            <w:rFonts w:ascii="Calibri" w:eastAsia="Calibri" w:hAnsi="Calibri" w:cs="Calibri"/>
          </w:rPr>
          <w:t>Division of Student Engagement &amp; Enrollment Services</w:t>
        </w:r>
      </w:hyperlink>
      <w:r w:rsidRPr="79843BA6">
        <w:rPr>
          <w:rFonts w:ascii="Calibri" w:eastAsia="Calibri" w:hAnsi="Calibri" w:cs="Calibri"/>
          <w:color w:val="000000" w:themeColor="text1"/>
        </w:rPr>
        <w:t xml:space="preserve"> values the uniqueness of our Monarch community. The word "engagement" reflects our commitment to embrace the </w:t>
      </w:r>
      <w:r w:rsidRPr="79843BA6">
        <w:rPr>
          <w:rFonts w:ascii="Calibri" w:eastAsia="Calibri" w:hAnsi="Calibri" w:cs="Calibri"/>
          <w:color w:val="000000" w:themeColor="text1"/>
        </w:rPr>
        <w:lastRenderedPageBreak/>
        <w:t>differences in our cultural backgrounds, perceptions, beliefs, traditions, world views, socio-economic status, cognitive and physical abilities.</w:t>
      </w:r>
    </w:p>
    <w:p w14:paraId="1864D2B9" w14:textId="4F1D43E5"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diverse composition of our student body and workforce. For more information regarding diversity and inclusion, please visit the </w:t>
      </w:r>
      <w:hyperlink r:id="rId16">
        <w:r w:rsidRPr="79843BA6">
          <w:rPr>
            <w:rStyle w:val="Hyperlink"/>
            <w:rFonts w:ascii="Calibri" w:eastAsia="Calibri" w:hAnsi="Calibri" w:cs="Calibri"/>
          </w:rPr>
          <w:t>Office of Intercultural Relations</w:t>
        </w:r>
      </w:hyperlink>
      <w:r w:rsidRPr="79843BA6">
        <w:rPr>
          <w:rFonts w:ascii="Calibri" w:eastAsia="Calibri" w:hAnsi="Calibri" w:cs="Calibri"/>
          <w:color w:val="000000" w:themeColor="text1"/>
        </w:rPr>
        <w:t>.</w:t>
      </w:r>
    </w:p>
    <w:p w14:paraId="539B8501" w14:textId="074A6B2C"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Educational Accessibility and Accommodations</w:t>
      </w:r>
    </w:p>
    <w:p w14:paraId="2FDF0791" w14:textId="6504232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is committed to ensuring equal access to all qualified students with disabilities in accordance with the Americans with Disabilities Act. The </w:t>
      </w:r>
      <w:hyperlink r:id="rId17">
        <w:r w:rsidRPr="79843BA6">
          <w:rPr>
            <w:rStyle w:val="Hyperlink"/>
            <w:rFonts w:ascii="Calibri" w:eastAsia="Calibri" w:hAnsi="Calibri" w:cs="Calibri"/>
          </w:rPr>
          <w:t>Office of Educational Accessibility</w:t>
        </w:r>
      </w:hyperlink>
      <w:r w:rsidRPr="79843BA6">
        <w:rPr>
          <w:rFonts w:ascii="Calibri" w:eastAsia="Calibri" w:hAnsi="Calibri" w:cs="Calibri"/>
          <w:color w:val="000000" w:themeColor="text1"/>
        </w:rPr>
        <w:t xml:space="preserve"> (OEA) is the campus office that works with students who have disabilities to provide and/or arrange reasonable accommodations. </w:t>
      </w:r>
    </w:p>
    <w:p w14:paraId="11D8FA1B" w14:textId="2B2539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8">
        <w:r w:rsidRPr="79843BA6">
          <w:rPr>
            <w:rStyle w:val="Hyperlink"/>
            <w:rFonts w:ascii="Calibri" w:eastAsia="Calibri" w:hAnsi="Calibri" w:cs="Calibri"/>
          </w:rPr>
          <w:t>Accommodations for Students with Disabilities</w:t>
        </w:r>
      </w:hyperlink>
      <w:r w:rsidRPr="79843BA6">
        <w:rPr>
          <w:rFonts w:ascii="Calibri" w:eastAsia="Calibri" w:hAnsi="Calibri" w:cs="Calibri"/>
          <w:color w:val="000000" w:themeColor="text1"/>
        </w:rPr>
        <w:t xml:space="preserve"> define the procedures used to accommodate student with disabilities. Students are encouraged </w:t>
      </w:r>
      <w:proofErr w:type="gramStart"/>
      <w:r w:rsidRPr="79843BA6">
        <w:rPr>
          <w:rFonts w:ascii="Calibri" w:eastAsia="Calibri" w:hAnsi="Calibri" w:cs="Calibri"/>
          <w:color w:val="000000" w:themeColor="text1"/>
        </w:rPr>
        <w:t>to self-</w:t>
      </w:r>
      <w:proofErr w:type="gramEnd"/>
      <w:r w:rsidRPr="79843BA6">
        <w:rPr>
          <w:rFonts w:ascii="Calibri" w:eastAsia="Calibri" w:hAnsi="Calibri" w:cs="Calibri"/>
          <w:color w:val="000000" w:themeColor="text1"/>
        </w:rPr>
        <w:t xml:space="preserve">disclose disabilities that the Office of Educational Accessibility has verified by providing Accommodation Letters to their instructors early in the semester to start receiving accommodations. </w:t>
      </w:r>
      <w:proofErr w:type="gramStart"/>
      <w:r w:rsidRPr="79843BA6">
        <w:rPr>
          <w:rFonts w:ascii="Calibri" w:eastAsia="Calibri" w:hAnsi="Calibri" w:cs="Calibri"/>
          <w:color w:val="000000" w:themeColor="text1"/>
        </w:rPr>
        <w:t>Accommodations</w:t>
      </w:r>
      <w:proofErr w:type="gramEnd"/>
      <w:r w:rsidRPr="79843BA6">
        <w:rPr>
          <w:rFonts w:ascii="Calibri" w:eastAsia="Calibri" w:hAnsi="Calibri" w:cs="Calibri"/>
          <w:color w:val="000000" w:themeColor="text1"/>
        </w:rPr>
        <w:t xml:space="preserve"> will not be made until the Accommodation Letters are provided to instructors each semester.</w:t>
      </w:r>
    </w:p>
    <w:p w14:paraId="531EB00E" w14:textId="2046A83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University Email Policy</w:t>
      </w:r>
    </w:p>
    <w:p w14:paraId="080BDC94" w14:textId="5FCC4DCF"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With the increasing reliance and acceptance of electronic communication, email is considered an official means for </w:t>
      </w:r>
      <w:proofErr w:type="gramStart"/>
      <w:r w:rsidRPr="79843BA6">
        <w:rPr>
          <w:rFonts w:ascii="Calibri" w:eastAsia="Calibri" w:hAnsi="Calibri" w:cs="Calibri"/>
          <w:color w:val="000000" w:themeColor="text1"/>
        </w:rPr>
        <w:t>University</w:t>
      </w:r>
      <w:proofErr w:type="gramEnd"/>
      <w:r w:rsidRPr="79843BA6">
        <w:rPr>
          <w:rFonts w:ascii="Calibri" w:eastAsia="Calibri" w:hAnsi="Calibri" w:cs="Calibri"/>
          <w:color w:val="000000" w:themeColor="text1"/>
        </w:rPr>
        <w:t xml:space="preserve"> communication. Old Dominion University provides each student an email account for the purposes of teaching and learning, research, administration, and service. It is the responsibility of every eligible student to activate MIDAS, the Monarch Identification and Authorization System, to obtain email access. It is important that all students are aware of the expectations associated with email use as outlined in the </w:t>
      </w:r>
      <w:hyperlink r:id="rId19">
        <w:r w:rsidRPr="79843BA6">
          <w:rPr>
            <w:rStyle w:val="Hyperlink"/>
            <w:rFonts w:ascii="Calibri" w:eastAsia="Calibri" w:hAnsi="Calibri" w:cs="Calibri"/>
          </w:rPr>
          <w:t>Student Email Standard</w:t>
        </w:r>
      </w:hyperlink>
      <w:r w:rsidRPr="79843BA6">
        <w:rPr>
          <w:rFonts w:ascii="Calibri" w:eastAsia="Calibri" w:hAnsi="Calibri" w:cs="Calibri"/>
          <w:color w:val="000000" w:themeColor="text1"/>
        </w:rPr>
        <w:t xml:space="preserve">. The email account provided by the University </w:t>
      </w:r>
      <w:proofErr w:type="gramStart"/>
      <w:r w:rsidRPr="79843BA6">
        <w:rPr>
          <w:rFonts w:ascii="Calibri" w:eastAsia="Calibri" w:hAnsi="Calibri" w:cs="Calibri"/>
          <w:color w:val="000000" w:themeColor="text1"/>
        </w:rPr>
        <w:t>is considered to be</w:t>
      </w:r>
      <w:proofErr w:type="gramEnd"/>
      <w:r w:rsidRPr="79843BA6">
        <w:rPr>
          <w:rFonts w:ascii="Calibri" w:eastAsia="Calibri" w:hAnsi="Calibri" w:cs="Calibri"/>
          <w:color w:val="000000" w:themeColor="text1"/>
        </w:rPr>
        <w:t xml:space="preserve"> an official point of contact for correspondence. Students are expected to check their official e-mail account on a frequent and consistent basis to stay current with </w:t>
      </w:r>
      <w:proofErr w:type="gramStart"/>
      <w:r w:rsidRPr="79843BA6">
        <w:rPr>
          <w:rFonts w:ascii="Calibri" w:eastAsia="Calibri" w:hAnsi="Calibri" w:cs="Calibri"/>
          <w:color w:val="000000" w:themeColor="text1"/>
        </w:rPr>
        <w:t>University</w:t>
      </w:r>
      <w:proofErr w:type="gramEnd"/>
      <w:r w:rsidRPr="79843BA6">
        <w:rPr>
          <w:rFonts w:ascii="Calibri" w:eastAsia="Calibri" w:hAnsi="Calibri" w:cs="Calibri"/>
          <w:color w:val="000000" w:themeColor="text1"/>
        </w:rPr>
        <w:t xml:space="preserve"> communications. Mail sent to the ODU email address may include notification of </w:t>
      </w:r>
      <w:proofErr w:type="gramStart"/>
      <w:r w:rsidRPr="79843BA6">
        <w:rPr>
          <w:rFonts w:ascii="Calibri" w:eastAsia="Calibri" w:hAnsi="Calibri" w:cs="Calibri"/>
          <w:color w:val="000000" w:themeColor="text1"/>
        </w:rPr>
        <w:t>University</w:t>
      </w:r>
      <w:proofErr w:type="gramEnd"/>
      <w:r w:rsidRPr="79843BA6">
        <w:rPr>
          <w:rFonts w:ascii="Calibri" w:eastAsia="Calibri" w:hAnsi="Calibri" w:cs="Calibri"/>
          <w:color w:val="000000" w:themeColor="text1"/>
        </w:rPr>
        <w:t xml:space="preserve">-related actions, including academic, financial, and disciplinary actions. For more information about student email, please visit </w:t>
      </w:r>
      <w:hyperlink r:id="rId20">
        <w:r w:rsidRPr="79843BA6">
          <w:rPr>
            <w:rStyle w:val="Hyperlink"/>
            <w:rFonts w:ascii="Calibri" w:eastAsia="Calibri" w:hAnsi="Calibri" w:cs="Calibri"/>
          </w:rPr>
          <w:t>Student Computing</w:t>
        </w:r>
      </w:hyperlink>
      <w:r w:rsidRPr="79843BA6">
        <w:rPr>
          <w:rFonts w:ascii="Calibri" w:eastAsia="Calibri" w:hAnsi="Calibri" w:cs="Calibri"/>
          <w:color w:val="000000" w:themeColor="text1"/>
        </w:rPr>
        <w:t xml:space="preserve">. </w:t>
      </w:r>
    </w:p>
    <w:p w14:paraId="2D226349" w14:textId="441E58A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lastRenderedPageBreak/>
        <w:t>Withdrawal</w:t>
      </w:r>
    </w:p>
    <w:p w14:paraId="13DFC5B0" w14:textId="5E2C53B6"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you – you should drop the course by the drop/add deadline, which is listed in the </w:t>
      </w:r>
      <w:hyperlink r:id="rId21">
        <w:r w:rsidRPr="79843BA6">
          <w:rPr>
            <w:rStyle w:val="Hyperlink"/>
            <w:rFonts w:ascii="Calibri" w:eastAsia="Calibri" w:hAnsi="Calibri" w:cs="Calibri"/>
          </w:rPr>
          <w:t>ODU Schedule of Classes</w:t>
        </w:r>
      </w:hyperlink>
      <w:r w:rsidRPr="79843BA6">
        <w:rPr>
          <w:rFonts w:ascii="Calibri" w:eastAsia="Calibri" w:hAnsi="Calibri" w:cs="Calibri"/>
          <w:color w:val="000000" w:themeColor="text1"/>
        </w:rPr>
        <w:t xml:space="preserve">. For more information, please visit the </w:t>
      </w:r>
      <w:hyperlink r:id="rId22">
        <w:r w:rsidRPr="79843BA6">
          <w:rPr>
            <w:rStyle w:val="Hyperlink"/>
            <w:rFonts w:ascii="Calibri" w:eastAsia="Calibri" w:hAnsi="Calibri" w:cs="Calibri"/>
          </w:rPr>
          <w:t>Office of the University Registrar</w:t>
        </w:r>
      </w:hyperlink>
      <w:r w:rsidRPr="79843BA6">
        <w:rPr>
          <w:rFonts w:ascii="Calibri" w:eastAsia="Calibri" w:hAnsi="Calibri" w:cs="Calibri"/>
          <w:color w:val="000000" w:themeColor="text1"/>
        </w:rPr>
        <w:t>.</w:t>
      </w:r>
    </w:p>
    <w:p w14:paraId="17CFD504" w14:textId="1849D9E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Privacy of Student Information</w:t>
      </w:r>
    </w:p>
    <w:p w14:paraId="446D3929" w14:textId="38DC26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23">
        <w:r w:rsidRPr="79843BA6">
          <w:rPr>
            <w:rStyle w:val="Hyperlink"/>
            <w:rFonts w:ascii="Calibri" w:eastAsia="Calibri" w:hAnsi="Calibri" w:cs="Calibri"/>
          </w:rPr>
          <w:t>Code of Ethics</w:t>
        </w:r>
      </w:hyperlink>
      <w:r w:rsidRPr="79843BA6">
        <w:rPr>
          <w:rFonts w:ascii="Calibri" w:eastAsia="Calibri" w:hAnsi="Calibri" w:cs="Calibri"/>
          <w:color w:val="000000" w:themeColor="text1"/>
        </w:rPr>
        <w:t xml:space="preserve"> is a set of values-based statements that demonstrate the University's commitment to this goal. The </w:t>
      </w:r>
      <w:hyperlink r:id="rId24">
        <w:r w:rsidRPr="79843BA6">
          <w:rPr>
            <w:rStyle w:val="Hyperlink"/>
            <w:rFonts w:ascii="Calibri" w:eastAsia="Calibri" w:hAnsi="Calibri" w:cs="Calibri"/>
          </w:rPr>
          <w:t>Privacy of Student Information</w:t>
        </w:r>
      </w:hyperlink>
      <w:r w:rsidRPr="79843BA6">
        <w:rPr>
          <w:rFonts w:ascii="Calibri" w:eastAsia="Calibri" w:hAnsi="Calibri" w:cs="Calibri"/>
          <w:color w:val="000000" w:themeColor="text1"/>
        </w:rPr>
        <w:t xml:space="preserve"> details Family Educational Rights &amp; Privacy Act (FERPA), along with other information regarding privacy.</w:t>
      </w:r>
    </w:p>
    <w:p w14:paraId="5779F11D" w14:textId="50AF28B0"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Schedule </w:t>
      </w:r>
    </w:p>
    <w:p w14:paraId="0061F1D3" w14:textId="60DC3C85" w:rsidR="1EB9F4EE" w:rsidRDefault="1EB9F4EE" w:rsidP="79843BA6">
      <w:pPr>
        <w:rPr>
          <w:rFonts w:ascii="Calibri" w:eastAsia="Calibri" w:hAnsi="Calibri" w:cs="Calibri"/>
          <w:color w:val="000000" w:themeColor="text1"/>
        </w:rPr>
      </w:pPr>
      <w:r w:rsidRPr="79843BA6">
        <w:rPr>
          <w:rFonts w:ascii="Calibri" w:eastAsia="Calibri" w:hAnsi="Calibri" w:cs="Calibri"/>
          <w:i/>
          <w:iCs/>
          <w:color w:val="000000" w:themeColor="text1"/>
        </w:rPr>
        <w:t xml:space="preserve">Each module will begin on </w:t>
      </w:r>
      <w:r w:rsidR="006C2315">
        <w:rPr>
          <w:rFonts w:ascii="Calibri" w:eastAsia="Calibri" w:hAnsi="Calibri" w:cs="Calibri"/>
          <w:i/>
          <w:iCs/>
          <w:color w:val="000000" w:themeColor="text1"/>
        </w:rPr>
        <w:t>Monday</w:t>
      </w:r>
      <w:r w:rsidRPr="79843BA6">
        <w:rPr>
          <w:rFonts w:ascii="Calibri" w:eastAsia="Calibri" w:hAnsi="Calibri" w:cs="Calibri"/>
          <w:i/>
          <w:iCs/>
          <w:color w:val="000000" w:themeColor="text1"/>
        </w:rPr>
        <w:t xml:space="preserve"> at 12:0</w:t>
      </w:r>
      <w:r w:rsidR="006C2315">
        <w:rPr>
          <w:rFonts w:ascii="Calibri" w:eastAsia="Calibri" w:hAnsi="Calibri" w:cs="Calibri"/>
          <w:i/>
          <w:iCs/>
          <w:color w:val="000000" w:themeColor="text1"/>
        </w:rPr>
        <w:t>0</w:t>
      </w:r>
      <w:r w:rsidRPr="79843BA6">
        <w:rPr>
          <w:rFonts w:ascii="Calibri" w:eastAsia="Calibri" w:hAnsi="Calibri" w:cs="Calibri"/>
          <w:i/>
          <w:iCs/>
          <w:color w:val="000000" w:themeColor="text1"/>
        </w:rPr>
        <w:t xml:space="preserve"> a.m. and end on </w:t>
      </w:r>
      <w:r w:rsidR="006C2315">
        <w:rPr>
          <w:rFonts w:ascii="Calibri" w:eastAsia="Calibri" w:hAnsi="Calibri" w:cs="Calibri"/>
          <w:i/>
          <w:iCs/>
          <w:color w:val="000000" w:themeColor="text1"/>
        </w:rPr>
        <w:t>Sunday</w:t>
      </w:r>
      <w:r w:rsidRPr="79843BA6">
        <w:rPr>
          <w:rFonts w:ascii="Calibri" w:eastAsia="Calibri" w:hAnsi="Calibri" w:cs="Calibri"/>
          <w:i/>
          <w:iCs/>
          <w:color w:val="000000" w:themeColor="text1"/>
        </w:rPr>
        <w:t xml:space="preserve"> at 11:59 p.m. All assignments are due </w:t>
      </w:r>
      <w:proofErr w:type="gramStart"/>
      <w:r w:rsidRPr="79843BA6">
        <w:rPr>
          <w:rFonts w:ascii="Calibri" w:eastAsia="Calibri" w:hAnsi="Calibri" w:cs="Calibri"/>
          <w:i/>
          <w:iCs/>
          <w:color w:val="000000" w:themeColor="text1"/>
        </w:rPr>
        <w:t>by</w:t>
      </w:r>
      <w:proofErr w:type="gramEnd"/>
      <w:r w:rsidRPr="79843BA6">
        <w:rPr>
          <w:rFonts w:ascii="Calibri" w:eastAsia="Calibri" w:hAnsi="Calibri" w:cs="Calibri"/>
          <w:i/>
          <w:iCs/>
          <w:color w:val="000000" w:themeColor="text1"/>
        </w:rPr>
        <w:t xml:space="preserve"> the end of each module unless otherwise noted.</w:t>
      </w:r>
    </w:p>
    <w:tbl>
      <w:tblPr>
        <w:tblStyle w:val="GridTable1Light"/>
        <w:tblW w:w="9982" w:type="dxa"/>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702"/>
        <w:gridCol w:w="1530"/>
        <w:gridCol w:w="3150"/>
        <w:gridCol w:w="1530"/>
        <w:gridCol w:w="2070"/>
      </w:tblGrid>
      <w:tr w:rsidR="79843BA6" w14:paraId="4D1080F6" w14:textId="77777777" w:rsidTr="008422F3">
        <w:trPr>
          <w:cnfStyle w:val="100000000000" w:firstRow="1" w:lastRow="0" w:firstColumn="0" w:lastColumn="0" w:oddVBand="0" w:evenVBand="0" w:oddHBand="0" w:evenHBand="0" w:firstRowFirstColumn="0" w:firstRowLastColumn="0" w:lastRowFirstColumn="0" w:lastRowLastColumn="0"/>
          <w:trHeight w:val="300"/>
        </w:trPr>
        <w:tc>
          <w:tcPr>
            <w:tcW w:w="1702" w:type="dxa"/>
            <w:tcBorders>
              <w:bottom w:val="single" w:sz="12" w:space="0" w:color="666666"/>
            </w:tcBorders>
            <w:tcMar>
              <w:left w:w="105" w:type="dxa"/>
              <w:right w:w="105" w:type="dxa"/>
            </w:tcMar>
          </w:tcPr>
          <w:p w14:paraId="75960FB5" w14:textId="3DABBF1A" w:rsidR="79843BA6" w:rsidRDefault="79843BA6" w:rsidP="79843BA6">
            <w:pPr>
              <w:jc w:val="center"/>
              <w:rPr>
                <w:rFonts w:ascii="Calibri" w:eastAsia="Calibri" w:hAnsi="Calibri" w:cs="Calibri"/>
                <w:b w:val="0"/>
                <w:bCs w:val="0"/>
              </w:rPr>
            </w:pPr>
            <w:r w:rsidRPr="79843BA6">
              <w:rPr>
                <w:rFonts w:ascii="Calibri" w:eastAsia="Calibri" w:hAnsi="Calibri" w:cs="Calibri"/>
              </w:rPr>
              <w:t xml:space="preserve">Week/Module </w:t>
            </w:r>
          </w:p>
        </w:tc>
        <w:tc>
          <w:tcPr>
            <w:tcW w:w="1530" w:type="dxa"/>
            <w:tcBorders>
              <w:bottom w:val="single" w:sz="12" w:space="0" w:color="666666"/>
            </w:tcBorders>
            <w:tcMar>
              <w:left w:w="105" w:type="dxa"/>
              <w:right w:w="105" w:type="dxa"/>
            </w:tcMar>
          </w:tcPr>
          <w:p w14:paraId="1717B8BC" w14:textId="6878C16F" w:rsidR="79843BA6" w:rsidRDefault="79843BA6" w:rsidP="79843BA6">
            <w:pPr>
              <w:jc w:val="center"/>
              <w:rPr>
                <w:rFonts w:ascii="Calibri" w:eastAsia="Calibri" w:hAnsi="Calibri" w:cs="Calibri"/>
                <w:b w:val="0"/>
                <w:bCs w:val="0"/>
              </w:rPr>
            </w:pPr>
            <w:r w:rsidRPr="79843BA6">
              <w:rPr>
                <w:rFonts w:ascii="Calibri" w:eastAsia="Calibri" w:hAnsi="Calibri" w:cs="Calibri"/>
              </w:rPr>
              <w:t>Date</w:t>
            </w:r>
          </w:p>
        </w:tc>
        <w:tc>
          <w:tcPr>
            <w:tcW w:w="3150" w:type="dxa"/>
            <w:tcBorders>
              <w:bottom w:val="single" w:sz="12" w:space="0" w:color="666666"/>
            </w:tcBorders>
            <w:tcMar>
              <w:left w:w="105" w:type="dxa"/>
              <w:right w:w="105" w:type="dxa"/>
            </w:tcMar>
          </w:tcPr>
          <w:p w14:paraId="70752D09" w14:textId="6B56F99B" w:rsidR="79843BA6" w:rsidRDefault="79843BA6" w:rsidP="79843BA6">
            <w:pPr>
              <w:jc w:val="center"/>
              <w:rPr>
                <w:rFonts w:ascii="Calibri" w:eastAsia="Calibri" w:hAnsi="Calibri" w:cs="Calibri"/>
                <w:b w:val="0"/>
                <w:bCs w:val="0"/>
              </w:rPr>
            </w:pPr>
            <w:r w:rsidRPr="79843BA6">
              <w:rPr>
                <w:rFonts w:ascii="Calibri" w:eastAsia="Calibri" w:hAnsi="Calibri" w:cs="Calibri"/>
              </w:rPr>
              <w:t>Topics</w:t>
            </w:r>
          </w:p>
        </w:tc>
        <w:tc>
          <w:tcPr>
            <w:tcW w:w="1530" w:type="dxa"/>
            <w:tcBorders>
              <w:bottom w:val="single" w:sz="12" w:space="0" w:color="666666"/>
            </w:tcBorders>
            <w:tcMar>
              <w:left w:w="105" w:type="dxa"/>
              <w:right w:w="105" w:type="dxa"/>
            </w:tcMar>
          </w:tcPr>
          <w:p w14:paraId="293CF589" w14:textId="21F1DD87"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2070" w:type="dxa"/>
            <w:tcBorders>
              <w:bottom w:val="single" w:sz="12" w:space="0" w:color="666666"/>
            </w:tcBorders>
            <w:tcMar>
              <w:left w:w="105" w:type="dxa"/>
              <w:right w:w="105" w:type="dxa"/>
            </w:tcMar>
          </w:tcPr>
          <w:p w14:paraId="41EF2CA7" w14:textId="3E7AA7A6" w:rsidR="79843BA6" w:rsidRDefault="79843BA6" w:rsidP="79843BA6">
            <w:pPr>
              <w:jc w:val="center"/>
              <w:rPr>
                <w:rFonts w:ascii="Calibri" w:eastAsia="Calibri" w:hAnsi="Calibri" w:cs="Calibri"/>
                <w:b w:val="0"/>
                <w:bCs w:val="0"/>
              </w:rPr>
            </w:pPr>
            <w:r w:rsidRPr="79843BA6">
              <w:rPr>
                <w:rFonts w:ascii="Calibri" w:eastAsia="Calibri" w:hAnsi="Calibri" w:cs="Calibri"/>
              </w:rPr>
              <w:t>Due Date</w:t>
            </w:r>
          </w:p>
        </w:tc>
      </w:tr>
      <w:tr w:rsidR="79843BA6" w14:paraId="09AD8A5B" w14:textId="77777777" w:rsidTr="008422F3">
        <w:trPr>
          <w:trHeight w:val="300"/>
        </w:trPr>
        <w:tc>
          <w:tcPr>
            <w:tcW w:w="1702" w:type="dxa"/>
            <w:tcMar>
              <w:left w:w="105" w:type="dxa"/>
              <w:right w:w="105" w:type="dxa"/>
            </w:tcMar>
          </w:tcPr>
          <w:p w14:paraId="6FE4C33A" w14:textId="4BA54469" w:rsidR="79843BA6" w:rsidRDefault="008B1A93" w:rsidP="79843BA6">
            <w:pPr>
              <w:jc w:val="center"/>
              <w:rPr>
                <w:rFonts w:ascii="Calibri" w:eastAsia="Calibri" w:hAnsi="Calibri" w:cs="Calibri"/>
              </w:rPr>
            </w:pPr>
            <w:r>
              <w:rPr>
                <w:rFonts w:ascii="Calibri" w:eastAsia="Calibri" w:hAnsi="Calibri" w:cs="Calibri"/>
              </w:rPr>
              <w:t>1</w:t>
            </w:r>
          </w:p>
        </w:tc>
        <w:tc>
          <w:tcPr>
            <w:tcW w:w="1530" w:type="dxa"/>
            <w:tcMar>
              <w:left w:w="105" w:type="dxa"/>
              <w:right w:w="105" w:type="dxa"/>
            </w:tcMar>
          </w:tcPr>
          <w:p w14:paraId="4FC4008B" w14:textId="2172861C" w:rsidR="79843BA6" w:rsidRDefault="001F36F2" w:rsidP="79843BA6">
            <w:pPr>
              <w:rPr>
                <w:rFonts w:ascii="Calibri" w:eastAsia="Calibri" w:hAnsi="Calibri" w:cs="Calibri"/>
              </w:rPr>
            </w:pPr>
            <w:r>
              <w:rPr>
                <w:rFonts w:ascii="Calibri" w:eastAsia="Calibri" w:hAnsi="Calibri" w:cs="Calibri"/>
              </w:rPr>
              <w:t>8/24/20</w:t>
            </w:r>
            <w:r w:rsidR="00724030">
              <w:rPr>
                <w:rFonts w:ascii="Calibri" w:eastAsia="Calibri" w:hAnsi="Calibri" w:cs="Calibri"/>
              </w:rPr>
              <w:t>26</w:t>
            </w:r>
          </w:p>
        </w:tc>
        <w:tc>
          <w:tcPr>
            <w:tcW w:w="3150" w:type="dxa"/>
            <w:tcMar>
              <w:left w:w="105" w:type="dxa"/>
              <w:right w:w="105" w:type="dxa"/>
            </w:tcMar>
          </w:tcPr>
          <w:p w14:paraId="6C7E5C0A" w14:textId="7A67EF19" w:rsidR="79843BA6" w:rsidRDefault="004025B2" w:rsidP="79843BA6">
            <w:pPr>
              <w:rPr>
                <w:rFonts w:ascii="Calibri" w:eastAsia="Calibri" w:hAnsi="Calibri" w:cs="Calibri"/>
              </w:rPr>
            </w:pPr>
            <w:r>
              <w:rPr>
                <w:rFonts w:ascii="Calibri" w:eastAsia="Calibri" w:hAnsi="Calibri" w:cs="Calibri"/>
              </w:rPr>
              <w:t>Processes &amp; Threads</w:t>
            </w:r>
          </w:p>
        </w:tc>
        <w:tc>
          <w:tcPr>
            <w:tcW w:w="1530" w:type="dxa"/>
            <w:tcMar>
              <w:left w:w="105" w:type="dxa"/>
              <w:right w:w="105" w:type="dxa"/>
            </w:tcMar>
          </w:tcPr>
          <w:p w14:paraId="3172E70D" w14:textId="40A3B646" w:rsidR="79843BA6" w:rsidRDefault="00535770" w:rsidP="79843BA6">
            <w:pPr>
              <w:rPr>
                <w:rFonts w:ascii="Calibri" w:eastAsia="Calibri" w:hAnsi="Calibri" w:cs="Calibri"/>
              </w:rPr>
            </w:pPr>
            <w:r>
              <w:rPr>
                <w:rFonts w:ascii="Calibri" w:eastAsia="Calibri" w:hAnsi="Calibri" w:cs="Calibri"/>
              </w:rPr>
              <w:t>HW1</w:t>
            </w:r>
          </w:p>
        </w:tc>
        <w:tc>
          <w:tcPr>
            <w:tcW w:w="2070" w:type="dxa"/>
            <w:tcMar>
              <w:left w:w="105" w:type="dxa"/>
              <w:right w:w="105" w:type="dxa"/>
            </w:tcMar>
          </w:tcPr>
          <w:p w14:paraId="704901AA" w14:textId="7D0946DB" w:rsidR="79843BA6" w:rsidRDefault="00AF6277" w:rsidP="79843BA6">
            <w:pPr>
              <w:rPr>
                <w:rFonts w:ascii="Calibri" w:eastAsia="Calibri" w:hAnsi="Calibri" w:cs="Calibri"/>
              </w:rPr>
            </w:pPr>
            <w:r w:rsidRPr="00AF6277">
              <w:rPr>
                <w:rFonts w:ascii="Calibri" w:eastAsia="Calibri" w:hAnsi="Calibri" w:cs="Calibri"/>
              </w:rPr>
              <w:t>HW1 Due: 8/30/2026 by 11:59 PM</w:t>
            </w:r>
          </w:p>
        </w:tc>
      </w:tr>
      <w:tr w:rsidR="79843BA6" w14:paraId="51C9B363" w14:textId="77777777" w:rsidTr="008422F3">
        <w:trPr>
          <w:trHeight w:val="300"/>
        </w:trPr>
        <w:tc>
          <w:tcPr>
            <w:tcW w:w="1702" w:type="dxa"/>
            <w:tcMar>
              <w:left w:w="105" w:type="dxa"/>
              <w:right w:w="105" w:type="dxa"/>
            </w:tcMar>
          </w:tcPr>
          <w:p w14:paraId="1A39654B" w14:textId="1E3E45DE" w:rsidR="79843BA6" w:rsidRDefault="008B1A93" w:rsidP="79843BA6">
            <w:pPr>
              <w:jc w:val="center"/>
              <w:rPr>
                <w:rFonts w:ascii="Calibri" w:eastAsia="Calibri" w:hAnsi="Calibri" w:cs="Calibri"/>
              </w:rPr>
            </w:pPr>
            <w:r>
              <w:rPr>
                <w:rFonts w:ascii="Calibri" w:eastAsia="Calibri" w:hAnsi="Calibri" w:cs="Calibri"/>
              </w:rPr>
              <w:t>2</w:t>
            </w:r>
          </w:p>
        </w:tc>
        <w:tc>
          <w:tcPr>
            <w:tcW w:w="1530" w:type="dxa"/>
            <w:tcMar>
              <w:left w:w="105" w:type="dxa"/>
              <w:right w:w="105" w:type="dxa"/>
            </w:tcMar>
          </w:tcPr>
          <w:p w14:paraId="6DE9539F" w14:textId="098790DD" w:rsidR="79843BA6" w:rsidRDefault="00F4402D" w:rsidP="79843BA6">
            <w:pPr>
              <w:rPr>
                <w:rFonts w:ascii="Calibri" w:eastAsia="Calibri" w:hAnsi="Calibri" w:cs="Calibri"/>
              </w:rPr>
            </w:pPr>
            <w:r>
              <w:rPr>
                <w:rFonts w:ascii="Calibri" w:eastAsia="Calibri" w:hAnsi="Calibri" w:cs="Calibri"/>
              </w:rPr>
              <w:t>8/31/2026</w:t>
            </w:r>
          </w:p>
        </w:tc>
        <w:tc>
          <w:tcPr>
            <w:tcW w:w="3150" w:type="dxa"/>
            <w:tcMar>
              <w:left w:w="105" w:type="dxa"/>
              <w:right w:w="105" w:type="dxa"/>
            </w:tcMar>
          </w:tcPr>
          <w:p w14:paraId="4F1F433E" w14:textId="58D9BE8E" w:rsidR="79843BA6" w:rsidRDefault="00CF442D" w:rsidP="79843BA6">
            <w:pPr>
              <w:rPr>
                <w:rFonts w:ascii="Calibri" w:eastAsia="Calibri" w:hAnsi="Calibri" w:cs="Calibri"/>
              </w:rPr>
            </w:pPr>
            <w:r>
              <w:rPr>
                <w:rFonts w:ascii="Calibri" w:eastAsia="Calibri" w:hAnsi="Calibri" w:cs="Calibri"/>
              </w:rPr>
              <w:t>CPU Scheduling</w:t>
            </w:r>
          </w:p>
        </w:tc>
        <w:tc>
          <w:tcPr>
            <w:tcW w:w="1530" w:type="dxa"/>
            <w:tcMar>
              <w:left w:w="105" w:type="dxa"/>
              <w:right w:w="105" w:type="dxa"/>
            </w:tcMar>
          </w:tcPr>
          <w:p w14:paraId="3B6065AB" w14:textId="51C28732" w:rsidR="79843BA6" w:rsidRDefault="00F902C6" w:rsidP="79843BA6">
            <w:pPr>
              <w:rPr>
                <w:rFonts w:ascii="Calibri" w:eastAsia="Calibri" w:hAnsi="Calibri" w:cs="Calibri"/>
              </w:rPr>
            </w:pPr>
            <w:r>
              <w:rPr>
                <w:rFonts w:ascii="Calibri" w:eastAsia="Calibri" w:hAnsi="Calibri" w:cs="Calibri"/>
              </w:rPr>
              <w:t>HW</w:t>
            </w:r>
            <w:r w:rsidR="00A76BE1">
              <w:rPr>
                <w:rFonts w:ascii="Calibri" w:eastAsia="Calibri" w:hAnsi="Calibri" w:cs="Calibri"/>
              </w:rPr>
              <w:t>2</w:t>
            </w:r>
          </w:p>
        </w:tc>
        <w:tc>
          <w:tcPr>
            <w:tcW w:w="2070" w:type="dxa"/>
            <w:tcMar>
              <w:left w:w="105" w:type="dxa"/>
              <w:right w:w="105" w:type="dxa"/>
            </w:tcMar>
          </w:tcPr>
          <w:p w14:paraId="1A73C266" w14:textId="3680A328" w:rsidR="79843BA6" w:rsidRDefault="00AF6277" w:rsidP="79843BA6">
            <w:pPr>
              <w:rPr>
                <w:rFonts w:ascii="Calibri" w:eastAsia="Calibri" w:hAnsi="Calibri" w:cs="Calibri"/>
              </w:rPr>
            </w:pPr>
            <w:r w:rsidRPr="00AF6277">
              <w:rPr>
                <w:rFonts w:ascii="Calibri" w:eastAsia="Calibri" w:hAnsi="Calibri" w:cs="Calibri"/>
              </w:rPr>
              <w:t>HW</w:t>
            </w:r>
            <w:r w:rsidR="000D1596">
              <w:rPr>
                <w:rFonts w:ascii="Calibri" w:eastAsia="Calibri" w:hAnsi="Calibri" w:cs="Calibri"/>
              </w:rPr>
              <w:t>2</w:t>
            </w:r>
            <w:r w:rsidRPr="00AF6277">
              <w:rPr>
                <w:rFonts w:ascii="Calibri" w:eastAsia="Calibri" w:hAnsi="Calibri" w:cs="Calibri"/>
              </w:rPr>
              <w:t xml:space="preserve"> Due: </w:t>
            </w:r>
            <w:r>
              <w:rPr>
                <w:rFonts w:ascii="Calibri" w:eastAsia="Calibri" w:hAnsi="Calibri" w:cs="Calibri"/>
              </w:rPr>
              <w:t>9</w:t>
            </w:r>
            <w:r w:rsidRPr="00AF6277">
              <w:rPr>
                <w:rFonts w:ascii="Calibri" w:eastAsia="Calibri" w:hAnsi="Calibri" w:cs="Calibri"/>
              </w:rPr>
              <w:t>/</w:t>
            </w:r>
            <w:r w:rsidR="000D1596">
              <w:rPr>
                <w:rFonts w:ascii="Calibri" w:eastAsia="Calibri" w:hAnsi="Calibri" w:cs="Calibri"/>
              </w:rPr>
              <w:t>6</w:t>
            </w:r>
            <w:r w:rsidRPr="00AF6277">
              <w:rPr>
                <w:rFonts w:ascii="Calibri" w:eastAsia="Calibri" w:hAnsi="Calibri" w:cs="Calibri"/>
              </w:rPr>
              <w:t>/2026 by 11:59 PM</w:t>
            </w:r>
          </w:p>
        </w:tc>
      </w:tr>
      <w:tr w:rsidR="008B1A93" w14:paraId="7055D74F" w14:textId="77777777" w:rsidTr="008422F3">
        <w:trPr>
          <w:trHeight w:val="300"/>
        </w:trPr>
        <w:tc>
          <w:tcPr>
            <w:tcW w:w="1702" w:type="dxa"/>
            <w:tcMar>
              <w:left w:w="105" w:type="dxa"/>
              <w:right w:w="105" w:type="dxa"/>
            </w:tcMar>
          </w:tcPr>
          <w:p w14:paraId="27A7A718" w14:textId="2831E038" w:rsidR="008B1A93" w:rsidRDefault="008B1A93" w:rsidP="79843BA6">
            <w:pPr>
              <w:jc w:val="center"/>
              <w:rPr>
                <w:rFonts w:ascii="Calibri" w:eastAsia="Calibri" w:hAnsi="Calibri" w:cs="Calibri"/>
              </w:rPr>
            </w:pPr>
            <w:r>
              <w:rPr>
                <w:rFonts w:ascii="Calibri" w:eastAsia="Calibri" w:hAnsi="Calibri" w:cs="Calibri"/>
              </w:rPr>
              <w:t>3</w:t>
            </w:r>
          </w:p>
        </w:tc>
        <w:tc>
          <w:tcPr>
            <w:tcW w:w="1530" w:type="dxa"/>
            <w:tcMar>
              <w:left w:w="105" w:type="dxa"/>
              <w:right w:w="105" w:type="dxa"/>
            </w:tcMar>
          </w:tcPr>
          <w:p w14:paraId="65C1FE76" w14:textId="28489BC9" w:rsidR="008B1A93" w:rsidRDefault="00E71C37" w:rsidP="79843BA6">
            <w:pPr>
              <w:rPr>
                <w:rFonts w:ascii="Calibri" w:eastAsia="Calibri" w:hAnsi="Calibri" w:cs="Calibri"/>
              </w:rPr>
            </w:pPr>
            <w:r>
              <w:rPr>
                <w:rFonts w:ascii="Calibri" w:eastAsia="Calibri" w:hAnsi="Calibri" w:cs="Calibri"/>
              </w:rPr>
              <w:t>9/7/2026</w:t>
            </w:r>
          </w:p>
        </w:tc>
        <w:tc>
          <w:tcPr>
            <w:tcW w:w="3150" w:type="dxa"/>
            <w:tcMar>
              <w:left w:w="105" w:type="dxa"/>
              <w:right w:w="105" w:type="dxa"/>
            </w:tcMar>
          </w:tcPr>
          <w:p w14:paraId="5E4BDE4A" w14:textId="5B4BC42D" w:rsidR="008B1A93" w:rsidRDefault="00CF442D" w:rsidP="79843BA6">
            <w:pPr>
              <w:rPr>
                <w:rFonts w:ascii="Calibri" w:eastAsia="Calibri" w:hAnsi="Calibri" w:cs="Calibri"/>
              </w:rPr>
            </w:pPr>
            <w:r>
              <w:rPr>
                <w:rFonts w:ascii="Calibri" w:eastAsia="Calibri" w:hAnsi="Calibri" w:cs="Calibri"/>
              </w:rPr>
              <w:t>Process Synchronization</w:t>
            </w:r>
          </w:p>
        </w:tc>
        <w:tc>
          <w:tcPr>
            <w:tcW w:w="1530" w:type="dxa"/>
            <w:tcMar>
              <w:left w:w="105" w:type="dxa"/>
              <w:right w:w="105" w:type="dxa"/>
            </w:tcMar>
          </w:tcPr>
          <w:p w14:paraId="1F9BAC87" w14:textId="7218D1D0" w:rsidR="008B1A93" w:rsidRDefault="00F902C6" w:rsidP="79843BA6">
            <w:pPr>
              <w:rPr>
                <w:rFonts w:ascii="Calibri" w:eastAsia="Calibri" w:hAnsi="Calibri" w:cs="Calibri"/>
              </w:rPr>
            </w:pPr>
            <w:r>
              <w:rPr>
                <w:rFonts w:ascii="Calibri" w:eastAsia="Calibri" w:hAnsi="Calibri" w:cs="Calibri"/>
              </w:rPr>
              <w:t>HW</w:t>
            </w:r>
            <w:r w:rsidR="00B00D09">
              <w:rPr>
                <w:rFonts w:ascii="Calibri" w:eastAsia="Calibri" w:hAnsi="Calibri" w:cs="Calibri"/>
              </w:rPr>
              <w:t>3</w:t>
            </w:r>
          </w:p>
        </w:tc>
        <w:tc>
          <w:tcPr>
            <w:tcW w:w="2070" w:type="dxa"/>
            <w:tcMar>
              <w:left w:w="105" w:type="dxa"/>
              <w:right w:w="105" w:type="dxa"/>
            </w:tcMar>
          </w:tcPr>
          <w:p w14:paraId="3236833F" w14:textId="1D6600AB" w:rsidR="008B1A93" w:rsidRDefault="000D1596" w:rsidP="79843BA6">
            <w:pPr>
              <w:rPr>
                <w:rFonts w:ascii="Calibri" w:eastAsia="Calibri" w:hAnsi="Calibri" w:cs="Calibri"/>
              </w:rPr>
            </w:pPr>
            <w:r w:rsidRPr="000D1596">
              <w:rPr>
                <w:rFonts w:ascii="Calibri" w:eastAsia="Calibri" w:hAnsi="Calibri" w:cs="Calibri"/>
              </w:rPr>
              <w:t>HW</w:t>
            </w:r>
            <w:r>
              <w:rPr>
                <w:rFonts w:ascii="Calibri" w:eastAsia="Calibri" w:hAnsi="Calibri" w:cs="Calibri"/>
              </w:rPr>
              <w:t>3</w:t>
            </w:r>
            <w:r w:rsidRPr="000D1596">
              <w:rPr>
                <w:rFonts w:ascii="Calibri" w:eastAsia="Calibri" w:hAnsi="Calibri" w:cs="Calibri"/>
              </w:rPr>
              <w:t xml:space="preserve"> Due: </w:t>
            </w:r>
            <w:r>
              <w:rPr>
                <w:rFonts w:ascii="Calibri" w:eastAsia="Calibri" w:hAnsi="Calibri" w:cs="Calibri"/>
              </w:rPr>
              <w:t>9</w:t>
            </w:r>
            <w:r w:rsidRPr="000D1596">
              <w:rPr>
                <w:rFonts w:ascii="Calibri" w:eastAsia="Calibri" w:hAnsi="Calibri" w:cs="Calibri"/>
              </w:rPr>
              <w:t>/</w:t>
            </w:r>
            <w:r>
              <w:rPr>
                <w:rFonts w:ascii="Calibri" w:eastAsia="Calibri" w:hAnsi="Calibri" w:cs="Calibri"/>
              </w:rPr>
              <w:t>1</w:t>
            </w:r>
            <w:r w:rsidRPr="000D1596">
              <w:rPr>
                <w:rFonts w:ascii="Calibri" w:eastAsia="Calibri" w:hAnsi="Calibri" w:cs="Calibri"/>
              </w:rPr>
              <w:t>3/2026 by 11:59 PM</w:t>
            </w:r>
          </w:p>
        </w:tc>
      </w:tr>
      <w:tr w:rsidR="008B1A93" w14:paraId="726E9DA6" w14:textId="77777777" w:rsidTr="008422F3">
        <w:trPr>
          <w:trHeight w:val="300"/>
        </w:trPr>
        <w:tc>
          <w:tcPr>
            <w:tcW w:w="1702" w:type="dxa"/>
            <w:tcMar>
              <w:left w:w="105" w:type="dxa"/>
              <w:right w:w="105" w:type="dxa"/>
            </w:tcMar>
          </w:tcPr>
          <w:p w14:paraId="6EE68EBB" w14:textId="1C739B30" w:rsidR="008B1A93" w:rsidRDefault="008B1A93" w:rsidP="79843BA6">
            <w:pPr>
              <w:jc w:val="center"/>
              <w:rPr>
                <w:rFonts w:ascii="Calibri" w:eastAsia="Calibri" w:hAnsi="Calibri" w:cs="Calibri"/>
              </w:rPr>
            </w:pPr>
            <w:r>
              <w:rPr>
                <w:rFonts w:ascii="Calibri" w:eastAsia="Calibri" w:hAnsi="Calibri" w:cs="Calibri"/>
              </w:rPr>
              <w:t>4</w:t>
            </w:r>
          </w:p>
        </w:tc>
        <w:tc>
          <w:tcPr>
            <w:tcW w:w="1530" w:type="dxa"/>
            <w:tcMar>
              <w:left w:w="105" w:type="dxa"/>
              <w:right w:w="105" w:type="dxa"/>
            </w:tcMar>
          </w:tcPr>
          <w:p w14:paraId="1DFE9099" w14:textId="6D545F9E" w:rsidR="008B1A93" w:rsidRDefault="00E71C37" w:rsidP="79843BA6">
            <w:pPr>
              <w:rPr>
                <w:rFonts w:ascii="Calibri" w:eastAsia="Calibri" w:hAnsi="Calibri" w:cs="Calibri"/>
              </w:rPr>
            </w:pPr>
            <w:r>
              <w:rPr>
                <w:rFonts w:ascii="Calibri" w:eastAsia="Calibri" w:hAnsi="Calibri" w:cs="Calibri"/>
              </w:rPr>
              <w:t>9/14/2026</w:t>
            </w:r>
          </w:p>
        </w:tc>
        <w:tc>
          <w:tcPr>
            <w:tcW w:w="3150" w:type="dxa"/>
            <w:tcMar>
              <w:left w:w="105" w:type="dxa"/>
              <w:right w:w="105" w:type="dxa"/>
            </w:tcMar>
          </w:tcPr>
          <w:p w14:paraId="49FE1061" w14:textId="3687A5CC" w:rsidR="008B1A93" w:rsidRDefault="003876BA" w:rsidP="79843BA6">
            <w:pPr>
              <w:rPr>
                <w:rFonts w:ascii="Calibri" w:eastAsia="Calibri" w:hAnsi="Calibri" w:cs="Calibri"/>
              </w:rPr>
            </w:pPr>
            <w:r>
              <w:rPr>
                <w:rFonts w:ascii="Calibri" w:eastAsia="Calibri" w:hAnsi="Calibri" w:cs="Calibri"/>
              </w:rPr>
              <w:t>Deadlocks</w:t>
            </w:r>
          </w:p>
        </w:tc>
        <w:tc>
          <w:tcPr>
            <w:tcW w:w="1530" w:type="dxa"/>
            <w:tcMar>
              <w:left w:w="105" w:type="dxa"/>
              <w:right w:w="105" w:type="dxa"/>
            </w:tcMar>
          </w:tcPr>
          <w:p w14:paraId="32C72810" w14:textId="250E4F3E" w:rsidR="008B1A93" w:rsidRDefault="00F902C6" w:rsidP="79843BA6">
            <w:pPr>
              <w:rPr>
                <w:rFonts w:ascii="Calibri" w:eastAsia="Calibri" w:hAnsi="Calibri" w:cs="Calibri"/>
              </w:rPr>
            </w:pPr>
            <w:r>
              <w:rPr>
                <w:rFonts w:ascii="Calibri" w:eastAsia="Calibri" w:hAnsi="Calibri" w:cs="Calibri"/>
              </w:rPr>
              <w:t>HW</w:t>
            </w:r>
            <w:r w:rsidR="00982524">
              <w:rPr>
                <w:rFonts w:ascii="Calibri" w:eastAsia="Calibri" w:hAnsi="Calibri" w:cs="Calibri"/>
              </w:rPr>
              <w:t>4</w:t>
            </w:r>
          </w:p>
        </w:tc>
        <w:tc>
          <w:tcPr>
            <w:tcW w:w="2070" w:type="dxa"/>
            <w:tcMar>
              <w:left w:w="105" w:type="dxa"/>
              <w:right w:w="105" w:type="dxa"/>
            </w:tcMar>
          </w:tcPr>
          <w:p w14:paraId="1D58CAF3" w14:textId="3DFBD47B" w:rsidR="008B1A93" w:rsidRDefault="000D1596" w:rsidP="79843BA6">
            <w:pPr>
              <w:rPr>
                <w:rFonts w:ascii="Calibri" w:eastAsia="Calibri" w:hAnsi="Calibri" w:cs="Calibri"/>
              </w:rPr>
            </w:pPr>
            <w:r w:rsidRPr="000D1596">
              <w:rPr>
                <w:rFonts w:ascii="Calibri" w:eastAsia="Calibri" w:hAnsi="Calibri" w:cs="Calibri"/>
              </w:rPr>
              <w:t>HW</w:t>
            </w:r>
            <w:r>
              <w:rPr>
                <w:rFonts w:ascii="Calibri" w:eastAsia="Calibri" w:hAnsi="Calibri" w:cs="Calibri"/>
              </w:rPr>
              <w:t>4</w:t>
            </w:r>
            <w:r w:rsidRPr="000D1596">
              <w:rPr>
                <w:rFonts w:ascii="Calibri" w:eastAsia="Calibri" w:hAnsi="Calibri" w:cs="Calibri"/>
              </w:rPr>
              <w:t xml:space="preserve"> Due: </w:t>
            </w:r>
            <w:r>
              <w:rPr>
                <w:rFonts w:ascii="Calibri" w:eastAsia="Calibri" w:hAnsi="Calibri" w:cs="Calibri"/>
              </w:rPr>
              <w:t>9</w:t>
            </w:r>
            <w:r w:rsidRPr="000D1596">
              <w:rPr>
                <w:rFonts w:ascii="Calibri" w:eastAsia="Calibri" w:hAnsi="Calibri" w:cs="Calibri"/>
              </w:rPr>
              <w:t>/</w:t>
            </w:r>
            <w:r>
              <w:rPr>
                <w:rFonts w:ascii="Calibri" w:eastAsia="Calibri" w:hAnsi="Calibri" w:cs="Calibri"/>
              </w:rPr>
              <w:t>20</w:t>
            </w:r>
            <w:r w:rsidRPr="000D1596">
              <w:rPr>
                <w:rFonts w:ascii="Calibri" w:eastAsia="Calibri" w:hAnsi="Calibri" w:cs="Calibri"/>
              </w:rPr>
              <w:t>/2026 by 11:59 PM</w:t>
            </w:r>
          </w:p>
        </w:tc>
      </w:tr>
      <w:tr w:rsidR="008B1A93" w14:paraId="15658885" w14:textId="77777777" w:rsidTr="008422F3">
        <w:trPr>
          <w:trHeight w:val="300"/>
        </w:trPr>
        <w:tc>
          <w:tcPr>
            <w:tcW w:w="1702" w:type="dxa"/>
            <w:tcMar>
              <w:left w:w="105" w:type="dxa"/>
              <w:right w:w="105" w:type="dxa"/>
            </w:tcMar>
          </w:tcPr>
          <w:p w14:paraId="5152F228" w14:textId="1A1547EC" w:rsidR="008B1A93" w:rsidRDefault="008B1A93" w:rsidP="79843BA6">
            <w:pPr>
              <w:jc w:val="center"/>
              <w:rPr>
                <w:rFonts w:ascii="Calibri" w:eastAsia="Calibri" w:hAnsi="Calibri" w:cs="Calibri"/>
              </w:rPr>
            </w:pPr>
            <w:r>
              <w:rPr>
                <w:rFonts w:ascii="Calibri" w:eastAsia="Calibri" w:hAnsi="Calibri" w:cs="Calibri"/>
              </w:rPr>
              <w:lastRenderedPageBreak/>
              <w:t>5</w:t>
            </w:r>
          </w:p>
        </w:tc>
        <w:tc>
          <w:tcPr>
            <w:tcW w:w="1530" w:type="dxa"/>
            <w:tcMar>
              <w:left w:w="105" w:type="dxa"/>
              <w:right w:w="105" w:type="dxa"/>
            </w:tcMar>
          </w:tcPr>
          <w:p w14:paraId="7620C238" w14:textId="1D5FC8FA" w:rsidR="008B1A93" w:rsidRDefault="00E71C37" w:rsidP="79843BA6">
            <w:pPr>
              <w:rPr>
                <w:rFonts w:ascii="Calibri" w:eastAsia="Calibri" w:hAnsi="Calibri" w:cs="Calibri"/>
              </w:rPr>
            </w:pPr>
            <w:r>
              <w:rPr>
                <w:rFonts w:ascii="Calibri" w:eastAsia="Calibri" w:hAnsi="Calibri" w:cs="Calibri"/>
              </w:rPr>
              <w:t>9/21/2026</w:t>
            </w:r>
          </w:p>
        </w:tc>
        <w:tc>
          <w:tcPr>
            <w:tcW w:w="3150" w:type="dxa"/>
            <w:tcMar>
              <w:left w:w="105" w:type="dxa"/>
              <w:right w:w="105" w:type="dxa"/>
            </w:tcMar>
          </w:tcPr>
          <w:p w14:paraId="61C7C871" w14:textId="4718E3B6" w:rsidR="008B1A93" w:rsidRDefault="003876BA" w:rsidP="79843BA6">
            <w:pPr>
              <w:rPr>
                <w:rFonts w:ascii="Calibri" w:eastAsia="Calibri" w:hAnsi="Calibri" w:cs="Calibri"/>
              </w:rPr>
            </w:pPr>
            <w:r>
              <w:rPr>
                <w:rFonts w:ascii="Calibri" w:eastAsia="Calibri" w:hAnsi="Calibri" w:cs="Calibri"/>
              </w:rPr>
              <w:t xml:space="preserve">Memory </w:t>
            </w:r>
            <w:r w:rsidR="00F61C0E">
              <w:rPr>
                <w:rFonts w:ascii="Calibri" w:eastAsia="Calibri" w:hAnsi="Calibri" w:cs="Calibri"/>
              </w:rPr>
              <w:t>Management</w:t>
            </w:r>
          </w:p>
        </w:tc>
        <w:tc>
          <w:tcPr>
            <w:tcW w:w="1530" w:type="dxa"/>
            <w:tcMar>
              <w:left w:w="105" w:type="dxa"/>
              <w:right w:w="105" w:type="dxa"/>
            </w:tcMar>
          </w:tcPr>
          <w:p w14:paraId="486178AF" w14:textId="51A303C5" w:rsidR="008B1A93" w:rsidRDefault="00F902C6" w:rsidP="79843BA6">
            <w:pPr>
              <w:rPr>
                <w:rFonts w:ascii="Calibri" w:eastAsia="Calibri" w:hAnsi="Calibri" w:cs="Calibri"/>
              </w:rPr>
            </w:pPr>
            <w:r>
              <w:rPr>
                <w:rFonts w:ascii="Calibri" w:eastAsia="Calibri" w:hAnsi="Calibri" w:cs="Calibri"/>
              </w:rPr>
              <w:t>HW</w:t>
            </w:r>
            <w:r w:rsidR="00982524">
              <w:rPr>
                <w:rFonts w:ascii="Calibri" w:eastAsia="Calibri" w:hAnsi="Calibri" w:cs="Calibri"/>
              </w:rPr>
              <w:t>5</w:t>
            </w:r>
          </w:p>
        </w:tc>
        <w:tc>
          <w:tcPr>
            <w:tcW w:w="2070" w:type="dxa"/>
            <w:tcMar>
              <w:left w:w="105" w:type="dxa"/>
              <w:right w:w="105" w:type="dxa"/>
            </w:tcMar>
          </w:tcPr>
          <w:p w14:paraId="5E5F9F0C" w14:textId="4F86EAA5" w:rsidR="008B1A93" w:rsidRDefault="000D1596" w:rsidP="79843BA6">
            <w:pPr>
              <w:rPr>
                <w:rFonts w:ascii="Calibri" w:eastAsia="Calibri" w:hAnsi="Calibri" w:cs="Calibri"/>
              </w:rPr>
            </w:pPr>
            <w:r w:rsidRPr="000D1596">
              <w:rPr>
                <w:rFonts w:ascii="Calibri" w:eastAsia="Calibri" w:hAnsi="Calibri" w:cs="Calibri"/>
              </w:rPr>
              <w:t>HW</w:t>
            </w:r>
            <w:r>
              <w:rPr>
                <w:rFonts w:ascii="Calibri" w:eastAsia="Calibri" w:hAnsi="Calibri" w:cs="Calibri"/>
              </w:rPr>
              <w:t>5</w:t>
            </w:r>
            <w:r w:rsidRPr="000D1596">
              <w:rPr>
                <w:rFonts w:ascii="Calibri" w:eastAsia="Calibri" w:hAnsi="Calibri" w:cs="Calibri"/>
              </w:rPr>
              <w:t xml:space="preserve"> Due: </w:t>
            </w:r>
            <w:r>
              <w:rPr>
                <w:rFonts w:ascii="Calibri" w:eastAsia="Calibri" w:hAnsi="Calibri" w:cs="Calibri"/>
              </w:rPr>
              <w:t>9</w:t>
            </w:r>
            <w:r w:rsidRPr="000D1596">
              <w:rPr>
                <w:rFonts w:ascii="Calibri" w:eastAsia="Calibri" w:hAnsi="Calibri" w:cs="Calibri"/>
              </w:rPr>
              <w:t>/</w:t>
            </w:r>
            <w:r>
              <w:rPr>
                <w:rFonts w:ascii="Calibri" w:eastAsia="Calibri" w:hAnsi="Calibri" w:cs="Calibri"/>
              </w:rPr>
              <w:t>27</w:t>
            </w:r>
            <w:r w:rsidRPr="000D1596">
              <w:rPr>
                <w:rFonts w:ascii="Calibri" w:eastAsia="Calibri" w:hAnsi="Calibri" w:cs="Calibri"/>
              </w:rPr>
              <w:t>/2026 by 11:59 PM</w:t>
            </w:r>
          </w:p>
        </w:tc>
      </w:tr>
      <w:tr w:rsidR="008B1A93" w14:paraId="33F1A1E2" w14:textId="77777777" w:rsidTr="008422F3">
        <w:trPr>
          <w:trHeight w:val="300"/>
        </w:trPr>
        <w:tc>
          <w:tcPr>
            <w:tcW w:w="1702" w:type="dxa"/>
            <w:tcMar>
              <w:left w:w="105" w:type="dxa"/>
              <w:right w:w="105" w:type="dxa"/>
            </w:tcMar>
          </w:tcPr>
          <w:p w14:paraId="4149A356" w14:textId="57DC297A" w:rsidR="008B1A93" w:rsidRDefault="008B1A93" w:rsidP="79843BA6">
            <w:pPr>
              <w:jc w:val="center"/>
              <w:rPr>
                <w:rFonts w:ascii="Calibri" w:eastAsia="Calibri" w:hAnsi="Calibri" w:cs="Calibri"/>
              </w:rPr>
            </w:pPr>
            <w:r>
              <w:rPr>
                <w:rFonts w:ascii="Calibri" w:eastAsia="Calibri" w:hAnsi="Calibri" w:cs="Calibri"/>
              </w:rPr>
              <w:t>6</w:t>
            </w:r>
          </w:p>
        </w:tc>
        <w:tc>
          <w:tcPr>
            <w:tcW w:w="1530" w:type="dxa"/>
            <w:tcMar>
              <w:left w:w="105" w:type="dxa"/>
              <w:right w:w="105" w:type="dxa"/>
            </w:tcMar>
          </w:tcPr>
          <w:p w14:paraId="410C0012" w14:textId="4458171C" w:rsidR="008B1A93" w:rsidRDefault="00E71C37" w:rsidP="79843BA6">
            <w:pPr>
              <w:rPr>
                <w:rFonts w:ascii="Calibri" w:eastAsia="Calibri" w:hAnsi="Calibri" w:cs="Calibri"/>
              </w:rPr>
            </w:pPr>
            <w:r>
              <w:rPr>
                <w:rFonts w:ascii="Calibri" w:eastAsia="Calibri" w:hAnsi="Calibri" w:cs="Calibri"/>
              </w:rPr>
              <w:t>9/28/2026</w:t>
            </w:r>
          </w:p>
        </w:tc>
        <w:tc>
          <w:tcPr>
            <w:tcW w:w="3150" w:type="dxa"/>
            <w:tcMar>
              <w:left w:w="105" w:type="dxa"/>
              <w:right w:w="105" w:type="dxa"/>
            </w:tcMar>
          </w:tcPr>
          <w:p w14:paraId="046B869D" w14:textId="793F1DEA" w:rsidR="008B1A93" w:rsidRDefault="00071667" w:rsidP="79843BA6">
            <w:pPr>
              <w:rPr>
                <w:rFonts w:ascii="Calibri" w:eastAsia="Calibri" w:hAnsi="Calibri" w:cs="Calibri"/>
              </w:rPr>
            </w:pPr>
            <w:r>
              <w:rPr>
                <w:rFonts w:ascii="Calibri" w:eastAsia="Calibri" w:hAnsi="Calibri" w:cs="Calibri"/>
              </w:rPr>
              <w:t>Storage</w:t>
            </w:r>
            <w:r w:rsidR="006B4F90">
              <w:rPr>
                <w:rFonts w:ascii="Calibri" w:eastAsia="Calibri" w:hAnsi="Calibri" w:cs="Calibri"/>
              </w:rPr>
              <w:t>, I/O</w:t>
            </w:r>
            <w:r w:rsidR="00F61C0E">
              <w:rPr>
                <w:rFonts w:ascii="Calibri" w:eastAsia="Calibri" w:hAnsi="Calibri" w:cs="Calibri"/>
              </w:rPr>
              <w:t xml:space="preserve"> </w:t>
            </w:r>
            <w:r>
              <w:rPr>
                <w:rFonts w:ascii="Calibri" w:eastAsia="Calibri" w:hAnsi="Calibri" w:cs="Calibri"/>
              </w:rPr>
              <w:t>and File Systems</w:t>
            </w:r>
          </w:p>
        </w:tc>
        <w:tc>
          <w:tcPr>
            <w:tcW w:w="1530" w:type="dxa"/>
            <w:tcMar>
              <w:left w:w="105" w:type="dxa"/>
              <w:right w:w="105" w:type="dxa"/>
            </w:tcMar>
          </w:tcPr>
          <w:p w14:paraId="2C17E0DF" w14:textId="562CFC71" w:rsidR="008B1A93" w:rsidRDefault="00F902C6" w:rsidP="79843BA6">
            <w:pPr>
              <w:rPr>
                <w:rFonts w:ascii="Calibri" w:eastAsia="Calibri" w:hAnsi="Calibri" w:cs="Calibri"/>
              </w:rPr>
            </w:pPr>
            <w:r>
              <w:rPr>
                <w:rFonts w:ascii="Calibri" w:eastAsia="Calibri" w:hAnsi="Calibri" w:cs="Calibri"/>
              </w:rPr>
              <w:t>HW</w:t>
            </w:r>
            <w:r w:rsidR="00982524">
              <w:rPr>
                <w:rFonts w:ascii="Calibri" w:eastAsia="Calibri" w:hAnsi="Calibri" w:cs="Calibri"/>
              </w:rPr>
              <w:t>6</w:t>
            </w:r>
          </w:p>
        </w:tc>
        <w:tc>
          <w:tcPr>
            <w:tcW w:w="2070" w:type="dxa"/>
            <w:tcMar>
              <w:left w:w="105" w:type="dxa"/>
              <w:right w:w="105" w:type="dxa"/>
            </w:tcMar>
          </w:tcPr>
          <w:p w14:paraId="2B1A8874" w14:textId="68DC5866" w:rsidR="008B1A93" w:rsidRDefault="000D1596" w:rsidP="79843BA6">
            <w:pPr>
              <w:rPr>
                <w:rFonts w:ascii="Calibri" w:eastAsia="Calibri" w:hAnsi="Calibri" w:cs="Calibri"/>
              </w:rPr>
            </w:pPr>
            <w:r w:rsidRPr="000D1596">
              <w:rPr>
                <w:rFonts w:ascii="Calibri" w:eastAsia="Calibri" w:hAnsi="Calibri" w:cs="Calibri"/>
              </w:rPr>
              <w:t>HW</w:t>
            </w:r>
            <w:r>
              <w:rPr>
                <w:rFonts w:ascii="Calibri" w:eastAsia="Calibri" w:hAnsi="Calibri" w:cs="Calibri"/>
              </w:rPr>
              <w:t>6</w:t>
            </w:r>
            <w:r w:rsidRPr="000D1596">
              <w:rPr>
                <w:rFonts w:ascii="Calibri" w:eastAsia="Calibri" w:hAnsi="Calibri" w:cs="Calibri"/>
              </w:rPr>
              <w:t xml:space="preserve"> Due: </w:t>
            </w:r>
            <w:r>
              <w:rPr>
                <w:rFonts w:ascii="Calibri" w:eastAsia="Calibri" w:hAnsi="Calibri" w:cs="Calibri"/>
              </w:rPr>
              <w:t>1</w:t>
            </w:r>
            <w:r w:rsidRPr="000D1596">
              <w:rPr>
                <w:rFonts w:ascii="Calibri" w:eastAsia="Calibri" w:hAnsi="Calibri" w:cs="Calibri"/>
              </w:rPr>
              <w:t>0/</w:t>
            </w:r>
            <w:r>
              <w:rPr>
                <w:rFonts w:ascii="Calibri" w:eastAsia="Calibri" w:hAnsi="Calibri" w:cs="Calibri"/>
              </w:rPr>
              <w:t>4</w:t>
            </w:r>
            <w:r w:rsidRPr="000D1596">
              <w:rPr>
                <w:rFonts w:ascii="Calibri" w:eastAsia="Calibri" w:hAnsi="Calibri" w:cs="Calibri"/>
              </w:rPr>
              <w:t>/2026 by 11:59 PM</w:t>
            </w:r>
          </w:p>
        </w:tc>
      </w:tr>
      <w:tr w:rsidR="008B1A93" w14:paraId="1C1373A5" w14:textId="77777777" w:rsidTr="008422F3">
        <w:trPr>
          <w:trHeight w:val="300"/>
        </w:trPr>
        <w:tc>
          <w:tcPr>
            <w:tcW w:w="1702" w:type="dxa"/>
            <w:tcMar>
              <w:left w:w="105" w:type="dxa"/>
              <w:right w:w="105" w:type="dxa"/>
            </w:tcMar>
          </w:tcPr>
          <w:p w14:paraId="29262C27" w14:textId="314834A5" w:rsidR="008B1A93" w:rsidRDefault="008B1A93" w:rsidP="79843BA6">
            <w:pPr>
              <w:jc w:val="center"/>
              <w:rPr>
                <w:rFonts w:ascii="Calibri" w:eastAsia="Calibri" w:hAnsi="Calibri" w:cs="Calibri"/>
              </w:rPr>
            </w:pPr>
            <w:r>
              <w:rPr>
                <w:rFonts w:ascii="Calibri" w:eastAsia="Calibri" w:hAnsi="Calibri" w:cs="Calibri"/>
              </w:rPr>
              <w:t>7</w:t>
            </w:r>
          </w:p>
        </w:tc>
        <w:tc>
          <w:tcPr>
            <w:tcW w:w="1530" w:type="dxa"/>
            <w:tcMar>
              <w:left w:w="105" w:type="dxa"/>
              <w:right w:w="105" w:type="dxa"/>
            </w:tcMar>
          </w:tcPr>
          <w:p w14:paraId="38788AF1" w14:textId="33CF4010" w:rsidR="008B1A93" w:rsidRDefault="00236AED" w:rsidP="79843BA6">
            <w:pPr>
              <w:rPr>
                <w:rFonts w:ascii="Calibri" w:eastAsia="Calibri" w:hAnsi="Calibri" w:cs="Calibri"/>
              </w:rPr>
            </w:pPr>
            <w:r>
              <w:rPr>
                <w:rFonts w:ascii="Calibri" w:eastAsia="Calibri" w:hAnsi="Calibri" w:cs="Calibri"/>
              </w:rPr>
              <w:t>10/5/2026</w:t>
            </w:r>
          </w:p>
        </w:tc>
        <w:tc>
          <w:tcPr>
            <w:tcW w:w="3150" w:type="dxa"/>
            <w:tcMar>
              <w:left w:w="105" w:type="dxa"/>
              <w:right w:w="105" w:type="dxa"/>
            </w:tcMar>
          </w:tcPr>
          <w:p w14:paraId="037710ED" w14:textId="095125EA" w:rsidR="008B1A93" w:rsidRDefault="00DA0DFE" w:rsidP="79843BA6">
            <w:pPr>
              <w:rPr>
                <w:rFonts w:ascii="Calibri" w:eastAsia="Calibri" w:hAnsi="Calibri" w:cs="Calibri"/>
              </w:rPr>
            </w:pPr>
            <w:r>
              <w:rPr>
                <w:rFonts w:ascii="Calibri" w:eastAsia="Calibri" w:hAnsi="Calibri" w:cs="Calibri"/>
              </w:rPr>
              <w:t>Advanced Operating System</w:t>
            </w:r>
            <w:r w:rsidR="00C97241">
              <w:rPr>
                <w:rFonts w:ascii="Calibri" w:eastAsia="Calibri" w:hAnsi="Calibri" w:cs="Calibri"/>
              </w:rPr>
              <w:t xml:space="preserve"> Concepts</w:t>
            </w:r>
          </w:p>
        </w:tc>
        <w:tc>
          <w:tcPr>
            <w:tcW w:w="1530" w:type="dxa"/>
            <w:tcMar>
              <w:left w:w="105" w:type="dxa"/>
              <w:right w:w="105" w:type="dxa"/>
            </w:tcMar>
          </w:tcPr>
          <w:p w14:paraId="09D1119E" w14:textId="6C5D110D" w:rsidR="008B1A93" w:rsidRDefault="00035CE7" w:rsidP="79843BA6">
            <w:pPr>
              <w:rPr>
                <w:rFonts w:ascii="Calibri" w:eastAsia="Calibri" w:hAnsi="Calibri" w:cs="Calibri"/>
              </w:rPr>
            </w:pPr>
            <w:r>
              <w:rPr>
                <w:rFonts w:ascii="Calibri" w:eastAsia="Calibri" w:hAnsi="Calibri" w:cs="Calibri"/>
              </w:rPr>
              <w:t>HW7</w:t>
            </w:r>
          </w:p>
        </w:tc>
        <w:tc>
          <w:tcPr>
            <w:tcW w:w="2070" w:type="dxa"/>
            <w:tcMar>
              <w:left w:w="105" w:type="dxa"/>
              <w:right w:w="105" w:type="dxa"/>
            </w:tcMar>
          </w:tcPr>
          <w:p w14:paraId="349D92BF" w14:textId="0E2901B5" w:rsidR="008B1A93" w:rsidRDefault="000D1596" w:rsidP="79843BA6">
            <w:pPr>
              <w:rPr>
                <w:rFonts w:ascii="Calibri" w:eastAsia="Calibri" w:hAnsi="Calibri" w:cs="Calibri"/>
              </w:rPr>
            </w:pPr>
            <w:r w:rsidRPr="000D1596">
              <w:rPr>
                <w:rFonts w:ascii="Calibri" w:eastAsia="Calibri" w:hAnsi="Calibri" w:cs="Calibri"/>
              </w:rPr>
              <w:t>HW</w:t>
            </w:r>
            <w:r>
              <w:rPr>
                <w:rFonts w:ascii="Calibri" w:eastAsia="Calibri" w:hAnsi="Calibri" w:cs="Calibri"/>
              </w:rPr>
              <w:t>7</w:t>
            </w:r>
            <w:r w:rsidRPr="000D1596">
              <w:rPr>
                <w:rFonts w:ascii="Calibri" w:eastAsia="Calibri" w:hAnsi="Calibri" w:cs="Calibri"/>
              </w:rPr>
              <w:t xml:space="preserve"> Due: </w:t>
            </w:r>
            <w:r>
              <w:rPr>
                <w:rFonts w:ascii="Calibri" w:eastAsia="Calibri" w:hAnsi="Calibri" w:cs="Calibri"/>
              </w:rPr>
              <w:t>1</w:t>
            </w:r>
            <w:r w:rsidRPr="000D1596">
              <w:rPr>
                <w:rFonts w:ascii="Calibri" w:eastAsia="Calibri" w:hAnsi="Calibri" w:cs="Calibri"/>
              </w:rPr>
              <w:t>0/</w:t>
            </w:r>
            <w:r>
              <w:rPr>
                <w:rFonts w:ascii="Calibri" w:eastAsia="Calibri" w:hAnsi="Calibri" w:cs="Calibri"/>
              </w:rPr>
              <w:t>11</w:t>
            </w:r>
            <w:r w:rsidRPr="000D1596">
              <w:rPr>
                <w:rFonts w:ascii="Calibri" w:eastAsia="Calibri" w:hAnsi="Calibri" w:cs="Calibri"/>
              </w:rPr>
              <w:t>/2026 by 11:59 PM</w:t>
            </w:r>
          </w:p>
        </w:tc>
      </w:tr>
      <w:tr w:rsidR="008B1A93" w14:paraId="18AFDC3B" w14:textId="77777777" w:rsidTr="008422F3">
        <w:trPr>
          <w:trHeight w:val="300"/>
        </w:trPr>
        <w:tc>
          <w:tcPr>
            <w:tcW w:w="1702" w:type="dxa"/>
            <w:tcMar>
              <w:left w:w="105" w:type="dxa"/>
              <w:right w:w="105" w:type="dxa"/>
            </w:tcMar>
          </w:tcPr>
          <w:p w14:paraId="175216E7" w14:textId="1EABB37D" w:rsidR="008B1A93" w:rsidRDefault="008B1A93" w:rsidP="79843BA6">
            <w:pPr>
              <w:jc w:val="center"/>
              <w:rPr>
                <w:rFonts w:ascii="Calibri" w:eastAsia="Calibri" w:hAnsi="Calibri" w:cs="Calibri"/>
              </w:rPr>
            </w:pPr>
            <w:r>
              <w:rPr>
                <w:rFonts w:ascii="Calibri" w:eastAsia="Calibri" w:hAnsi="Calibri" w:cs="Calibri"/>
              </w:rPr>
              <w:t>8</w:t>
            </w:r>
          </w:p>
        </w:tc>
        <w:tc>
          <w:tcPr>
            <w:tcW w:w="1530" w:type="dxa"/>
            <w:tcMar>
              <w:left w:w="105" w:type="dxa"/>
              <w:right w:w="105" w:type="dxa"/>
            </w:tcMar>
          </w:tcPr>
          <w:p w14:paraId="434559BC" w14:textId="2472DAE1" w:rsidR="008B1A93" w:rsidRDefault="00236AED" w:rsidP="79843BA6">
            <w:pPr>
              <w:rPr>
                <w:rFonts w:ascii="Calibri" w:eastAsia="Calibri" w:hAnsi="Calibri" w:cs="Calibri"/>
              </w:rPr>
            </w:pPr>
            <w:r>
              <w:rPr>
                <w:rFonts w:ascii="Calibri" w:eastAsia="Calibri" w:hAnsi="Calibri" w:cs="Calibri"/>
              </w:rPr>
              <w:t>10/12/2026</w:t>
            </w:r>
          </w:p>
        </w:tc>
        <w:tc>
          <w:tcPr>
            <w:tcW w:w="3150" w:type="dxa"/>
            <w:tcMar>
              <w:left w:w="105" w:type="dxa"/>
              <w:right w:w="105" w:type="dxa"/>
            </w:tcMar>
          </w:tcPr>
          <w:p w14:paraId="56905584" w14:textId="25DB4B3A" w:rsidR="008B1A93" w:rsidRDefault="00035088" w:rsidP="79843BA6">
            <w:pPr>
              <w:rPr>
                <w:rFonts w:ascii="Calibri" w:eastAsia="Calibri" w:hAnsi="Calibri" w:cs="Calibri"/>
              </w:rPr>
            </w:pPr>
            <w:r>
              <w:rPr>
                <w:rFonts w:ascii="Calibri" w:eastAsia="Calibri" w:hAnsi="Calibri" w:cs="Calibri"/>
              </w:rPr>
              <w:t>Final Review and Final Exam</w:t>
            </w:r>
          </w:p>
        </w:tc>
        <w:tc>
          <w:tcPr>
            <w:tcW w:w="1530" w:type="dxa"/>
            <w:tcMar>
              <w:left w:w="105" w:type="dxa"/>
              <w:right w:w="105" w:type="dxa"/>
            </w:tcMar>
          </w:tcPr>
          <w:p w14:paraId="7A2D8915" w14:textId="34731C43" w:rsidR="008B1A93" w:rsidRDefault="00F902C6" w:rsidP="79843BA6">
            <w:pPr>
              <w:rPr>
                <w:rFonts w:ascii="Calibri" w:eastAsia="Calibri" w:hAnsi="Calibri" w:cs="Calibri"/>
              </w:rPr>
            </w:pPr>
            <w:r>
              <w:rPr>
                <w:rFonts w:ascii="Calibri" w:eastAsia="Calibri" w:hAnsi="Calibri" w:cs="Calibri"/>
              </w:rPr>
              <w:t>Final Exam</w:t>
            </w:r>
          </w:p>
        </w:tc>
        <w:tc>
          <w:tcPr>
            <w:tcW w:w="2070" w:type="dxa"/>
            <w:tcMar>
              <w:left w:w="105" w:type="dxa"/>
              <w:right w:w="105" w:type="dxa"/>
            </w:tcMar>
          </w:tcPr>
          <w:p w14:paraId="3FF0EC8E" w14:textId="7855F302" w:rsidR="008B1A93" w:rsidRDefault="00EF21F1" w:rsidP="79843BA6">
            <w:pPr>
              <w:rPr>
                <w:rFonts w:ascii="Calibri" w:eastAsia="Calibri" w:hAnsi="Calibri" w:cs="Calibri"/>
              </w:rPr>
            </w:pPr>
            <w:r w:rsidRPr="00EF21F1">
              <w:rPr>
                <w:rFonts w:ascii="Calibri" w:eastAsia="Calibri" w:hAnsi="Calibri" w:cs="Calibri"/>
              </w:rPr>
              <w:t>Final Exam: 10/14/2026–10/16/2026</w:t>
            </w:r>
          </w:p>
        </w:tc>
      </w:tr>
    </w:tbl>
    <w:p w14:paraId="79D92836" w14:textId="2664394A" w:rsidR="79843BA6" w:rsidRDefault="79843BA6" w:rsidP="79843BA6">
      <w:pPr>
        <w:rPr>
          <w:rFonts w:ascii="Calibri" w:eastAsia="Calibri" w:hAnsi="Calibri" w:cs="Calibri"/>
          <w:color w:val="000000" w:themeColor="text1"/>
        </w:rPr>
      </w:pPr>
    </w:p>
    <w:p w14:paraId="0803B976" w14:textId="1D179AA2" w:rsidR="79843BA6" w:rsidRDefault="79843BA6" w:rsidP="79843BA6">
      <w:pPr>
        <w:rPr>
          <w:rFonts w:ascii="Calibri" w:eastAsia="Calibri" w:hAnsi="Calibri" w:cs="Calibri"/>
          <w:color w:val="000000" w:themeColor="text1"/>
        </w:rPr>
      </w:pPr>
    </w:p>
    <w:p w14:paraId="06C5BA91" w14:textId="4E49FA49" w:rsidR="79843BA6" w:rsidRDefault="79843BA6" w:rsidP="79843BA6">
      <w:pPr>
        <w:rPr>
          <w:rFonts w:ascii="Calibri" w:eastAsia="Calibri" w:hAnsi="Calibri" w:cs="Calibri"/>
          <w:color w:val="000000" w:themeColor="text1"/>
        </w:rPr>
      </w:pPr>
    </w:p>
    <w:p w14:paraId="3E9D71AB" w14:textId="3E80EA08" w:rsidR="79843BA6" w:rsidRDefault="79843BA6" w:rsidP="79843BA6">
      <w:pPr>
        <w:rPr>
          <w:rFonts w:ascii="Calibri" w:eastAsia="Calibri" w:hAnsi="Calibri" w:cs="Calibri"/>
          <w:color w:val="000000" w:themeColor="text1"/>
        </w:rPr>
      </w:pPr>
    </w:p>
    <w:p w14:paraId="519774F4" w14:textId="1D1C065C" w:rsidR="79843BA6" w:rsidRDefault="79843BA6" w:rsidP="79843BA6">
      <w:pPr>
        <w:rPr>
          <w:rFonts w:ascii="Calibri" w:eastAsia="Calibri" w:hAnsi="Calibri" w:cs="Calibri"/>
          <w:color w:val="2F5496" w:themeColor="accent1" w:themeShade="BF"/>
          <w:sz w:val="32"/>
          <w:szCs w:val="32"/>
        </w:rPr>
      </w:pPr>
    </w:p>
    <w:p w14:paraId="2A5BED29" w14:textId="0AC5094E" w:rsidR="79843BA6" w:rsidRDefault="79843BA6" w:rsidP="79843BA6">
      <w:pPr>
        <w:pStyle w:val="Heading1"/>
        <w:rPr>
          <w:rFonts w:ascii="Calibri" w:eastAsia="Calibri" w:hAnsi="Calibri" w:cs="Calibri"/>
          <w:b/>
          <w:bCs/>
          <w:color w:val="2F5496" w:themeColor="accent1" w:themeShade="BF"/>
        </w:rPr>
      </w:pPr>
    </w:p>
    <w:p w14:paraId="707E7DA1" w14:textId="76EF7AAB" w:rsidR="79843BA6" w:rsidRDefault="79843BA6"/>
    <w:sectPr w:rsidR="79843BA6">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6E93A" w14:textId="77777777" w:rsidR="002F20DF" w:rsidRDefault="002F20DF" w:rsidP="000752C0">
      <w:pPr>
        <w:spacing w:after="0" w:line="240" w:lineRule="auto"/>
      </w:pPr>
      <w:r>
        <w:separator/>
      </w:r>
    </w:p>
  </w:endnote>
  <w:endnote w:type="continuationSeparator" w:id="0">
    <w:p w14:paraId="1B3F2885" w14:textId="77777777" w:rsidR="002F20DF" w:rsidRDefault="002F20DF" w:rsidP="000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B680F9" w14:paraId="4FC7681F" w14:textId="77777777" w:rsidTr="5AB5CF7D">
      <w:trPr>
        <w:trHeight w:val="300"/>
      </w:trPr>
      <w:tc>
        <w:tcPr>
          <w:tcW w:w="3120" w:type="dxa"/>
        </w:tcPr>
        <w:p w14:paraId="6A5E3ED4" w14:textId="5B171DFD" w:rsidR="7FB680F9" w:rsidRDefault="7FB680F9" w:rsidP="7FB680F9">
          <w:pPr>
            <w:pStyle w:val="Header"/>
            <w:ind w:left="-115"/>
          </w:pPr>
        </w:p>
      </w:tc>
      <w:tc>
        <w:tcPr>
          <w:tcW w:w="3120" w:type="dxa"/>
        </w:tcPr>
        <w:p w14:paraId="7EDD1984" w14:textId="6023FF27" w:rsidR="7FB680F9" w:rsidRDefault="7FB680F9" w:rsidP="7FB680F9">
          <w:pPr>
            <w:pStyle w:val="Header"/>
            <w:jc w:val="center"/>
          </w:pPr>
          <w:r>
            <w:fldChar w:fldCharType="begin"/>
          </w:r>
          <w:r>
            <w:instrText>PAGE</w:instrText>
          </w:r>
          <w:r>
            <w:fldChar w:fldCharType="separate"/>
          </w:r>
          <w:r w:rsidR="00B73ECC">
            <w:rPr>
              <w:noProof/>
            </w:rPr>
            <w:t>1</w:t>
          </w:r>
          <w:r>
            <w:fldChar w:fldCharType="end"/>
          </w:r>
        </w:p>
      </w:tc>
      <w:tc>
        <w:tcPr>
          <w:tcW w:w="3120" w:type="dxa"/>
        </w:tcPr>
        <w:p w14:paraId="5E634374" w14:textId="64C9A9A4" w:rsidR="7FB680F9" w:rsidRDefault="7FB680F9" w:rsidP="7FB680F9">
          <w:pPr>
            <w:pStyle w:val="Header"/>
            <w:ind w:right="-115"/>
            <w:jc w:val="right"/>
          </w:pPr>
        </w:p>
      </w:tc>
    </w:tr>
  </w:tbl>
  <w:p w14:paraId="3F91DFAF" w14:textId="380DB117" w:rsidR="7FB680F9" w:rsidRDefault="7FB680F9" w:rsidP="7FB68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C648" w14:textId="77777777" w:rsidR="002F20DF" w:rsidRDefault="002F20DF" w:rsidP="000752C0">
      <w:pPr>
        <w:spacing w:after="0" w:line="240" w:lineRule="auto"/>
      </w:pPr>
      <w:r>
        <w:separator/>
      </w:r>
    </w:p>
  </w:footnote>
  <w:footnote w:type="continuationSeparator" w:id="0">
    <w:p w14:paraId="4C807F65" w14:textId="77777777" w:rsidR="002F20DF" w:rsidRDefault="002F20DF" w:rsidP="000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4486" w14:textId="3ABD3489" w:rsidR="0054681E" w:rsidRDefault="5AB5CF7D" w:rsidP="7D387DFB">
    <w:pPr>
      <w:pStyle w:val="Header"/>
      <w:jc w:val="center"/>
    </w:pPr>
    <w:r>
      <w:rPr>
        <w:noProof/>
      </w:rPr>
      <w:drawing>
        <wp:inline distT="0" distB="0" distL="0" distR="0" wp14:anchorId="079542B1" wp14:editId="2F4BD9B8">
          <wp:extent cx="1944291" cy="814277"/>
          <wp:effectExtent l="0" t="0" r="0" b="0"/>
          <wp:docPr id="88292307" name="Picture 1" descr="A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2307" name="Picture 1" descr="A logo with a crown&#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1944291" cy="814277"/>
                  </a:xfrm>
                  <a:prstGeom prst="rect">
                    <a:avLst/>
                  </a:prstGeom>
                </pic:spPr>
              </pic:pic>
            </a:graphicData>
          </a:graphic>
        </wp:inline>
      </w:drawing>
    </w:r>
  </w:p>
  <w:p w14:paraId="07821314" w14:textId="5E6E7DAC" w:rsidR="5AB5CF7D" w:rsidRDefault="5AB5CF7D" w:rsidP="5AB5CF7D">
    <w:pPr>
      <w:pStyle w:val="Title"/>
      <w:jc w:val="left"/>
      <w:rPr>
        <w:color w:val="2F5496" w:themeColor="accent1" w:themeShade="BF"/>
      </w:rPr>
    </w:pPr>
    <w:r w:rsidRPr="5AB5CF7D">
      <w:rPr>
        <w:color w:val="2F5496" w:themeColor="accent1" w:themeShade="BF"/>
      </w:rPr>
      <w:t>__________________________________________</w:t>
    </w:r>
  </w:p>
  <w:p w14:paraId="6DC91956" w14:textId="77777777" w:rsidR="00CF7986" w:rsidRDefault="00CF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F83E"/>
    <w:multiLevelType w:val="hybridMultilevel"/>
    <w:tmpl w:val="1D82440C"/>
    <w:lvl w:ilvl="0" w:tplc="F656E3B8">
      <w:start w:val="1"/>
      <w:numFmt w:val="bullet"/>
      <w:lvlText w:val=""/>
      <w:lvlJc w:val="left"/>
      <w:pPr>
        <w:ind w:left="720" w:hanging="360"/>
      </w:pPr>
      <w:rPr>
        <w:rFonts w:ascii="Symbol" w:hAnsi="Symbol" w:hint="default"/>
      </w:rPr>
    </w:lvl>
    <w:lvl w:ilvl="1" w:tplc="87D6A850">
      <w:start w:val="1"/>
      <w:numFmt w:val="bullet"/>
      <w:lvlText w:val="o"/>
      <w:lvlJc w:val="left"/>
      <w:pPr>
        <w:ind w:left="1440" w:hanging="360"/>
      </w:pPr>
      <w:rPr>
        <w:rFonts w:ascii="Courier New" w:hAnsi="Courier New" w:hint="default"/>
      </w:rPr>
    </w:lvl>
    <w:lvl w:ilvl="2" w:tplc="8E222640">
      <w:start w:val="1"/>
      <w:numFmt w:val="bullet"/>
      <w:lvlText w:val=""/>
      <w:lvlJc w:val="left"/>
      <w:pPr>
        <w:ind w:left="2160" w:hanging="360"/>
      </w:pPr>
      <w:rPr>
        <w:rFonts w:ascii="Wingdings" w:hAnsi="Wingdings" w:hint="default"/>
      </w:rPr>
    </w:lvl>
    <w:lvl w:ilvl="3" w:tplc="A9BAD740">
      <w:start w:val="1"/>
      <w:numFmt w:val="bullet"/>
      <w:lvlText w:val=""/>
      <w:lvlJc w:val="left"/>
      <w:pPr>
        <w:ind w:left="2880" w:hanging="360"/>
      </w:pPr>
      <w:rPr>
        <w:rFonts w:ascii="Symbol" w:hAnsi="Symbol" w:hint="default"/>
      </w:rPr>
    </w:lvl>
    <w:lvl w:ilvl="4" w:tplc="6116007C">
      <w:start w:val="1"/>
      <w:numFmt w:val="bullet"/>
      <w:lvlText w:val="o"/>
      <w:lvlJc w:val="left"/>
      <w:pPr>
        <w:ind w:left="3600" w:hanging="360"/>
      </w:pPr>
      <w:rPr>
        <w:rFonts w:ascii="Courier New" w:hAnsi="Courier New" w:hint="default"/>
      </w:rPr>
    </w:lvl>
    <w:lvl w:ilvl="5" w:tplc="DD3CD336">
      <w:start w:val="1"/>
      <w:numFmt w:val="bullet"/>
      <w:lvlText w:val=""/>
      <w:lvlJc w:val="left"/>
      <w:pPr>
        <w:ind w:left="4320" w:hanging="360"/>
      </w:pPr>
      <w:rPr>
        <w:rFonts w:ascii="Wingdings" w:hAnsi="Wingdings" w:hint="default"/>
      </w:rPr>
    </w:lvl>
    <w:lvl w:ilvl="6" w:tplc="4A680998">
      <w:start w:val="1"/>
      <w:numFmt w:val="bullet"/>
      <w:lvlText w:val=""/>
      <w:lvlJc w:val="left"/>
      <w:pPr>
        <w:ind w:left="5040" w:hanging="360"/>
      </w:pPr>
      <w:rPr>
        <w:rFonts w:ascii="Symbol" w:hAnsi="Symbol" w:hint="default"/>
      </w:rPr>
    </w:lvl>
    <w:lvl w:ilvl="7" w:tplc="6F0ECA44">
      <w:start w:val="1"/>
      <w:numFmt w:val="bullet"/>
      <w:lvlText w:val="o"/>
      <w:lvlJc w:val="left"/>
      <w:pPr>
        <w:ind w:left="5760" w:hanging="360"/>
      </w:pPr>
      <w:rPr>
        <w:rFonts w:ascii="Courier New" w:hAnsi="Courier New" w:hint="default"/>
      </w:rPr>
    </w:lvl>
    <w:lvl w:ilvl="8" w:tplc="21F4E09E">
      <w:start w:val="1"/>
      <w:numFmt w:val="bullet"/>
      <w:lvlText w:val=""/>
      <w:lvlJc w:val="left"/>
      <w:pPr>
        <w:ind w:left="6480" w:hanging="360"/>
      </w:pPr>
      <w:rPr>
        <w:rFonts w:ascii="Wingdings" w:hAnsi="Wingdings" w:hint="default"/>
      </w:rPr>
    </w:lvl>
  </w:abstractNum>
  <w:abstractNum w:abstractNumId="1" w15:restartNumberingAfterBreak="0">
    <w:nsid w:val="073D5796"/>
    <w:multiLevelType w:val="hybridMultilevel"/>
    <w:tmpl w:val="C3CC0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4DA7"/>
    <w:multiLevelType w:val="hybridMultilevel"/>
    <w:tmpl w:val="37948D50"/>
    <w:lvl w:ilvl="0" w:tplc="DB387BB6">
      <w:start w:val="1"/>
      <w:numFmt w:val="bullet"/>
      <w:lvlText w:val=""/>
      <w:lvlJc w:val="left"/>
      <w:pPr>
        <w:ind w:left="720" w:hanging="360"/>
      </w:pPr>
      <w:rPr>
        <w:rFonts w:ascii="Symbol" w:hAnsi="Symbol" w:hint="default"/>
      </w:rPr>
    </w:lvl>
    <w:lvl w:ilvl="1" w:tplc="93D610F6">
      <w:start w:val="1"/>
      <w:numFmt w:val="bullet"/>
      <w:lvlText w:val="o"/>
      <w:lvlJc w:val="left"/>
      <w:pPr>
        <w:ind w:left="1440" w:hanging="360"/>
      </w:pPr>
      <w:rPr>
        <w:rFonts w:ascii="Courier New" w:hAnsi="Courier New" w:hint="default"/>
      </w:rPr>
    </w:lvl>
    <w:lvl w:ilvl="2" w:tplc="24DC5490">
      <w:start w:val="1"/>
      <w:numFmt w:val="bullet"/>
      <w:lvlText w:val=""/>
      <w:lvlJc w:val="left"/>
      <w:pPr>
        <w:ind w:left="2160" w:hanging="360"/>
      </w:pPr>
      <w:rPr>
        <w:rFonts w:ascii="Wingdings" w:hAnsi="Wingdings" w:hint="default"/>
      </w:rPr>
    </w:lvl>
    <w:lvl w:ilvl="3" w:tplc="7D968434">
      <w:start w:val="1"/>
      <w:numFmt w:val="bullet"/>
      <w:lvlText w:val=""/>
      <w:lvlJc w:val="left"/>
      <w:pPr>
        <w:ind w:left="2880" w:hanging="360"/>
      </w:pPr>
      <w:rPr>
        <w:rFonts w:ascii="Symbol" w:hAnsi="Symbol" w:hint="default"/>
      </w:rPr>
    </w:lvl>
    <w:lvl w:ilvl="4" w:tplc="60C4A5BC">
      <w:start w:val="1"/>
      <w:numFmt w:val="bullet"/>
      <w:lvlText w:val="o"/>
      <w:lvlJc w:val="left"/>
      <w:pPr>
        <w:ind w:left="3600" w:hanging="360"/>
      </w:pPr>
      <w:rPr>
        <w:rFonts w:ascii="Courier New" w:hAnsi="Courier New" w:hint="default"/>
      </w:rPr>
    </w:lvl>
    <w:lvl w:ilvl="5" w:tplc="99D279C2">
      <w:start w:val="1"/>
      <w:numFmt w:val="bullet"/>
      <w:lvlText w:val=""/>
      <w:lvlJc w:val="left"/>
      <w:pPr>
        <w:ind w:left="4320" w:hanging="360"/>
      </w:pPr>
      <w:rPr>
        <w:rFonts w:ascii="Wingdings" w:hAnsi="Wingdings" w:hint="default"/>
      </w:rPr>
    </w:lvl>
    <w:lvl w:ilvl="6" w:tplc="65504EFE">
      <w:start w:val="1"/>
      <w:numFmt w:val="bullet"/>
      <w:lvlText w:val=""/>
      <w:lvlJc w:val="left"/>
      <w:pPr>
        <w:ind w:left="5040" w:hanging="360"/>
      </w:pPr>
      <w:rPr>
        <w:rFonts w:ascii="Symbol" w:hAnsi="Symbol" w:hint="default"/>
      </w:rPr>
    </w:lvl>
    <w:lvl w:ilvl="7" w:tplc="D98C80D6">
      <w:start w:val="1"/>
      <w:numFmt w:val="bullet"/>
      <w:lvlText w:val="o"/>
      <w:lvlJc w:val="left"/>
      <w:pPr>
        <w:ind w:left="5760" w:hanging="360"/>
      </w:pPr>
      <w:rPr>
        <w:rFonts w:ascii="Courier New" w:hAnsi="Courier New" w:hint="default"/>
      </w:rPr>
    </w:lvl>
    <w:lvl w:ilvl="8" w:tplc="18CE0394">
      <w:start w:val="1"/>
      <w:numFmt w:val="bullet"/>
      <w:lvlText w:val=""/>
      <w:lvlJc w:val="left"/>
      <w:pPr>
        <w:ind w:left="6480" w:hanging="360"/>
      </w:pPr>
      <w:rPr>
        <w:rFonts w:ascii="Wingdings" w:hAnsi="Wingdings" w:hint="default"/>
      </w:rPr>
    </w:lvl>
  </w:abstractNum>
  <w:abstractNum w:abstractNumId="3" w15:restartNumberingAfterBreak="0">
    <w:nsid w:val="0DA64669"/>
    <w:multiLevelType w:val="multilevel"/>
    <w:tmpl w:val="E6D417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085E198"/>
    <w:multiLevelType w:val="hybridMultilevel"/>
    <w:tmpl w:val="6102F746"/>
    <w:lvl w:ilvl="0" w:tplc="CB505C8E">
      <w:start w:val="1"/>
      <w:numFmt w:val="bullet"/>
      <w:lvlText w:val=""/>
      <w:lvlJc w:val="left"/>
      <w:pPr>
        <w:ind w:left="720" w:hanging="360"/>
      </w:pPr>
      <w:rPr>
        <w:rFonts w:ascii="Symbol" w:hAnsi="Symbol" w:hint="default"/>
      </w:rPr>
    </w:lvl>
    <w:lvl w:ilvl="1" w:tplc="43C2EAF0">
      <w:start w:val="1"/>
      <w:numFmt w:val="bullet"/>
      <w:lvlText w:val="o"/>
      <w:lvlJc w:val="left"/>
      <w:pPr>
        <w:ind w:left="1440" w:hanging="360"/>
      </w:pPr>
      <w:rPr>
        <w:rFonts w:ascii="Courier New" w:hAnsi="Courier New" w:hint="default"/>
      </w:rPr>
    </w:lvl>
    <w:lvl w:ilvl="2" w:tplc="A5A05AC2">
      <w:start w:val="1"/>
      <w:numFmt w:val="bullet"/>
      <w:lvlText w:val=""/>
      <w:lvlJc w:val="left"/>
      <w:pPr>
        <w:ind w:left="2160" w:hanging="360"/>
      </w:pPr>
      <w:rPr>
        <w:rFonts w:ascii="Wingdings" w:hAnsi="Wingdings" w:hint="default"/>
      </w:rPr>
    </w:lvl>
    <w:lvl w:ilvl="3" w:tplc="4A8EB2DC">
      <w:start w:val="1"/>
      <w:numFmt w:val="bullet"/>
      <w:lvlText w:val=""/>
      <w:lvlJc w:val="left"/>
      <w:pPr>
        <w:ind w:left="2880" w:hanging="360"/>
      </w:pPr>
      <w:rPr>
        <w:rFonts w:ascii="Symbol" w:hAnsi="Symbol" w:hint="default"/>
      </w:rPr>
    </w:lvl>
    <w:lvl w:ilvl="4" w:tplc="197282A6">
      <w:start w:val="1"/>
      <w:numFmt w:val="bullet"/>
      <w:lvlText w:val="o"/>
      <w:lvlJc w:val="left"/>
      <w:pPr>
        <w:ind w:left="3600" w:hanging="360"/>
      </w:pPr>
      <w:rPr>
        <w:rFonts w:ascii="Courier New" w:hAnsi="Courier New" w:hint="default"/>
      </w:rPr>
    </w:lvl>
    <w:lvl w:ilvl="5" w:tplc="AF2842FA">
      <w:start w:val="1"/>
      <w:numFmt w:val="bullet"/>
      <w:lvlText w:val=""/>
      <w:lvlJc w:val="left"/>
      <w:pPr>
        <w:ind w:left="4320" w:hanging="360"/>
      </w:pPr>
      <w:rPr>
        <w:rFonts w:ascii="Wingdings" w:hAnsi="Wingdings" w:hint="default"/>
      </w:rPr>
    </w:lvl>
    <w:lvl w:ilvl="6" w:tplc="D4543670">
      <w:start w:val="1"/>
      <w:numFmt w:val="bullet"/>
      <w:lvlText w:val=""/>
      <w:lvlJc w:val="left"/>
      <w:pPr>
        <w:ind w:left="5040" w:hanging="360"/>
      </w:pPr>
      <w:rPr>
        <w:rFonts w:ascii="Symbol" w:hAnsi="Symbol" w:hint="default"/>
      </w:rPr>
    </w:lvl>
    <w:lvl w:ilvl="7" w:tplc="F9CEE01E">
      <w:start w:val="1"/>
      <w:numFmt w:val="bullet"/>
      <w:lvlText w:val="o"/>
      <w:lvlJc w:val="left"/>
      <w:pPr>
        <w:ind w:left="5760" w:hanging="360"/>
      </w:pPr>
      <w:rPr>
        <w:rFonts w:ascii="Courier New" w:hAnsi="Courier New" w:hint="default"/>
      </w:rPr>
    </w:lvl>
    <w:lvl w:ilvl="8" w:tplc="694E32BE">
      <w:start w:val="1"/>
      <w:numFmt w:val="bullet"/>
      <w:lvlText w:val=""/>
      <w:lvlJc w:val="left"/>
      <w:pPr>
        <w:ind w:left="6480" w:hanging="360"/>
      </w:pPr>
      <w:rPr>
        <w:rFonts w:ascii="Wingdings" w:hAnsi="Wingdings" w:hint="default"/>
      </w:rPr>
    </w:lvl>
  </w:abstractNum>
  <w:abstractNum w:abstractNumId="5" w15:restartNumberingAfterBreak="0">
    <w:nsid w:val="17F846B8"/>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722CDF"/>
    <w:multiLevelType w:val="multilevel"/>
    <w:tmpl w:val="5920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8679E"/>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E77E9B"/>
    <w:multiLevelType w:val="multilevel"/>
    <w:tmpl w:val="43661B02"/>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E457D21"/>
    <w:multiLevelType w:val="multilevel"/>
    <w:tmpl w:val="779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421B4"/>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952ABD"/>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305308"/>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B924980"/>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1C5E43"/>
    <w:multiLevelType w:val="multilevel"/>
    <w:tmpl w:val="12DA8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C5A1A"/>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DDB07C"/>
    <w:multiLevelType w:val="hybridMultilevel"/>
    <w:tmpl w:val="C6B0CDAA"/>
    <w:lvl w:ilvl="0" w:tplc="8040BFD0">
      <w:start w:val="1"/>
      <w:numFmt w:val="bullet"/>
      <w:lvlText w:val=""/>
      <w:lvlJc w:val="left"/>
      <w:pPr>
        <w:ind w:left="720" w:hanging="360"/>
      </w:pPr>
      <w:rPr>
        <w:rFonts w:ascii="Symbol" w:hAnsi="Symbol" w:hint="default"/>
      </w:rPr>
    </w:lvl>
    <w:lvl w:ilvl="1" w:tplc="02605638">
      <w:start w:val="1"/>
      <w:numFmt w:val="bullet"/>
      <w:lvlText w:val="o"/>
      <w:lvlJc w:val="left"/>
      <w:pPr>
        <w:ind w:left="1440" w:hanging="360"/>
      </w:pPr>
      <w:rPr>
        <w:rFonts w:ascii="Courier New" w:hAnsi="Courier New" w:hint="default"/>
      </w:rPr>
    </w:lvl>
    <w:lvl w:ilvl="2" w:tplc="F758A7AC">
      <w:start w:val="1"/>
      <w:numFmt w:val="bullet"/>
      <w:lvlText w:val=""/>
      <w:lvlJc w:val="left"/>
      <w:pPr>
        <w:ind w:left="2160" w:hanging="360"/>
      </w:pPr>
      <w:rPr>
        <w:rFonts w:ascii="Wingdings" w:hAnsi="Wingdings" w:hint="default"/>
      </w:rPr>
    </w:lvl>
    <w:lvl w:ilvl="3" w:tplc="1FE63748">
      <w:start w:val="1"/>
      <w:numFmt w:val="bullet"/>
      <w:lvlText w:val=""/>
      <w:lvlJc w:val="left"/>
      <w:pPr>
        <w:ind w:left="2880" w:hanging="360"/>
      </w:pPr>
      <w:rPr>
        <w:rFonts w:ascii="Symbol" w:hAnsi="Symbol" w:hint="default"/>
      </w:rPr>
    </w:lvl>
    <w:lvl w:ilvl="4" w:tplc="5706EB20">
      <w:start w:val="1"/>
      <w:numFmt w:val="bullet"/>
      <w:lvlText w:val="o"/>
      <w:lvlJc w:val="left"/>
      <w:pPr>
        <w:ind w:left="3600" w:hanging="360"/>
      </w:pPr>
      <w:rPr>
        <w:rFonts w:ascii="Courier New" w:hAnsi="Courier New" w:hint="default"/>
      </w:rPr>
    </w:lvl>
    <w:lvl w:ilvl="5" w:tplc="B9600A7C">
      <w:start w:val="1"/>
      <w:numFmt w:val="bullet"/>
      <w:lvlText w:val=""/>
      <w:lvlJc w:val="left"/>
      <w:pPr>
        <w:ind w:left="4320" w:hanging="360"/>
      </w:pPr>
      <w:rPr>
        <w:rFonts w:ascii="Wingdings" w:hAnsi="Wingdings" w:hint="default"/>
      </w:rPr>
    </w:lvl>
    <w:lvl w:ilvl="6" w:tplc="8A8A35A4">
      <w:start w:val="1"/>
      <w:numFmt w:val="bullet"/>
      <w:lvlText w:val=""/>
      <w:lvlJc w:val="left"/>
      <w:pPr>
        <w:ind w:left="5040" w:hanging="360"/>
      </w:pPr>
      <w:rPr>
        <w:rFonts w:ascii="Symbol" w:hAnsi="Symbol" w:hint="default"/>
      </w:rPr>
    </w:lvl>
    <w:lvl w:ilvl="7" w:tplc="2F46FC3A">
      <w:start w:val="1"/>
      <w:numFmt w:val="bullet"/>
      <w:lvlText w:val="o"/>
      <w:lvlJc w:val="left"/>
      <w:pPr>
        <w:ind w:left="5760" w:hanging="360"/>
      </w:pPr>
      <w:rPr>
        <w:rFonts w:ascii="Courier New" w:hAnsi="Courier New" w:hint="default"/>
      </w:rPr>
    </w:lvl>
    <w:lvl w:ilvl="8" w:tplc="F6F26872">
      <w:start w:val="1"/>
      <w:numFmt w:val="bullet"/>
      <w:lvlText w:val=""/>
      <w:lvlJc w:val="left"/>
      <w:pPr>
        <w:ind w:left="6480" w:hanging="360"/>
      </w:pPr>
      <w:rPr>
        <w:rFonts w:ascii="Wingdings" w:hAnsi="Wingdings" w:hint="default"/>
      </w:rPr>
    </w:lvl>
  </w:abstractNum>
  <w:abstractNum w:abstractNumId="17" w15:restartNumberingAfterBreak="0">
    <w:nsid w:val="41EB125D"/>
    <w:multiLevelType w:val="multilevel"/>
    <w:tmpl w:val="725A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8C2F13"/>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6143C00"/>
    <w:multiLevelType w:val="hybridMultilevel"/>
    <w:tmpl w:val="170C9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5F001E"/>
    <w:multiLevelType w:val="hybridMultilevel"/>
    <w:tmpl w:val="EE6A1DF0"/>
    <w:lvl w:ilvl="0" w:tplc="C31EF2C6">
      <w:start w:val="1"/>
      <w:numFmt w:val="bullet"/>
      <w:lvlText w:val=""/>
      <w:lvlJc w:val="left"/>
      <w:pPr>
        <w:ind w:left="720" w:hanging="360"/>
      </w:pPr>
      <w:rPr>
        <w:rFonts w:ascii="Symbol" w:hAnsi="Symbol" w:hint="default"/>
      </w:rPr>
    </w:lvl>
    <w:lvl w:ilvl="1" w:tplc="295C17EC">
      <w:start w:val="1"/>
      <w:numFmt w:val="bullet"/>
      <w:lvlText w:val="o"/>
      <w:lvlJc w:val="left"/>
      <w:pPr>
        <w:ind w:left="1440" w:hanging="360"/>
      </w:pPr>
      <w:rPr>
        <w:rFonts w:ascii="Courier New" w:hAnsi="Courier New" w:hint="default"/>
      </w:rPr>
    </w:lvl>
    <w:lvl w:ilvl="2" w:tplc="12A6D8B6">
      <w:start w:val="1"/>
      <w:numFmt w:val="bullet"/>
      <w:lvlText w:val=""/>
      <w:lvlJc w:val="left"/>
      <w:pPr>
        <w:ind w:left="2160" w:hanging="360"/>
      </w:pPr>
      <w:rPr>
        <w:rFonts w:ascii="Wingdings" w:hAnsi="Wingdings" w:hint="default"/>
      </w:rPr>
    </w:lvl>
    <w:lvl w:ilvl="3" w:tplc="54C6C182">
      <w:start w:val="1"/>
      <w:numFmt w:val="bullet"/>
      <w:lvlText w:val=""/>
      <w:lvlJc w:val="left"/>
      <w:pPr>
        <w:ind w:left="2880" w:hanging="360"/>
      </w:pPr>
      <w:rPr>
        <w:rFonts w:ascii="Symbol" w:hAnsi="Symbol" w:hint="default"/>
      </w:rPr>
    </w:lvl>
    <w:lvl w:ilvl="4" w:tplc="496AD09A">
      <w:start w:val="1"/>
      <w:numFmt w:val="bullet"/>
      <w:lvlText w:val="o"/>
      <w:lvlJc w:val="left"/>
      <w:pPr>
        <w:ind w:left="3600" w:hanging="360"/>
      </w:pPr>
      <w:rPr>
        <w:rFonts w:ascii="Courier New" w:hAnsi="Courier New" w:hint="default"/>
      </w:rPr>
    </w:lvl>
    <w:lvl w:ilvl="5" w:tplc="4FC479A6">
      <w:start w:val="1"/>
      <w:numFmt w:val="bullet"/>
      <w:lvlText w:val=""/>
      <w:lvlJc w:val="left"/>
      <w:pPr>
        <w:ind w:left="4320" w:hanging="360"/>
      </w:pPr>
      <w:rPr>
        <w:rFonts w:ascii="Wingdings" w:hAnsi="Wingdings" w:hint="default"/>
      </w:rPr>
    </w:lvl>
    <w:lvl w:ilvl="6" w:tplc="5E488EBE">
      <w:start w:val="1"/>
      <w:numFmt w:val="bullet"/>
      <w:lvlText w:val=""/>
      <w:lvlJc w:val="left"/>
      <w:pPr>
        <w:ind w:left="5040" w:hanging="360"/>
      </w:pPr>
      <w:rPr>
        <w:rFonts w:ascii="Symbol" w:hAnsi="Symbol" w:hint="default"/>
      </w:rPr>
    </w:lvl>
    <w:lvl w:ilvl="7" w:tplc="BA6C5836">
      <w:start w:val="1"/>
      <w:numFmt w:val="bullet"/>
      <w:lvlText w:val="o"/>
      <w:lvlJc w:val="left"/>
      <w:pPr>
        <w:ind w:left="5760" w:hanging="360"/>
      </w:pPr>
      <w:rPr>
        <w:rFonts w:ascii="Courier New" w:hAnsi="Courier New" w:hint="default"/>
      </w:rPr>
    </w:lvl>
    <w:lvl w:ilvl="8" w:tplc="7C90FF9E">
      <w:start w:val="1"/>
      <w:numFmt w:val="bullet"/>
      <w:lvlText w:val=""/>
      <w:lvlJc w:val="left"/>
      <w:pPr>
        <w:ind w:left="6480" w:hanging="360"/>
      </w:pPr>
      <w:rPr>
        <w:rFonts w:ascii="Wingdings" w:hAnsi="Wingdings" w:hint="default"/>
      </w:rPr>
    </w:lvl>
  </w:abstractNum>
  <w:abstractNum w:abstractNumId="21" w15:restartNumberingAfterBreak="0">
    <w:nsid w:val="49812A13"/>
    <w:multiLevelType w:val="multilevel"/>
    <w:tmpl w:val="B3E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D3838"/>
    <w:multiLevelType w:val="multilevel"/>
    <w:tmpl w:val="FCBC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7284E"/>
    <w:multiLevelType w:val="hybridMultilevel"/>
    <w:tmpl w:val="055CE482"/>
    <w:lvl w:ilvl="0" w:tplc="DB387BB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171F6A"/>
    <w:multiLevelType w:val="multilevel"/>
    <w:tmpl w:val="CEB8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960160"/>
    <w:multiLevelType w:val="hybridMultilevel"/>
    <w:tmpl w:val="E648EDC0"/>
    <w:lvl w:ilvl="0" w:tplc="9FAAC172">
      <w:start w:val="1"/>
      <w:numFmt w:val="bullet"/>
      <w:lvlText w:val=""/>
      <w:lvlJc w:val="left"/>
      <w:pPr>
        <w:ind w:left="720" w:hanging="360"/>
      </w:pPr>
      <w:rPr>
        <w:rFonts w:ascii="Symbol" w:hAnsi="Symbol" w:hint="default"/>
      </w:rPr>
    </w:lvl>
    <w:lvl w:ilvl="1" w:tplc="AA8673A8">
      <w:start w:val="1"/>
      <w:numFmt w:val="bullet"/>
      <w:lvlText w:val="o"/>
      <w:lvlJc w:val="left"/>
      <w:pPr>
        <w:ind w:left="1440" w:hanging="360"/>
      </w:pPr>
      <w:rPr>
        <w:rFonts w:ascii="Courier New" w:hAnsi="Courier New" w:hint="default"/>
      </w:rPr>
    </w:lvl>
    <w:lvl w:ilvl="2" w:tplc="7604E70C">
      <w:start w:val="1"/>
      <w:numFmt w:val="bullet"/>
      <w:lvlText w:val=""/>
      <w:lvlJc w:val="left"/>
      <w:pPr>
        <w:ind w:left="2160" w:hanging="360"/>
      </w:pPr>
      <w:rPr>
        <w:rFonts w:ascii="Wingdings" w:hAnsi="Wingdings" w:hint="default"/>
      </w:rPr>
    </w:lvl>
    <w:lvl w:ilvl="3" w:tplc="42005F04">
      <w:start w:val="1"/>
      <w:numFmt w:val="bullet"/>
      <w:lvlText w:val=""/>
      <w:lvlJc w:val="left"/>
      <w:pPr>
        <w:ind w:left="2880" w:hanging="360"/>
      </w:pPr>
      <w:rPr>
        <w:rFonts w:ascii="Symbol" w:hAnsi="Symbol" w:hint="default"/>
      </w:rPr>
    </w:lvl>
    <w:lvl w:ilvl="4" w:tplc="87507D62">
      <w:start w:val="1"/>
      <w:numFmt w:val="bullet"/>
      <w:lvlText w:val="o"/>
      <w:lvlJc w:val="left"/>
      <w:pPr>
        <w:ind w:left="3600" w:hanging="360"/>
      </w:pPr>
      <w:rPr>
        <w:rFonts w:ascii="Courier New" w:hAnsi="Courier New" w:hint="default"/>
      </w:rPr>
    </w:lvl>
    <w:lvl w:ilvl="5" w:tplc="A8660136">
      <w:start w:val="1"/>
      <w:numFmt w:val="bullet"/>
      <w:lvlText w:val=""/>
      <w:lvlJc w:val="left"/>
      <w:pPr>
        <w:ind w:left="4320" w:hanging="360"/>
      </w:pPr>
      <w:rPr>
        <w:rFonts w:ascii="Wingdings" w:hAnsi="Wingdings" w:hint="default"/>
      </w:rPr>
    </w:lvl>
    <w:lvl w:ilvl="6" w:tplc="B19E68B8">
      <w:start w:val="1"/>
      <w:numFmt w:val="bullet"/>
      <w:lvlText w:val=""/>
      <w:lvlJc w:val="left"/>
      <w:pPr>
        <w:ind w:left="5040" w:hanging="360"/>
      </w:pPr>
      <w:rPr>
        <w:rFonts w:ascii="Symbol" w:hAnsi="Symbol" w:hint="default"/>
      </w:rPr>
    </w:lvl>
    <w:lvl w:ilvl="7" w:tplc="B11CFBFA">
      <w:start w:val="1"/>
      <w:numFmt w:val="bullet"/>
      <w:lvlText w:val="o"/>
      <w:lvlJc w:val="left"/>
      <w:pPr>
        <w:ind w:left="5760" w:hanging="360"/>
      </w:pPr>
      <w:rPr>
        <w:rFonts w:ascii="Courier New" w:hAnsi="Courier New" w:hint="default"/>
      </w:rPr>
    </w:lvl>
    <w:lvl w:ilvl="8" w:tplc="69D0AFF4">
      <w:start w:val="1"/>
      <w:numFmt w:val="bullet"/>
      <w:lvlText w:val=""/>
      <w:lvlJc w:val="left"/>
      <w:pPr>
        <w:ind w:left="6480" w:hanging="360"/>
      </w:pPr>
      <w:rPr>
        <w:rFonts w:ascii="Wingdings" w:hAnsi="Wingdings" w:hint="default"/>
      </w:rPr>
    </w:lvl>
  </w:abstractNum>
  <w:abstractNum w:abstractNumId="26" w15:restartNumberingAfterBreak="0">
    <w:nsid w:val="5D571B67"/>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8F030C"/>
    <w:multiLevelType w:val="hybridMultilevel"/>
    <w:tmpl w:val="2F0091B2"/>
    <w:lvl w:ilvl="0" w:tplc="F9A0F478">
      <w:start w:val="1"/>
      <w:numFmt w:val="bullet"/>
      <w:lvlText w:val=""/>
      <w:lvlJc w:val="left"/>
      <w:pPr>
        <w:ind w:left="720" w:hanging="360"/>
      </w:pPr>
      <w:rPr>
        <w:rFonts w:ascii="Symbol" w:hAnsi="Symbol" w:hint="default"/>
      </w:rPr>
    </w:lvl>
    <w:lvl w:ilvl="1" w:tplc="2002564C">
      <w:start w:val="1"/>
      <w:numFmt w:val="bullet"/>
      <w:lvlText w:val="o"/>
      <w:lvlJc w:val="left"/>
      <w:pPr>
        <w:ind w:left="1440" w:hanging="360"/>
      </w:pPr>
      <w:rPr>
        <w:rFonts w:ascii="Courier New" w:hAnsi="Courier New" w:hint="default"/>
      </w:rPr>
    </w:lvl>
    <w:lvl w:ilvl="2" w:tplc="142670A6">
      <w:start w:val="1"/>
      <w:numFmt w:val="bullet"/>
      <w:lvlText w:val=""/>
      <w:lvlJc w:val="left"/>
      <w:pPr>
        <w:ind w:left="2160" w:hanging="360"/>
      </w:pPr>
      <w:rPr>
        <w:rFonts w:ascii="Wingdings" w:hAnsi="Wingdings" w:hint="default"/>
      </w:rPr>
    </w:lvl>
    <w:lvl w:ilvl="3" w:tplc="0AD01A02">
      <w:start w:val="1"/>
      <w:numFmt w:val="bullet"/>
      <w:lvlText w:val=""/>
      <w:lvlJc w:val="left"/>
      <w:pPr>
        <w:ind w:left="2880" w:hanging="360"/>
      </w:pPr>
      <w:rPr>
        <w:rFonts w:ascii="Symbol" w:hAnsi="Symbol" w:hint="default"/>
      </w:rPr>
    </w:lvl>
    <w:lvl w:ilvl="4" w:tplc="01E2BBCE">
      <w:start w:val="1"/>
      <w:numFmt w:val="bullet"/>
      <w:lvlText w:val="o"/>
      <w:lvlJc w:val="left"/>
      <w:pPr>
        <w:ind w:left="3600" w:hanging="360"/>
      </w:pPr>
      <w:rPr>
        <w:rFonts w:ascii="Courier New" w:hAnsi="Courier New" w:hint="default"/>
      </w:rPr>
    </w:lvl>
    <w:lvl w:ilvl="5" w:tplc="70FAC6D6">
      <w:start w:val="1"/>
      <w:numFmt w:val="bullet"/>
      <w:lvlText w:val=""/>
      <w:lvlJc w:val="left"/>
      <w:pPr>
        <w:ind w:left="4320" w:hanging="360"/>
      </w:pPr>
      <w:rPr>
        <w:rFonts w:ascii="Wingdings" w:hAnsi="Wingdings" w:hint="default"/>
      </w:rPr>
    </w:lvl>
    <w:lvl w:ilvl="6" w:tplc="7D7205BA">
      <w:start w:val="1"/>
      <w:numFmt w:val="bullet"/>
      <w:lvlText w:val=""/>
      <w:lvlJc w:val="left"/>
      <w:pPr>
        <w:ind w:left="5040" w:hanging="360"/>
      </w:pPr>
      <w:rPr>
        <w:rFonts w:ascii="Symbol" w:hAnsi="Symbol" w:hint="default"/>
      </w:rPr>
    </w:lvl>
    <w:lvl w:ilvl="7" w:tplc="1004A630">
      <w:start w:val="1"/>
      <w:numFmt w:val="bullet"/>
      <w:lvlText w:val="o"/>
      <w:lvlJc w:val="left"/>
      <w:pPr>
        <w:ind w:left="5760" w:hanging="360"/>
      </w:pPr>
      <w:rPr>
        <w:rFonts w:ascii="Courier New" w:hAnsi="Courier New" w:hint="default"/>
      </w:rPr>
    </w:lvl>
    <w:lvl w:ilvl="8" w:tplc="EECA84C0">
      <w:start w:val="1"/>
      <w:numFmt w:val="bullet"/>
      <w:lvlText w:val=""/>
      <w:lvlJc w:val="left"/>
      <w:pPr>
        <w:ind w:left="6480" w:hanging="360"/>
      </w:pPr>
      <w:rPr>
        <w:rFonts w:ascii="Wingdings" w:hAnsi="Wingdings" w:hint="default"/>
      </w:rPr>
    </w:lvl>
  </w:abstractNum>
  <w:abstractNum w:abstractNumId="28" w15:restartNumberingAfterBreak="0">
    <w:nsid w:val="60E37DF2"/>
    <w:multiLevelType w:val="hybridMultilevel"/>
    <w:tmpl w:val="5C721832"/>
    <w:lvl w:ilvl="0" w:tplc="A840145E">
      <w:start w:val="1"/>
      <w:numFmt w:val="bullet"/>
      <w:lvlText w:val=""/>
      <w:lvlJc w:val="left"/>
      <w:pPr>
        <w:ind w:left="720" w:hanging="360"/>
      </w:pPr>
      <w:rPr>
        <w:rFonts w:ascii="Symbol" w:hAnsi="Symbol" w:hint="default"/>
      </w:rPr>
    </w:lvl>
    <w:lvl w:ilvl="1" w:tplc="AD426C70">
      <w:start w:val="1"/>
      <w:numFmt w:val="bullet"/>
      <w:lvlText w:val="o"/>
      <w:lvlJc w:val="left"/>
      <w:pPr>
        <w:ind w:left="1440" w:hanging="360"/>
      </w:pPr>
      <w:rPr>
        <w:rFonts w:ascii="Courier New" w:hAnsi="Courier New" w:hint="default"/>
      </w:rPr>
    </w:lvl>
    <w:lvl w:ilvl="2" w:tplc="A53433CC">
      <w:start w:val="1"/>
      <w:numFmt w:val="bullet"/>
      <w:lvlText w:val=""/>
      <w:lvlJc w:val="left"/>
      <w:pPr>
        <w:ind w:left="2160" w:hanging="360"/>
      </w:pPr>
      <w:rPr>
        <w:rFonts w:ascii="Wingdings" w:hAnsi="Wingdings" w:hint="default"/>
      </w:rPr>
    </w:lvl>
    <w:lvl w:ilvl="3" w:tplc="607E514A">
      <w:start w:val="1"/>
      <w:numFmt w:val="bullet"/>
      <w:lvlText w:val=""/>
      <w:lvlJc w:val="left"/>
      <w:pPr>
        <w:ind w:left="2880" w:hanging="360"/>
      </w:pPr>
      <w:rPr>
        <w:rFonts w:ascii="Symbol" w:hAnsi="Symbol" w:hint="default"/>
      </w:rPr>
    </w:lvl>
    <w:lvl w:ilvl="4" w:tplc="D2E433F4">
      <w:start w:val="1"/>
      <w:numFmt w:val="bullet"/>
      <w:lvlText w:val="o"/>
      <w:lvlJc w:val="left"/>
      <w:pPr>
        <w:ind w:left="3600" w:hanging="360"/>
      </w:pPr>
      <w:rPr>
        <w:rFonts w:ascii="Courier New" w:hAnsi="Courier New" w:hint="default"/>
      </w:rPr>
    </w:lvl>
    <w:lvl w:ilvl="5" w:tplc="6EE84772">
      <w:start w:val="1"/>
      <w:numFmt w:val="bullet"/>
      <w:lvlText w:val=""/>
      <w:lvlJc w:val="left"/>
      <w:pPr>
        <w:ind w:left="4320" w:hanging="360"/>
      </w:pPr>
      <w:rPr>
        <w:rFonts w:ascii="Wingdings" w:hAnsi="Wingdings" w:hint="default"/>
      </w:rPr>
    </w:lvl>
    <w:lvl w:ilvl="6" w:tplc="5DCCCC16">
      <w:start w:val="1"/>
      <w:numFmt w:val="bullet"/>
      <w:lvlText w:val=""/>
      <w:lvlJc w:val="left"/>
      <w:pPr>
        <w:ind w:left="5040" w:hanging="360"/>
      </w:pPr>
      <w:rPr>
        <w:rFonts w:ascii="Symbol" w:hAnsi="Symbol" w:hint="default"/>
      </w:rPr>
    </w:lvl>
    <w:lvl w:ilvl="7" w:tplc="F8C66AF8">
      <w:start w:val="1"/>
      <w:numFmt w:val="bullet"/>
      <w:lvlText w:val="o"/>
      <w:lvlJc w:val="left"/>
      <w:pPr>
        <w:ind w:left="5760" w:hanging="360"/>
      </w:pPr>
      <w:rPr>
        <w:rFonts w:ascii="Courier New" w:hAnsi="Courier New" w:hint="default"/>
      </w:rPr>
    </w:lvl>
    <w:lvl w:ilvl="8" w:tplc="3440D9EC">
      <w:start w:val="1"/>
      <w:numFmt w:val="bullet"/>
      <w:lvlText w:val=""/>
      <w:lvlJc w:val="left"/>
      <w:pPr>
        <w:ind w:left="6480" w:hanging="360"/>
      </w:pPr>
      <w:rPr>
        <w:rFonts w:ascii="Wingdings" w:hAnsi="Wingdings" w:hint="default"/>
      </w:rPr>
    </w:lvl>
  </w:abstractNum>
  <w:abstractNum w:abstractNumId="29" w15:restartNumberingAfterBreak="0">
    <w:nsid w:val="65AA7F88"/>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DC7900"/>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1286D08"/>
    <w:multiLevelType w:val="hybridMultilevel"/>
    <w:tmpl w:val="10B4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8117FD"/>
    <w:multiLevelType w:val="hybridMultilevel"/>
    <w:tmpl w:val="F3640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55EEF"/>
    <w:multiLevelType w:val="multilevel"/>
    <w:tmpl w:val="8CEC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5174A"/>
    <w:multiLevelType w:val="hybridMultilevel"/>
    <w:tmpl w:val="165C3A6E"/>
    <w:lvl w:ilvl="0" w:tplc="D674B36A">
      <w:start w:val="1"/>
      <w:numFmt w:val="bullet"/>
      <w:lvlText w:val=""/>
      <w:lvlJc w:val="left"/>
      <w:pPr>
        <w:ind w:left="720" w:hanging="360"/>
      </w:pPr>
      <w:rPr>
        <w:rFonts w:ascii="Symbol" w:hAnsi="Symbol" w:hint="default"/>
      </w:rPr>
    </w:lvl>
    <w:lvl w:ilvl="1" w:tplc="9482DFD8">
      <w:start w:val="1"/>
      <w:numFmt w:val="bullet"/>
      <w:lvlText w:val="o"/>
      <w:lvlJc w:val="left"/>
      <w:pPr>
        <w:ind w:left="1440" w:hanging="360"/>
      </w:pPr>
      <w:rPr>
        <w:rFonts w:ascii="Courier New" w:hAnsi="Courier New" w:hint="default"/>
      </w:rPr>
    </w:lvl>
    <w:lvl w:ilvl="2" w:tplc="160E80C4">
      <w:start w:val="1"/>
      <w:numFmt w:val="bullet"/>
      <w:lvlText w:val=""/>
      <w:lvlJc w:val="left"/>
      <w:pPr>
        <w:ind w:left="2160" w:hanging="360"/>
      </w:pPr>
      <w:rPr>
        <w:rFonts w:ascii="Wingdings" w:hAnsi="Wingdings" w:hint="default"/>
      </w:rPr>
    </w:lvl>
    <w:lvl w:ilvl="3" w:tplc="55A4EF4A">
      <w:start w:val="1"/>
      <w:numFmt w:val="bullet"/>
      <w:lvlText w:val=""/>
      <w:lvlJc w:val="left"/>
      <w:pPr>
        <w:ind w:left="2880" w:hanging="360"/>
      </w:pPr>
      <w:rPr>
        <w:rFonts w:ascii="Symbol" w:hAnsi="Symbol" w:hint="default"/>
      </w:rPr>
    </w:lvl>
    <w:lvl w:ilvl="4" w:tplc="AFAA9E22">
      <w:start w:val="1"/>
      <w:numFmt w:val="bullet"/>
      <w:lvlText w:val="o"/>
      <w:lvlJc w:val="left"/>
      <w:pPr>
        <w:ind w:left="3600" w:hanging="360"/>
      </w:pPr>
      <w:rPr>
        <w:rFonts w:ascii="Courier New" w:hAnsi="Courier New" w:hint="default"/>
      </w:rPr>
    </w:lvl>
    <w:lvl w:ilvl="5" w:tplc="F9E68258">
      <w:start w:val="1"/>
      <w:numFmt w:val="bullet"/>
      <w:lvlText w:val=""/>
      <w:lvlJc w:val="left"/>
      <w:pPr>
        <w:ind w:left="4320" w:hanging="360"/>
      </w:pPr>
      <w:rPr>
        <w:rFonts w:ascii="Wingdings" w:hAnsi="Wingdings" w:hint="default"/>
      </w:rPr>
    </w:lvl>
    <w:lvl w:ilvl="6" w:tplc="D6C25E34">
      <w:start w:val="1"/>
      <w:numFmt w:val="bullet"/>
      <w:lvlText w:val=""/>
      <w:lvlJc w:val="left"/>
      <w:pPr>
        <w:ind w:left="5040" w:hanging="360"/>
      </w:pPr>
      <w:rPr>
        <w:rFonts w:ascii="Symbol" w:hAnsi="Symbol" w:hint="default"/>
      </w:rPr>
    </w:lvl>
    <w:lvl w:ilvl="7" w:tplc="6DE8E9FE">
      <w:start w:val="1"/>
      <w:numFmt w:val="bullet"/>
      <w:lvlText w:val="o"/>
      <w:lvlJc w:val="left"/>
      <w:pPr>
        <w:ind w:left="5760" w:hanging="360"/>
      </w:pPr>
      <w:rPr>
        <w:rFonts w:ascii="Courier New" w:hAnsi="Courier New" w:hint="default"/>
      </w:rPr>
    </w:lvl>
    <w:lvl w:ilvl="8" w:tplc="75D84E40">
      <w:start w:val="1"/>
      <w:numFmt w:val="bullet"/>
      <w:lvlText w:val=""/>
      <w:lvlJc w:val="left"/>
      <w:pPr>
        <w:ind w:left="6480" w:hanging="360"/>
      </w:pPr>
      <w:rPr>
        <w:rFonts w:ascii="Wingdings" w:hAnsi="Wingdings" w:hint="default"/>
      </w:rPr>
    </w:lvl>
  </w:abstractNum>
  <w:abstractNum w:abstractNumId="35" w15:restartNumberingAfterBreak="0">
    <w:nsid w:val="76E03991"/>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7F419AC"/>
    <w:multiLevelType w:val="multilevel"/>
    <w:tmpl w:val="43661B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8C1443D"/>
    <w:multiLevelType w:val="hybridMultilevel"/>
    <w:tmpl w:val="C2386668"/>
    <w:lvl w:ilvl="0" w:tplc="FD5C3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9B45E9"/>
    <w:multiLevelType w:val="hybridMultilevel"/>
    <w:tmpl w:val="2D522886"/>
    <w:lvl w:ilvl="0" w:tplc="EC840D92">
      <w:start w:val="1"/>
      <w:numFmt w:val="bullet"/>
      <w:lvlText w:val=""/>
      <w:lvlJc w:val="left"/>
      <w:pPr>
        <w:ind w:left="720" w:hanging="360"/>
      </w:pPr>
      <w:rPr>
        <w:rFonts w:ascii="Symbol" w:hAnsi="Symbol" w:hint="default"/>
      </w:rPr>
    </w:lvl>
    <w:lvl w:ilvl="1" w:tplc="FAC04B9C">
      <w:start w:val="1"/>
      <w:numFmt w:val="bullet"/>
      <w:lvlText w:val="o"/>
      <w:lvlJc w:val="left"/>
      <w:pPr>
        <w:ind w:left="1440" w:hanging="360"/>
      </w:pPr>
      <w:rPr>
        <w:rFonts w:ascii="Courier New" w:hAnsi="Courier New" w:hint="default"/>
      </w:rPr>
    </w:lvl>
    <w:lvl w:ilvl="2" w:tplc="323EE8E2">
      <w:start w:val="1"/>
      <w:numFmt w:val="bullet"/>
      <w:lvlText w:val=""/>
      <w:lvlJc w:val="left"/>
      <w:pPr>
        <w:ind w:left="2160" w:hanging="360"/>
      </w:pPr>
      <w:rPr>
        <w:rFonts w:ascii="Wingdings" w:hAnsi="Wingdings" w:hint="default"/>
      </w:rPr>
    </w:lvl>
    <w:lvl w:ilvl="3" w:tplc="E8B866E0">
      <w:start w:val="1"/>
      <w:numFmt w:val="bullet"/>
      <w:lvlText w:val=""/>
      <w:lvlJc w:val="left"/>
      <w:pPr>
        <w:ind w:left="2880" w:hanging="360"/>
      </w:pPr>
      <w:rPr>
        <w:rFonts w:ascii="Symbol" w:hAnsi="Symbol" w:hint="default"/>
      </w:rPr>
    </w:lvl>
    <w:lvl w:ilvl="4" w:tplc="2FDEE2B0">
      <w:start w:val="1"/>
      <w:numFmt w:val="bullet"/>
      <w:lvlText w:val="o"/>
      <w:lvlJc w:val="left"/>
      <w:pPr>
        <w:ind w:left="3600" w:hanging="360"/>
      </w:pPr>
      <w:rPr>
        <w:rFonts w:ascii="Courier New" w:hAnsi="Courier New" w:hint="default"/>
      </w:rPr>
    </w:lvl>
    <w:lvl w:ilvl="5" w:tplc="0B0C21A4">
      <w:start w:val="1"/>
      <w:numFmt w:val="bullet"/>
      <w:lvlText w:val=""/>
      <w:lvlJc w:val="left"/>
      <w:pPr>
        <w:ind w:left="4320" w:hanging="360"/>
      </w:pPr>
      <w:rPr>
        <w:rFonts w:ascii="Wingdings" w:hAnsi="Wingdings" w:hint="default"/>
      </w:rPr>
    </w:lvl>
    <w:lvl w:ilvl="6" w:tplc="01BCDED2">
      <w:start w:val="1"/>
      <w:numFmt w:val="bullet"/>
      <w:lvlText w:val=""/>
      <w:lvlJc w:val="left"/>
      <w:pPr>
        <w:ind w:left="5040" w:hanging="360"/>
      </w:pPr>
      <w:rPr>
        <w:rFonts w:ascii="Symbol" w:hAnsi="Symbol" w:hint="default"/>
      </w:rPr>
    </w:lvl>
    <w:lvl w:ilvl="7" w:tplc="B2EEC6A0">
      <w:start w:val="1"/>
      <w:numFmt w:val="bullet"/>
      <w:lvlText w:val="o"/>
      <w:lvlJc w:val="left"/>
      <w:pPr>
        <w:ind w:left="5760" w:hanging="360"/>
      </w:pPr>
      <w:rPr>
        <w:rFonts w:ascii="Courier New" w:hAnsi="Courier New" w:hint="default"/>
      </w:rPr>
    </w:lvl>
    <w:lvl w:ilvl="8" w:tplc="643854F6">
      <w:start w:val="1"/>
      <w:numFmt w:val="bullet"/>
      <w:lvlText w:val=""/>
      <w:lvlJc w:val="left"/>
      <w:pPr>
        <w:ind w:left="6480" w:hanging="360"/>
      </w:pPr>
      <w:rPr>
        <w:rFonts w:ascii="Wingdings" w:hAnsi="Wingdings" w:hint="default"/>
      </w:rPr>
    </w:lvl>
  </w:abstractNum>
  <w:num w:numId="1" w16cid:durableId="870609860">
    <w:abstractNumId w:val="2"/>
  </w:num>
  <w:num w:numId="2" w16cid:durableId="1051733760">
    <w:abstractNumId w:val="27"/>
  </w:num>
  <w:num w:numId="3" w16cid:durableId="778454853">
    <w:abstractNumId w:val="20"/>
  </w:num>
  <w:num w:numId="4" w16cid:durableId="707989954">
    <w:abstractNumId w:val="8"/>
  </w:num>
  <w:num w:numId="5" w16cid:durableId="1667368035">
    <w:abstractNumId w:val="25"/>
  </w:num>
  <w:num w:numId="6" w16cid:durableId="869949730">
    <w:abstractNumId w:val="34"/>
  </w:num>
  <w:num w:numId="7" w16cid:durableId="1283460203">
    <w:abstractNumId w:val="28"/>
  </w:num>
  <w:num w:numId="8" w16cid:durableId="252279742">
    <w:abstractNumId w:val="16"/>
  </w:num>
  <w:num w:numId="9" w16cid:durableId="278225154">
    <w:abstractNumId w:val="0"/>
  </w:num>
  <w:num w:numId="10" w16cid:durableId="17854637">
    <w:abstractNumId w:val="4"/>
  </w:num>
  <w:num w:numId="11" w16cid:durableId="1213344941">
    <w:abstractNumId w:val="38"/>
  </w:num>
  <w:num w:numId="12" w16cid:durableId="1871456919">
    <w:abstractNumId w:val="3"/>
  </w:num>
  <w:num w:numId="13" w16cid:durableId="495656373">
    <w:abstractNumId w:val="32"/>
  </w:num>
  <w:num w:numId="14" w16cid:durableId="945963749">
    <w:abstractNumId w:val="6"/>
  </w:num>
  <w:num w:numId="15" w16cid:durableId="237639220">
    <w:abstractNumId w:val="30"/>
  </w:num>
  <w:num w:numId="16" w16cid:durableId="1305936161">
    <w:abstractNumId w:val="17"/>
  </w:num>
  <w:num w:numId="17" w16cid:durableId="1810393445">
    <w:abstractNumId w:val="1"/>
  </w:num>
  <w:num w:numId="18" w16cid:durableId="438451669">
    <w:abstractNumId w:val="33"/>
  </w:num>
  <w:num w:numId="19" w16cid:durableId="1746340450">
    <w:abstractNumId w:val="31"/>
  </w:num>
  <w:num w:numId="20" w16cid:durableId="323512313">
    <w:abstractNumId w:val="12"/>
  </w:num>
  <w:num w:numId="21" w16cid:durableId="1483698541">
    <w:abstractNumId w:val="15"/>
  </w:num>
  <w:num w:numId="22" w16cid:durableId="1345475000">
    <w:abstractNumId w:val="5"/>
  </w:num>
  <w:num w:numId="23" w16cid:durableId="940532344">
    <w:abstractNumId w:val="29"/>
  </w:num>
  <w:num w:numId="24" w16cid:durableId="1011374676">
    <w:abstractNumId w:val="35"/>
  </w:num>
  <w:num w:numId="25" w16cid:durableId="591668346">
    <w:abstractNumId w:val="10"/>
  </w:num>
  <w:num w:numId="26" w16cid:durableId="1750955694">
    <w:abstractNumId w:val="18"/>
  </w:num>
  <w:num w:numId="27" w16cid:durableId="1678731315">
    <w:abstractNumId w:val="7"/>
  </w:num>
  <w:num w:numId="28" w16cid:durableId="1148134771">
    <w:abstractNumId w:val="36"/>
  </w:num>
  <w:num w:numId="29" w16cid:durableId="627515047">
    <w:abstractNumId w:val="13"/>
  </w:num>
  <w:num w:numId="30" w16cid:durableId="1471634065">
    <w:abstractNumId w:val="11"/>
  </w:num>
  <w:num w:numId="31" w16cid:durableId="569272432">
    <w:abstractNumId w:val="26"/>
  </w:num>
  <w:num w:numId="32" w16cid:durableId="1966737126">
    <w:abstractNumId w:val="23"/>
  </w:num>
  <w:num w:numId="33" w16cid:durableId="1727949293">
    <w:abstractNumId w:val="14"/>
  </w:num>
  <w:num w:numId="34" w16cid:durableId="2026516888">
    <w:abstractNumId w:val="19"/>
  </w:num>
  <w:num w:numId="35" w16cid:durableId="633019843">
    <w:abstractNumId w:val="37"/>
  </w:num>
  <w:num w:numId="36" w16cid:durableId="924149027">
    <w:abstractNumId w:val="9"/>
  </w:num>
  <w:num w:numId="37" w16cid:durableId="727536932">
    <w:abstractNumId w:val="24"/>
  </w:num>
  <w:num w:numId="38" w16cid:durableId="621806325">
    <w:abstractNumId w:val="21"/>
  </w:num>
  <w:num w:numId="39" w16cid:durableId="165197635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zMDQ3NzA2tjAyM7JQ0lEKTi0uzszPAykwqgUAASo1bCwAAAA="/>
  </w:docVars>
  <w:rsids>
    <w:rsidRoot w:val="004910E9"/>
    <w:rsid w:val="00003DBC"/>
    <w:rsid w:val="00021CC9"/>
    <w:rsid w:val="00035088"/>
    <w:rsid w:val="00035CE7"/>
    <w:rsid w:val="00052BFD"/>
    <w:rsid w:val="00061606"/>
    <w:rsid w:val="00064A0C"/>
    <w:rsid w:val="00071667"/>
    <w:rsid w:val="0007214A"/>
    <w:rsid w:val="000752C0"/>
    <w:rsid w:val="00097A48"/>
    <w:rsid w:val="00097A5E"/>
    <w:rsid w:val="000B1105"/>
    <w:rsid w:val="000B14EA"/>
    <w:rsid w:val="000B3469"/>
    <w:rsid w:val="000B6353"/>
    <w:rsid w:val="000C01E9"/>
    <w:rsid w:val="000D1596"/>
    <w:rsid w:val="000F32DF"/>
    <w:rsid w:val="000F6460"/>
    <w:rsid w:val="001146F6"/>
    <w:rsid w:val="00126579"/>
    <w:rsid w:val="0013031B"/>
    <w:rsid w:val="00145BE0"/>
    <w:rsid w:val="0015464E"/>
    <w:rsid w:val="001601FF"/>
    <w:rsid w:val="00173B76"/>
    <w:rsid w:val="00174689"/>
    <w:rsid w:val="001932A6"/>
    <w:rsid w:val="001A3EF9"/>
    <w:rsid w:val="001B1E02"/>
    <w:rsid w:val="001B45C0"/>
    <w:rsid w:val="001C4CA8"/>
    <w:rsid w:val="001C579E"/>
    <w:rsid w:val="001D2E57"/>
    <w:rsid w:val="001D7758"/>
    <w:rsid w:val="001E15A4"/>
    <w:rsid w:val="001E29C2"/>
    <w:rsid w:val="001E5722"/>
    <w:rsid w:val="001F1C41"/>
    <w:rsid w:val="001F2EEE"/>
    <w:rsid w:val="001F36F2"/>
    <w:rsid w:val="001F713C"/>
    <w:rsid w:val="00211AF4"/>
    <w:rsid w:val="0023228B"/>
    <w:rsid w:val="00236AED"/>
    <w:rsid w:val="0024140E"/>
    <w:rsid w:val="0025515F"/>
    <w:rsid w:val="0026231F"/>
    <w:rsid w:val="00265252"/>
    <w:rsid w:val="00283365"/>
    <w:rsid w:val="00287C0C"/>
    <w:rsid w:val="00291D21"/>
    <w:rsid w:val="00294A6B"/>
    <w:rsid w:val="002B2301"/>
    <w:rsid w:val="002B6EAD"/>
    <w:rsid w:val="002D0638"/>
    <w:rsid w:val="002E1DAB"/>
    <w:rsid w:val="002E4B31"/>
    <w:rsid w:val="002F059F"/>
    <w:rsid w:val="002F18EF"/>
    <w:rsid w:val="002F20DF"/>
    <w:rsid w:val="002F3843"/>
    <w:rsid w:val="002F5B2F"/>
    <w:rsid w:val="00300506"/>
    <w:rsid w:val="003011C1"/>
    <w:rsid w:val="0032088E"/>
    <w:rsid w:val="003232ED"/>
    <w:rsid w:val="003310A6"/>
    <w:rsid w:val="00332755"/>
    <w:rsid w:val="0034337E"/>
    <w:rsid w:val="00344760"/>
    <w:rsid w:val="003525BB"/>
    <w:rsid w:val="00354B64"/>
    <w:rsid w:val="0036168D"/>
    <w:rsid w:val="00362F80"/>
    <w:rsid w:val="00363672"/>
    <w:rsid w:val="00370783"/>
    <w:rsid w:val="00374DFF"/>
    <w:rsid w:val="00375F97"/>
    <w:rsid w:val="003876BA"/>
    <w:rsid w:val="003A3A24"/>
    <w:rsid w:val="003C23FE"/>
    <w:rsid w:val="003D0FF6"/>
    <w:rsid w:val="003D2292"/>
    <w:rsid w:val="003D2C3F"/>
    <w:rsid w:val="003D41A7"/>
    <w:rsid w:val="003D4846"/>
    <w:rsid w:val="003E7BFB"/>
    <w:rsid w:val="003F5240"/>
    <w:rsid w:val="003F74D5"/>
    <w:rsid w:val="004025B2"/>
    <w:rsid w:val="00411E45"/>
    <w:rsid w:val="00416E66"/>
    <w:rsid w:val="00436FFC"/>
    <w:rsid w:val="00446104"/>
    <w:rsid w:val="0046004D"/>
    <w:rsid w:val="00480D90"/>
    <w:rsid w:val="00487564"/>
    <w:rsid w:val="004910E9"/>
    <w:rsid w:val="004A1391"/>
    <w:rsid w:val="004A48B8"/>
    <w:rsid w:val="004A50F7"/>
    <w:rsid w:val="004C034D"/>
    <w:rsid w:val="004C0589"/>
    <w:rsid w:val="004C490E"/>
    <w:rsid w:val="004D3479"/>
    <w:rsid w:val="004E58E6"/>
    <w:rsid w:val="004F2ACB"/>
    <w:rsid w:val="004F3572"/>
    <w:rsid w:val="00506A3B"/>
    <w:rsid w:val="005079A7"/>
    <w:rsid w:val="005259B2"/>
    <w:rsid w:val="00527741"/>
    <w:rsid w:val="0053200D"/>
    <w:rsid w:val="00535770"/>
    <w:rsid w:val="00537DC7"/>
    <w:rsid w:val="00537ED9"/>
    <w:rsid w:val="00543DA2"/>
    <w:rsid w:val="005453F9"/>
    <w:rsid w:val="0054681E"/>
    <w:rsid w:val="00550902"/>
    <w:rsid w:val="005510DE"/>
    <w:rsid w:val="005537C1"/>
    <w:rsid w:val="0056140F"/>
    <w:rsid w:val="00566BC5"/>
    <w:rsid w:val="0057374C"/>
    <w:rsid w:val="00581411"/>
    <w:rsid w:val="00585F80"/>
    <w:rsid w:val="005979F8"/>
    <w:rsid w:val="005A0DB8"/>
    <w:rsid w:val="005A101A"/>
    <w:rsid w:val="005A12AF"/>
    <w:rsid w:val="005A5555"/>
    <w:rsid w:val="005B2D55"/>
    <w:rsid w:val="005B69B8"/>
    <w:rsid w:val="005C3588"/>
    <w:rsid w:val="005C384A"/>
    <w:rsid w:val="005C5AEC"/>
    <w:rsid w:val="005D4924"/>
    <w:rsid w:val="005D7310"/>
    <w:rsid w:val="006015DB"/>
    <w:rsid w:val="0060653E"/>
    <w:rsid w:val="00606B11"/>
    <w:rsid w:val="00615C09"/>
    <w:rsid w:val="00627540"/>
    <w:rsid w:val="00632EC6"/>
    <w:rsid w:val="00652BA8"/>
    <w:rsid w:val="00657381"/>
    <w:rsid w:val="00663432"/>
    <w:rsid w:val="0066415F"/>
    <w:rsid w:val="00677B29"/>
    <w:rsid w:val="00696B5B"/>
    <w:rsid w:val="006B4F90"/>
    <w:rsid w:val="006C17EC"/>
    <w:rsid w:val="006C2315"/>
    <w:rsid w:val="006C7328"/>
    <w:rsid w:val="006D5D3C"/>
    <w:rsid w:val="006E0336"/>
    <w:rsid w:val="006F10C8"/>
    <w:rsid w:val="006F63E9"/>
    <w:rsid w:val="00701189"/>
    <w:rsid w:val="00704D48"/>
    <w:rsid w:val="007073EA"/>
    <w:rsid w:val="00710606"/>
    <w:rsid w:val="00715DF4"/>
    <w:rsid w:val="00715F92"/>
    <w:rsid w:val="00716DEA"/>
    <w:rsid w:val="00721525"/>
    <w:rsid w:val="00723876"/>
    <w:rsid w:val="00724030"/>
    <w:rsid w:val="00726479"/>
    <w:rsid w:val="0073757D"/>
    <w:rsid w:val="00760EBD"/>
    <w:rsid w:val="007656C3"/>
    <w:rsid w:val="00766246"/>
    <w:rsid w:val="007774A9"/>
    <w:rsid w:val="00780C55"/>
    <w:rsid w:val="00782031"/>
    <w:rsid w:val="0079089F"/>
    <w:rsid w:val="00795EC0"/>
    <w:rsid w:val="007C2623"/>
    <w:rsid w:val="007C61EB"/>
    <w:rsid w:val="007D56B8"/>
    <w:rsid w:val="007E3744"/>
    <w:rsid w:val="007E38F8"/>
    <w:rsid w:val="007E48E6"/>
    <w:rsid w:val="008000D5"/>
    <w:rsid w:val="00807A6D"/>
    <w:rsid w:val="00810A94"/>
    <w:rsid w:val="008422F3"/>
    <w:rsid w:val="008445D6"/>
    <w:rsid w:val="00847714"/>
    <w:rsid w:val="00857D49"/>
    <w:rsid w:val="00857E56"/>
    <w:rsid w:val="00863E92"/>
    <w:rsid w:val="008706DB"/>
    <w:rsid w:val="00890AEC"/>
    <w:rsid w:val="008A54B7"/>
    <w:rsid w:val="008B1A93"/>
    <w:rsid w:val="008D1B27"/>
    <w:rsid w:val="008D3F3F"/>
    <w:rsid w:val="008D531D"/>
    <w:rsid w:val="008F7B8B"/>
    <w:rsid w:val="00901E31"/>
    <w:rsid w:val="009024F0"/>
    <w:rsid w:val="00922FAB"/>
    <w:rsid w:val="00935ECF"/>
    <w:rsid w:val="00943431"/>
    <w:rsid w:val="00961137"/>
    <w:rsid w:val="00964992"/>
    <w:rsid w:val="00982524"/>
    <w:rsid w:val="00983AE9"/>
    <w:rsid w:val="009A5ACF"/>
    <w:rsid w:val="009A7541"/>
    <w:rsid w:val="009B3981"/>
    <w:rsid w:val="009C0485"/>
    <w:rsid w:val="009C4A95"/>
    <w:rsid w:val="009C7523"/>
    <w:rsid w:val="009D2C11"/>
    <w:rsid w:val="00A02F0E"/>
    <w:rsid w:val="00A11960"/>
    <w:rsid w:val="00A14556"/>
    <w:rsid w:val="00A14930"/>
    <w:rsid w:val="00A14C47"/>
    <w:rsid w:val="00A220E2"/>
    <w:rsid w:val="00A2226C"/>
    <w:rsid w:val="00A27BA3"/>
    <w:rsid w:val="00A30950"/>
    <w:rsid w:val="00A313B9"/>
    <w:rsid w:val="00A34992"/>
    <w:rsid w:val="00A43571"/>
    <w:rsid w:val="00A76BE1"/>
    <w:rsid w:val="00A7701E"/>
    <w:rsid w:val="00A775B7"/>
    <w:rsid w:val="00A95AE6"/>
    <w:rsid w:val="00AB3064"/>
    <w:rsid w:val="00AB70BB"/>
    <w:rsid w:val="00AC0B58"/>
    <w:rsid w:val="00AC62B8"/>
    <w:rsid w:val="00AD3F31"/>
    <w:rsid w:val="00AE7FA9"/>
    <w:rsid w:val="00AF6277"/>
    <w:rsid w:val="00AF689B"/>
    <w:rsid w:val="00AF73D9"/>
    <w:rsid w:val="00AF7866"/>
    <w:rsid w:val="00B00D09"/>
    <w:rsid w:val="00B01BA2"/>
    <w:rsid w:val="00B03309"/>
    <w:rsid w:val="00B058D8"/>
    <w:rsid w:val="00B07A06"/>
    <w:rsid w:val="00B127ED"/>
    <w:rsid w:val="00B149D1"/>
    <w:rsid w:val="00B154D4"/>
    <w:rsid w:val="00B25CCE"/>
    <w:rsid w:val="00B34BA0"/>
    <w:rsid w:val="00B3650C"/>
    <w:rsid w:val="00B45D41"/>
    <w:rsid w:val="00B471B4"/>
    <w:rsid w:val="00B64378"/>
    <w:rsid w:val="00B6482A"/>
    <w:rsid w:val="00B64D11"/>
    <w:rsid w:val="00B656E6"/>
    <w:rsid w:val="00B67742"/>
    <w:rsid w:val="00B73ECC"/>
    <w:rsid w:val="00B8462D"/>
    <w:rsid w:val="00B878B4"/>
    <w:rsid w:val="00B94A25"/>
    <w:rsid w:val="00B9551E"/>
    <w:rsid w:val="00B97DE5"/>
    <w:rsid w:val="00BB1B3B"/>
    <w:rsid w:val="00BB47B1"/>
    <w:rsid w:val="00BD50A5"/>
    <w:rsid w:val="00BF4CBC"/>
    <w:rsid w:val="00C16EFA"/>
    <w:rsid w:val="00C21435"/>
    <w:rsid w:val="00C25873"/>
    <w:rsid w:val="00C56E3F"/>
    <w:rsid w:val="00C63D99"/>
    <w:rsid w:val="00C73AB7"/>
    <w:rsid w:val="00C86EE3"/>
    <w:rsid w:val="00C97241"/>
    <w:rsid w:val="00CA36B7"/>
    <w:rsid w:val="00CA6FBD"/>
    <w:rsid w:val="00CB3560"/>
    <w:rsid w:val="00CB6901"/>
    <w:rsid w:val="00CB6B72"/>
    <w:rsid w:val="00CC3CC8"/>
    <w:rsid w:val="00CD2657"/>
    <w:rsid w:val="00CD282E"/>
    <w:rsid w:val="00CD7B93"/>
    <w:rsid w:val="00CE39B4"/>
    <w:rsid w:val="00CF121B"/>
    <w:rsid w:val="00CF442D"/>
    <w:rsid w:val="00CF7986"/>
    <w:rsid w:val="00D02C33"/>
    <w:rsid w:val="00D06057"/>
    <w:rsid w:val="00D12588"/>
    <w:rsid w:val="00D1653E"/>
    <w:rsid w:val="00D16F81"/>
    <w:rsid w:val="00D60EE7"/>
    <w:rsid w:val="00D63E65"/>
    <w:rsid w:val="00D7476B"/>
    <w:rsid w:val="00D76A4B"/>
    <w:rsid w:val="00D9075B"/>
    <w:rsid w:val="00D91F24"/>
    <w:rsid w:val="00D94E8B"/>
    <w:rsid w:val="00DA0DFE"/>
    <w:rsid w:val="00DA325E"/>
    <w:rsid w:val="00DA615A"/>
    <w:rsid w:val="00DB147C"/>
    <w:rsid w:val="00DB6DF9"/>
    <w:rsid w:val="00DD12BA"/>
    <w:rsid w:val="00DD5C0B"/>
    <w:rsid w:val="00DE2CCC"/>
    <w:rsid w:val="00DE4EC7"/>
    <w:rsid w:val="00DE578E"/>
    <w:rsid w:val="00DF282F"/>
    <w:rsid w:val="00E03DA1"/>
    <w:rsid w:val="00E05C58"/>
    <w:rsid w:val="00E15688"/>
    <w:rsid w:val="00E223A2"/>
    <w:rsid w:val="00E23840"/>
    <w:rsid w:val="00E23E7E"/>
    <w:rsid w:val="00E44019"/>
    <w:rsid w:val="00E71C37"/>
    <w:rsid w:val="00E80EF0"/>
    <w:rsid w:val="00E8356D"/>
    <w:rsid w:val="00E8674C"/>
    <w:rsid w:val="00EA3B0C"/>
    <w:rsid w:val="00EA5A01"/>
    <w:rsid w:val="00EB63A1"/>
    <w:rsid w:val="00EC12A0"/>
    <w:rsid w:val="00EC5BB6"/>
    <w:rsid w:val="00ED507F"/>
    <w:rsid w:val="00ED7CD6"/>
    <w:rsid w:val="00EE4890"/>
    <w:rsid w:val="00EE7C00"/>
    <w:rsid w:val="00EF02F2"/>
    <w:rsid w:val="00EF0E95"/>
    <w:rsid w:val="00EF21F1"/>
    <w:rsid w:val="00F019B6"/>
    <w:rsid w:val="00F04266"/>
    <w:rsid w:val="00F06F46"/>
    <w:rsid w:val="00F15B2A"/>
    <w:rsid w:val="00F25449"/>
    <w:rsid w:val="00F279BC"/>
    <w:rsid w:val="00F4402D"/>
    <w:rsid w:val="00F51106"/>
    <w:rsid w:val="00F51612"/>
    <w:rsid w:val="00F569C8"/>
    <w:rsid w:val="00F57574"/>
    <w:rsid w:val="00F61C0E"/>
    <w:rsid w:val="00F7184B"/>
    <w:rsid w:val="00F754A5"/>
    <w:rsid w:val="00F84BC1"/>
    <w:rsid w:val="00F875FC"/>
    <w:rsid w:val="00F902C6"/>
    <w:rsid w:val="00F92448"/>
    <w:rsid w:val="00F92F1D"/>
    <w:rsid w:val="00F97818"/>
    <w:rsid w:val="00FA105F"/>
    <w:rsid w:val="00FB0223"/>
    <w:rsid w:val="00FC7EC5"/>
    <w:rsid w:val="00FD2467"/>
    <w:rsid w:val="00FE22A9"/>
    <w:rsid w:val="00FE3B0E"/>
    <w:rsid w:val="00FF27C3"/>
    <w:rsid w:val="013CFC5B"/>
    <w:rsid w:val="01BCC927"/>
    <w:rsid w:val="01D4BE33"/>
    <w:rsid w:val="01EEE39C"/>
    <w:rsid w:val="01EF7983"/>
    <w:rsid w:val="02015097"/>
    <w:rsid w:val="02EF332E"/>
    <w:rsid w:val="0569252B"/>
    <w:rsid w:val="062FBE79"/>
    <w:rsid w:val="07120DAE"/>
    <w:rsid w:val="07EC30E5"/>
    <w:rsid w:val="084D1BF2"/>
    <w:rsid w:val="0878F42B"/>
    <w:rsid w:val="088B38D4"/>
    <w:rsid w:val="0C57126E"/>
    <w:rsid w:val="0D6F0FFC"/>
    <w:rsid w:val="0DAE534E"/>
    <w:rsid w:val="0DFEB0D0"/>
    <w:rsid w:val="0E3845B7"/>
    <w:rsid w:val="0E603B7B"/>
    <w:rsid w:val="115230FC"/>
    <w:rsid w:val="124EC6A1"/>
    <w:rsid w:val="13706FE7"/>
    <w:rsid w:val="1390AA05"/>
    <w:rsid w:val="13991359"/>
    <w:rsid w:val="140FB55D"/>
    <w:rsid w:val="1466717F"/>
    <w:rsid w:val="14A7873B"/>
    <w:rsid w:val="14F1B734"/>
    <w:rsid w:val="16215BE8"/>
    <w:rsid w:val="17C70421"/>
    <w:rsid w:val="18CDFD5D"/>
    <w:rsid w:val="191CEB07"/>
    <w:rsid w:val="1929358C"/>
    <w:rsid w:val="197684D9"/>
    <w:rsid w:val="197CD617"/>
    <w:rsid w:val="198E0786"/>
    <w:rsid w:val="1A12626D"/>
    <w:rsid w:val="1A28DD73"/>
    <w:rsid w:val="1AB7D0BC"/>
    <w:rsid w:val="1CDB2E53"/>
    <w:rsid w:val="1D09EC49"/>
    <w:rsid w:val="1D3382EA"/>
    <w:rsid w:val="1D9CC257"/>
    <w:rsid w:val="1DB822F3"/>
    <w:rsid w:val="1EB9F4EE"/>
    <w:rsid w:val="1F4BFC22"/>
    <w:rsid w:val="2018BF92"/>
    <w:rsid w:val="2294D29D"/>
    <w:rsid w:val="22EA33DE"/>
    <w:rsid w:val="25494326"/>
    <w:rsid w:val="25549B3A"/>
    <w:rsid w:val="256D1C08"/>
    <w:rsid w:val="2661562C"/>
    <w:rsid w:val="268322CF"/>
    <w:rsid w:val="26917F09"/>
    <w:rsid w:val="285F8583"/>
    <w:rsid w:val="296FF948"/>
    <w:rsid w:val="29936CE2"/>
    <w:rsid w:val="29B56125"/>
    <w:rsid w:val="2A713C8D"/>
    <w:rsid w:val="2C6BABFD"/>
    <w:rsid w:val="2CB09A5C"/>
    <w:rsid w:val="2D7E8F85"/>
    <w:rsid w:val="2DA99C06"/>
    <w:rsid w:val="30557E3F"/>
    <w:rsid w:val="30B4F2E1"/>
    <w:rsid w:val="30BFD2E5"/>
    <w:rsid w:val="318AF336"/>
    <w:rsid w:val="32672ADC"/>
    <w:rsid w:val="33F970A7"/>
    <w:rsid w:val="35609080"/>
    <w:rsid w:val="35AD286B"/>
    <w:rsid w:val="36BE2522"/>
    <w:rsid w:val="370A5CE6"/>
    <w:rsid w:val="37ADE0AB"/>
    <w:rsid w:val="38402E31"/>
    <w:rsid w:val="38515656"/>
    <w:rsid w:val="38589B69"/>
    <w:rsid w:val="387873BA"/>
    <w:rsid w:val="389847A8"/>
    <w:rsid w:val="3928C0CA"/>
    <w:rsid w:val="3950E6B5"/>
    <w:rsid w:val="3B982D10"/>
    <w:rsid w:val="3BB55B8D"/>
    <w:rsid w:val="3C3049B6"/>
    <w:rsid w:val="3D2A5DCA"/>
    <w:rsid w:val="3D4D6737"/>
    <w:rsid w:val="3D943D45"/>
    <w:rsid w:val="3D9E2539"/>
    <w:rsid w:val="3E43E126"/>
    <w:rsid w:val="3F389045"/>
    <w:rsid w:val="3FE32364"/>
    <w:rsid w:val="40556FFE"/>
    <w:rsid w:val="40E1B73F"/>
    <w:rsid w:val="4130D7DD"/>
    <w:rsid w:val="448966F5"/>
    <w:rsid w:val="4721A6BE"/>
    <w:rsid w:val="476BABB6"/>
    <w:rsid w:val="48AB3146"/>
    <w:rsid w:val="48FA4837"/>
    <w:rsid w:val="4ADE123F"/>
    <w:rsid w:val="4B28B5C8"/>
    <w:rsid w:val="4B94D33E"/>
    <w:rsid w:val="4BEEB4FE"/>
    <w:rsid w:val="4C2293DC"/>
    <w:rsid w:val="4DF5122F"/>
    <w:rsid w:val="4E336CB3"/>
    <w:rsid w:val="4EB2F44A"/>
    <w:rsid w:val="50A44FAA"/>
    <w:rsid w:val="50BC1990"/>
    <w:rsid w:val="5103B3CB"/>
    <w:rsid w:val="51C6650C"/>
    <w:rsid w:val="546F885B"/>
    <w:rsid w:val="55A3DC8D"/>
    <w:rsid w:val="5641A64B"/>
    <w:rsid w:val="56891AC4"/>
    <w:rsid w:val="5AB5CF7D"/>
    <w:rsid w:val="5C7C4D03"/>
    <w:rsid w:val="5CBC0559"/>
    <w:rsid w:val="5CD2ACDB"/>
    <w:rsid w:val="5D6B41F7"/>
    <w:rsid w:val="5DDF189A"/>
    <w:rsid w:val="5EA9AD39"/>
    <w:rsid w:val="5F8E8E23"/>
    <w:rsid w:val="5FBA1CF6"/>
    <w:rsid w:val="604EA537"/>
    <w:rsid w:val="60CB44C7"/>
    <w:rsid w:val="61D6CCA8"/>
    <w:rsid w:val="62FA1DE5"/>
    <w:rsid w:val="631232E6"/>
    <w:rsid w:val="637125DC"/>
    <w:rsid w:val="637EBA38"/>
    <w:rsid w:val="63997ABC"/>
    <w:rsid w:val="63BC99A7"/>
    <w:rsid w:val="64FC7899"/>
    <w:rsid w:val="6590DE8F"/>
    <w:rsid w:val="65FFC2E3"/>
    <w:rsid w:val="662C98B2"/>
    <w:rsid w:val="6695E528"/>
    <w:rsid w:val="69DEB232"/>
    <w:rsid w:val="6BB75FF2"/>
    <w:rsid w:val="6CB7D379"/>
    <w:rsid w:val="6CBDE019"/>
    <w:rsid w:val="6D0C85EA"/>
    <w:rsid w:val="6D50424E"/>
    <w:rsid w:val="6E0234AC"/>
    <w:rsid w:val="6F8292C9"/>
    <w:rsid w:val="707E33B4"/>
    <w:rsid w:val="71924A72"/>
    <w:rsid w:val="734D1A4C"/>
    <w:rsid w:val="74142927"/>
    <w:rsid w:val="74487D7A"/>
    <w:rsid w:val="748D89F1"/>
    <w:rsid w:val="755E4217"/>
    <w:rsid w:val="75EFC3F9"/>
    <w:rsid w:val="76750266"/>
    <w:rsid w:val="76BAFC35"/>
    <w:rsid w:val="76EADEED"/>
    <w:rsid w:val="79843BA6"/>
    <w:rsid w:val="7A343F19"/>
    <w:rsid w:val="7ACBC3BB"/>
    <w:rsid w:val="7B7A0EA1"/>
    <w:rsid w:val="7D110D53"/>
    <w:rsid w:val="7D387DFB"/>
    <w:rsid w:val="7DA2DDBF"/>
    <w:rsid w:val="7DBB6F0F"/>
    <w:rsid w:val="7EAAF51E"/>
    <w:rsid w:val="7FB680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BDF5E"/>
  <w15:chartTrackingRefBased/>
  <w15:docId w15:val="{48BF4D0F-BA37-4755-A6A4-18251B26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AB5CF7D"/>
    <w:rPr>
      <w:sz w:val="24"/>
      <w:szCs w:val="24"/>
    </w:rPr>
  </w:style>
  <w:style w:type="paragraph" w:styleId="Heading1">
    <w:name w:val="heading 1"/>
    <w:basedOn w:val="Normal"/>
    <w:next w:val="Normal"/>
    <w:link w:val="Heading1Char"/>
    <w:uiPriority w:val="9"/>
    <w:qFormat/>
    <w:rsid w:val="5AB5CF7D"/>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5AB5CF7D"/>
    <w:pPr>
      <w:keepNext/>
      <w:keepLines/>
      <w:spacing w:before="4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5AB5CF7D"/>
    <w:pPr>
      <w:keepNext/>
      <w:keepLines/>
      <w:spacing w:before="40" w:after="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semiHidden/>
    <w:unhideWhenUsed/>
    <w:qFormat/>
    <w:rsid w:val="5AB5CF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10E9"/>
    <w:rPr>
      <w:i/>
      <w:iCs/>
    </w:rPr>
  </w:style>
  <w:style w:type="character" w:styleId="Hyperlink">
    <w:name w:val="Hyperlink"/>
    <w:basedOn w:val="DefaultParagraphFont"/>
    <w:uiPriority w:val="99"/>
    <w:unhideWhenUsed/>
    <w:rsid w:val="004910E9"/>
    <w:rPr>
      <w:color w:val="0000FF"/>
      <w:u w:val="single"/>
    </w:rPr>
  </w:style>
  <w:style w:type="paragraph" w:styleId="ListParagraph">
    <w:name w:val="List Paragraph"/>
    <w:basedOn w:val="Normal"/>
    <w:uiPriority w:val="34"/>
    <w:qFormat/>
    <w:rsid w:val="5AB5CF7D"/>
    <w:pPr>
      <w:ind w:left="720"/>
      <w:contextualSpacing/>
    </w:pPr>
  </w:style>
  <w:style w:type="character" w:customStyle="1" w:styleId="Heading1Char">
    <w:name w:val="Heading 1 Char"/>
    <w:basedOn w:val="DefaultParagraphFont"/>
    <w:link w:val="Heading1"/>
    <w:uiPriority w:val="9"/>
    <w:rsid w:val="004910E9"/>
    <w:rPr>
      <w:rFonts w:eastAsiaTheme="majorEastAsia" w:cstheme="majorBidi"/>
      <w:sz w:val="32"/>
      <w:szCs w:val="32"/>
    </w:rPr>
  </w:style>
  <w:style w:type="paragraph" w:styleId="Title">
    <w:name w:val="Title"/>
    <w:basedOn w:val="Normal"/>
    <w:next w:val="Normal"/>
    <w:link w:val="TitleChar"/>
    <w:uiPriority w:val="10"/>
    <w:qFormat/>
    <w:rsid w:val="5AB5CF7D"/>
    <w:pPr>
      <w:spacing w:after="0" w:line="240" w:lineRule="auto"/>
      <w:contextualSpacing/>
      <w:jc w:val="center"/>
    </w:pPr>
    <w:rPr>
      <w:rFonts w:eastAsiaTheme="majorEastAsia" w:cstheme="majorBidi"/>
      <w:sz w:val="44"/>
      <w:szCs w:val="44"/>
    </w:rPr>
  </w:style>
  <w:style w:type="character" w:customStyle="1" w:styleId="TitleChar">
    <w:name w:val="Title Char"/>
    <w:basedOn w:val="DefaultParagraphFont"/>
    <w:link w:val="Title"/>
    <w:uiPriority w:val="10"/>
    <w:rsid w:val="004910E9"/>
    <w:rPr>
      <w:rFonts w:ascii="Verdana" w:eastAsiaTheme="majorEastAsia" w:hAnsi="Verdana" w:cstheme="majorBidi"/>
      <w:bCs/>
      <w:spacing w:val="-10"/>
      <w:kern w:val="28"/>
      <w:sz w:val="44"/>
      <w:szCs w:val="56"/>
    </w:rPr>
  </w:style>
  <w:style w:type="character" w:customStyle="1" w:styleId="Heading2Char">
    <w:name w:val="Heading 2 Char"/>
    <w:basedOn w:val="DefaultParagraphFont"/>
    <w:link w:val="Heading2"/>
    <w:uiPriority w:val="9"/>
    <w:rsid w:val="5AB5CF7D"/>
    <w:rPr>
      <w:rFonts w:asciiTheme="minorHAnsi" w:eastAsiaTheme="majorEastAsia" w:hAnsiTheme="minorHAnsi" w:cstheme="majorBidi"/>
      <w:b/>
      <w:bCs/>
      <w:sz w:val="26"/>
      <w:szCs w:val="26"/>
    </w:rPr>
  </w:style>
  <w:style w:type="paragraph" w:styleId="NoSpacing">
    <w:name w:val="No Spacing"/>
    <w:uiPriority w:val="1"/>
    <w:qFormat/>
    <w:rsid w:val="004910E9"/>
    <w:pPr>
      <w:spacing w:after="0" w:line="240" w:lineRule="auto"/>
    </w:pPr>
  </w:style>
  <w:style w:type="character" w:styleId="FollowedHyperlink">
    <w:name w:val="FollowedHyperlink"/>
    <w:basedOn w:val="DefaultParagraphFont"/>
    <w:uiPriority w:val="99"/>
    <w:semiHidden/>
    <w:unhideWhenUsed/>
    <w:rsid w:val="00716DEA"/>
    <w:rPr>
      <w:color w:val="954F72" w:themeColor="followedHyperlink"/>
      <w:u w:val="single"/>
    </w:rPr>
  </w:style>
  <w:style w:type="table" w:styleId="TableGrid">
    <w:name w:val="Table Grid"/>
    <w:basedOn w:val="TableNormal"/>
    <w:uiPriority w:val="39"/>
    <w:rsid w:val="007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525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525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AB70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65252"/>
    <w:rPr>
      <w:color w:val="605E5C"/>
      <w:shd w:val="clear" w:color="auto" w:fill="E1DFDD"/>
    </w:rPr>
  </w:style>
  <w:style w:type="character" w:customStyle="1" w:styleId="Heading4Char">
    <w:name w:val="Heading 4 Char"/>
    <w:basedOn w:val="DefaultParagraphFont"/>
    <w:link w:val="Heading4"/>
    <w:uiPriority w:val="9"/>
    <w:semiHidden/>
    <w:rsid w:val="005510D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5AB5C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C0"/>
  </w:style>
  <w:style w:type="paragraph" w:styleId="Footer">
    <w:name w:val="footer"/>
    <w:basedOn w:val="Normal"/>
    <w:link w:val="FooterChar"/>
    <w:uiPriority w:val="99"/>
    <w:unhideWhenUsed/>
    <w:rsid w:val="5AB5C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C0"/>
  </w:style>
  <w:style w:type="character" w:customStyle="1" w:styleId="Heading3Char">
    <w:name w:val="Heading 3 Char"/>
    <w:basedOn w:val="DefaultParagraphFont"/>
    <w:link w:val="Heading3"/>
    <w:uiPriority w:val="9"/>
    <w:rsid w:val="002F18E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F18EF"/>
    <w:rPr>
      <w:b/>
      <w:bCs/>
    </w:rPr>
  </w:style>
  <w:style w:type="paragraph" w:styleId="NormalWeb">
    <w:name w:val="Normal (Web)"/>
    <w:basedOn w:val="Normal"/>
    <w:uiPriority w:val="99"/>
    <w:unhideWhenUsed/>
    <w:rsid w:val="5AB5CF7D"/>
    <w:pPr>
      <w:spacing w:beforeAutospacing="1" w:afterAutospacing="1" w:line="240" w:lineRule="auto"/>
    </w:pPr>
    <w:rPr>
      <w:rFonts w:ascii="Times New Roman" w:eastAsia="Times New Roman" w:hAnsi="Times New Roman" w:cs="Times New Roman"/>
    </w:rPr>
  </w:style>
  <w:style w:type="paragraph" w:customStyle="1" w:styleId="Style1">
    <w:name w:val="Style1"/>
    <w:basedOn w:val="Normal"/>
    <w:link w:val="Style1Char"/>
    <w:uiPriority w:val="1"/>
    <w:qFormat/>
    <w:rsid w:val="5AB5CF7D"/>
    <w:rPr>
      <w:sz w:val="22"/>
      <w:szCs w:val="22"/>
    </w:rPr>
  </w:style>
  <w:style w:type="character" w:customStyle="1" w:styleId="Style1Char">
    <w:name w:val="Style1 Char"/>
    <w:basedOn w:val="DefaultParagraphFont"/>
    <w:link w:val="Style1"/>
    <w:rsid w:val="5AB5CF7D"/>
    <w:rPr>
      <w:rFonts w:asciiTheme="minorHAnsi" w:eastAsiaTheme="minorEastAsia" w:hAnsiTheme="minorHAnsi" w:cstheme="minorBidi"/>
      <w:sz w:val="22"/>
      <w:szCs w:val="22"/>
    </w:rPr>
  </w:style>
  <w:style w:type="paragraph" w:customStyle="1" w:styleId="Style2">
    <w:name w:val="Style2"/>
    <w:basedOn w:val="Normal"/>
    <w:link w:val="Style2Char"/>
    <w:uiPriority w:val="1"/>
    <w:qFormat/>
    <w:rsid w:val="5AB5CF7D"/>
  </w:style>
  <w:style w:type="character" w:customStyle="1" w:styleId="Style2Char">
    <w:name w:val="Style2 Char"/>
    <w:basedOn w:val="DefaultParagraphFont"/>
    <w:link w:val="Style2"/>
    <w:rsid w:val="5AB5CF7D"/>
    <w:rPr>
      <w:rFonts w:asciiTheme="minorHAnsi" w:eastAsiaTheme="minorEastAsia" w:hAnsiTheme="minorHAnsi" w:cstheme="minorBidi"/>
      <w:sz w:val="24"/>
      <w:szCs w:val="24"/>
    </w:rPr>
  </w:style>
  <w:style w:type="paragraph" w:customStyle="1" w:styleId="isselectedend">
    <w:name w:val="isselectedend"/>
    <w:basedOn w:val="Normal"/>
    <w:rsid w:val="005A12AF"/>
    <w:pPr>
      <w:spacing w:before="100" w:beforeAutospacing="1" w:after="100" w:afterAutospacing="1" w:line="240" w:lineRule="auto"/>
    </w:pPr>
    <w:rPr>
      <w:rFonts w:ascii="Times New Roman" w:eastAsia="Times New Roman" w:hAnsi="Times New Roman" w:cs="Times New Roman"/>
    </w:rPr>
  </w:style>
  <w:style w:type="character" w:styleId="HTMLCode">
    <w:name w:val="HTML Code"/>
    <w:basedOn w:val="DefaultParagraphFont"/>
    <w:uiPriority w:val="99"/>
    <w:semiHidden/>
    <w:unhideWhenUsed/>
    <w:rsid w:val="001146F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du.edu/oscai" TargetMode="External"/><Relationship Id="rId18" Type="http://schemas.openxmlformats.org/officeDocument/2006/relationships/hyperlink" Target="https://ww1.odu.edu/about/policiesandprocedures/university/4000/450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odu.edu/academics/calendar" TargetMode="External"/><Relationship Id="rId7" Type="http://schemas.openxmlformats.org/officeDocument/2006/relationships/settings" Target="settings.xml"/><Relationship Id="rId12" Type="http://schemas.openxmlformats.org/officeDocument/2006/relationships/hyperlink" Target="https://online.odu.edu/resources/study-netiquette-five-rules-being-good-online-classmate" TargetMode="External"/><Relationship Id="rId17" Type="http://schemas.openxmlformats.org/officeDocument/2006/relationships/hyperlink" Target="https://www.odu.edu/accessibilit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du.edu/oir" TargetMode="External"/><Relationship Id="rId20" Type="http://schemas.openxmlformats.org/officeDocument/2006/relationships/hyperlink" Target="http://www.odu.edu/academics/student-compu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du.edu/academics/academic-records/grades/incompletes-withdraws-zgrades" TargetMode="External"/><Relationship Id="rId24" Type="http://schemas.openxmlformats.org/officeDocument/2006/relationships/hyperlink" Target="https://www.odu.edu/about/policiesandprocedures/studentinfo" TargetMode="External"/><Relationship Id="rId5" Type="http://schemas.openxmlformats.org/officeDocument/2006/relationships/numbering" Target="numbering.xml"/><Relationship Id="rId15" Type="http://schemas.openxmlformats.org/officeDocument/2006/relationships/hyperlink" Target="https://ww1.odu.edu/sees" TargetMode="External"/><Relationship Id="rId23" Type="http://schemas.openxmlformats.org/officeDocument/2006/relationships/hyperlink" Target="https://ww1.odu.edu/content/odu/about/policiesandprocedures/university/1000/1002.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1.odu.edu/about/policiesandprocedures/computing/standards/1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1.odu.edu/about/policiesandprocedures/university/1000/1005" TargetMode="External"/><Relationship Id="rId22" Type="http://schemas.openxmlformats.org/officeDocument/2006/relationships/hyperlink" Target="https://www.odu.edu/registra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1CBD3-9583-4307-860F-E2EF67EB500C}">
  <ds:schemaRefs>
    <ds:schemaRef ds:uri="http://schemas.microsoft.com/sharepoint/v3/contenttype/forms"/>
  </ds:schemaRefs>
</ds:datastoreItem>
</file>

<file path=customXml/itemProps2.xml><?xml version="1.0" encoding="utf-8"?>
<ds:datastoreItem xmlns:ds="http://schemas.openxmlformats.org/officeDocument/2006/customXml" ds:itemID="{ECEDBF4F-60C6-493D-AB44-C518BD9C2D86}"/>
</file>

<file path=customXml/itemProps3.xml><?xml version="1.0" encoding="utf-8"?>
<ds:datastoreItem xmlns:ds="http://schemas.openxmlformats.org/officeDocument/2006/customXml" ds:itemID="{6DDBDD97-580A-463C-8044-31E215553421}">
  <ds:schemaRefs>
    <ds:schemaRef ds:uri="http://schemas.openxmlformats.org/officeDocument/2006/bibliography"/>
  </ds:schemaRefs>
</ds:datastoreItem>
</file>

<file path=customXml/itemProps4.xml><?xml version="1.0" encoding="utf-8"?>
<ds:datastoreItem xmlns:ds="http://schemas.openxmlformats.org/officeDocument/2006/customXml" ds:itemID="{6CDF93A8-CA90-4E55-ADF6-06899C024245}">
  <ds:schemaRefs>
    <ds:schemaRef ds:uri="http://schemas.microsoft.com/office/2006/metadata/properties"/>
    <ds:schemaRef ds:uri="http://schemas.microsoft.com/office/infopath/2007/PartnerControls"/>
    <ds:schemaRef ds:uri="4cef3649-a573-46bc-828d-00f8b91f1721"/>
    <ds:schemaRef ds:uri="f530f2e9-f9d3-418a-89c9-8430fcec0405"/>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12</Pages>
  <Words>3264</Words>
  <Characters>18606</Characters>
  <Application>Microsoft Office Word</Application>
  <DocSecurity>0</DocSecurity>
  <Lines>155</Lines>
  <Paragraphs>43</Paragraphs>
  <ScaleCrop>false</ScaleCrop>
  <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 S.</dc:creator>
  <cp:keywords/>
  <dc:description/>
  <cp:lastModifiedBy>Shah, Smruti J.</cp:lastModifiedBy>
  <cp:revision>334</cp:revision>
  <dcterms:created xsi:type="dcterms:W3CDTF">2025-10-08T15:25:00Z</dcterms:created>
  <dcterms:modified xsi:type="dcterms:W3CDTF">2026-07-22T17:50:00Z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161e43385452edb43871f58c8e4efe50acf80b19b84b9968d38bd4db39b596a1</vt:lpwstr>
  </property>
  <property fmtid="{D5CDD505-2E9C-101B-9397-08002B2CF9AE}" pid="3" name="ContentTypeId">
    <vt:lpwstr>0x01010037860EEBC0EB4441B43F282547DA1CDA</vt:lpwstr>
  </property>
  <property fmtid="{D5CDD505-2E9C-101B-9397-08002B2CF9AE}" pid="4" name="MediaServiceImageTags">
    <vt:lpwstr/>
  </property>
  <property fmtid="{D5CDD505-2E9C-101B-9397-08002B2CF9AE}" pid="5" name="Order">
    <vt:r8>1900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