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9D97E5" w14:textId="42A6382A" w:rsidR="79843BA6" w:rsidRDefault="00E939FD" w:rsidP="259DF6A6">
      <w:pPr>
        <w:pStyle w:val="Heading1"/>
        <w:spacing w:before="0" w:after="240"/>
      </w:pPr>
      <w:r>
        <w:rPr>
          <w:rFonts w:ascii="Calibri" w:eastAsia="Calibri" w:hAnsi="Calibri" w:cs="Calibri"/>
          <w:color w:val="2F5496" w:themeColor="accent1" w:themeShade="BF"/>
          <w:sz w:val="44"/>
          <w:szCs w:val="44"/>
        </w:rPr>
        <w:t>CS/DASC/7</w:t>
      </w:r>
      <w:r w:rsidR="0039135E">
        <w:rPr>
          <w:rFonts w:ascii="Calibri" w:eastAsia="Calibri" w:hAnsi="Calibri" w:cs="Calibri"/>
          <w:color w:val="2F5496" w:themeColor="accent1" w:themeShade="BF"/>
          <w:sz w:val="44"/>
          <w:szCs w:val="44"/>
        </w:rPr>
        <w:t>82</w:t>
      </w:r>
      <w:r>
        <w:rPr>
          <w:rFonts w:ascii="Calibri" w:eastAsia="Calibri" w:hAnsi="Calibri" w:cs="Calibri"/>
          <w:color w:val="2F5496" w:themeColor="accent1" w:themeShade="BF"/>
          <w:sz w:val="44"/>
          <w:szCs w:val="44"/>
        </w:rPr>
        <w:t>/8</w:t>
      </w:r>
      <w:r w:rsidR="0039135E">
        <w:rPr>
          <w:rFonts w:ascii="Calibri" w:eastAsia="Calibri" w:hAnsi="Calibri" w:cs="Calibri"/>
          <w:color w:val="2F5496" w:themeColor="accent1" w:themeShade="BF"/>
          <w:sz w:val="44"/>
          <w:szCs w:val="44"/>
        </w:rPr>
        <w:t>82</w:t>
      </w:r>
      <w:r>
        <w:rPr>
          <w:rFonts w:ascii="Calibri" w:eastAsia="Calibri" w:hAnsi="Calibri" w:cs="Calibri"/>
          <w:color w:val="2F5496" w:themeColor="accent1" w:themeShade="BF"/>
          <w:sz w:val="44"/>
          <w:szCs w:val="44"/>
        </w:rPr>
        <w:t xml:space="preserve"> </w:t>
      </w:r>
      <w:r w:rsidR="3DB05E6B" w:rsidRPr="259DF6A6">
        <w:rPr>
          <w:rFonts w:ascii="Calibri" w:eastAsia="Calibri" w:hAnsi="Calibri" w:cs="Calibri"/>
          <w:color w:val="2F5496" w:themeColor="accent1" w:themeShade="BF"/>
          <w:sz w:val="44"/>
          <w:szCs w:val="44"/>
        </w:rPr>
        <w:t>Syllabus</w:t>
      </w:r>
    </w:p>
    <w:p w14:paraId="351F490E" w14:textId="26880C4D"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t>Course Information</w:t>
      </w:r>
    </w:p>
    <w:p w14:paraId="31A56CA2" w14:textId="2112F752" w:rsidR="79843BA6" w:rsidRDefault="3DB05E6B" w:rsidP="00DB0141">
      <w:pPr>
        <w:pStyle w:val="ListParagraph"/>
        <w:numPr>
          <w:ilvl w:val="0"/>
          <w:numId w:val="42"/>
        </w:numPr>
        <w:spacing w:after="0" w:line="257" w:lineRule="auto"/>
        <w:rPr>
          <w:rFonts w:ascii="Calibri" w:eastAsia="Calibri" w:hAnsi="Calibri" w:cs="Calibri"/>
          <w:b/>
          <w:bCs/>
          <w:color w:val="000000" w:themeColor="text1"/>
        </w:rPr>
      </w:pPr>
      <w:r w:rsidRPr="259DF6A6">
        <w:rPr>
          <w:rFonts w:ascii="Calibri" w:eastAsia="Calibri" w:hAnsi="Calibri" w:cs="Calibri"/>
          <w:b/>
          <w:bCs/>
          <w:color w:val="000000" w:themeColor="text1"/>
        </w:rPr>
        <w:t xml:space="preserve">Instructor(s): </w:t>
      </w:r>
      <w:r w:rsidR="00E939FD">
        <w:rPr>
          <w:rFonts w:ascii="Calibri" w:eastAsia="Calibri" w:hAnsi="Calibri" w:cs="Calibri"/>
          <w:b/>
          <w:bCs/>
          <w:color w:val="000000" w:themeColor="text1"/>
        </w:rPr>
        <w:t>Hong Qin</w:t>
      </w:r>
    </w:p>
    <w:p w14:paraId="6B0F1A50" w14:textId="188F7F1D" w:rsidR="79843BA6" w:rsidRDefault="3DB05E6B" w:rsidP="00DB0141">
      <w:pPr>
        <w:pStyle w:val="ListParagraph"/>
        <w:numPr>
          <w:ilvl w:val="0"/>
          <w:numId w:val="42"/>
        </w:numPr>
        <w:spacing w:after="0" w:line="257" w:lineRule="auto"/>
        <w:rPr>
          <w:rFonts w:ascii="Calibri" w:eastAsia="Calibri" w:hAnsi="Calibri" w:cs="Calibri"/>
          <w:b/>
          <w:bCs/>
          <w:color w:val="000000" w:themeColor="text1"/>
        </w:rPr>
      </w:pPr>
      <w:r w:rsidRPr="259DF6A6">
        <w:rPr>
          <w:rFonts w:ascii="Calibri" w:eastAsia="Calibri" w:hAnsi="Calibri" w:cs="Calibri"/>
          <w:b/>
          <w:bCs/>
          <w:color w:val="000000" w:themeColor="text1"/>
        </w:rPr>
        <w:t>Course title, number, section</w:t>
      </w:r>
      <w:r w:rsidR="0080416D" w:rsidRPr="259DF6A6">
        <w:rPr>
          <w:rFonts w:ascii="Calibri" w:eastAsia="Calibri" w:hAnsi="Calibri" w:cs="Calibri"/>
          <w:b/>
          <w:bCs/>
          <w:color w:val="000000" w:themeColor="text1"/>
        </w:rPr>
        <w:t xml:space="preserve">: </w:t>
      </w:r>
      <w:r w:rsidR="0080416D">
        <w:rPr>
          <w:rFonts w:ascii="Calibri" w:eastAsia="Calibri" w:hAnsi="Calibri" w:cs="Calibri"/>
          <w:b/>
          <w:bCs/>
          <w:color w:val="000000" w:themeColor="text1"/>
        </w:rPr>
        <w:t>Generative</w:t>
      </w:r>
      <w:r w:rsidR="0068494B" w:rsidRPr="0068494B">
        <w:rPr>
          <w:rFonts w:ascii="Calibri" w:eastAsia="Calibri" w:hAnsi="Calibri" w:cs="Calibri"/>
          <w:b/>
          <w:bCs/>
          <w:color w:val="000000" w:themeColor="text1"/>
        </w:rPr>
        <w:t xml:space="preserve"> </w:t>
      </w:r>
      <w:r w:rsidR="0068494B">
        <w:rPr>
          <w:rFonts w:ascii="Calibri" w:eastAsia="Calibri" w:hAnsi="Calibri" w:cs="Calibri"/>
          <w:b/>
          <w:bCs/>
          <w:color w:val="000000" w:themeColor="text1"/>
        </w:rPr>
        <w:t>AI</w:t>
      </w:r>
    </w:p>
    <w:p w14:paraId="7F316C4F" w14:textId="505A2787" w:rsidR="79843BA6" w:rsidRDefault="3DB05E6B" w:rsidP="00DB0141">
      <w:pPr>
        <w:pStyle w:val="ListParagraph"/>
        <w:numPr>
          <w:ilvl w:val="0"/>
          <w:numId w:val="42"/>
        </w:numPr>
        <w:spacing w:after="0" w:line="257" w:lineRule="auto"/>
        <w:rPr>
          <w:rFonts w:ascii="Calibri" w:eastAsia="Calibri" w:hAnsi="Calibri" w:cs="Calibri"/>
          <w:b/>
          <w:bCs/>
          <w:color w:val="000000" w:themeColor="text1"/>
        </w:rPr>
      </w:pPr>
      <w:r w:rsidRPr="259DF6A6">
        <w:rPr>
          <w:rFonts w:ascii="Calibri" w:eastAsia="Calibri" w:hAnsi="Calibri" w:cs="Calibri"/>
          <w:b/>
          <w:bCs/>
          <w:color w:val="000000" w:themeColor="text1"/>
        </w:rPr>
        <w:t xml:space="preserve">Semester and year: </w:t>
      </w:r>
      <w:r w:rsidR="0068494B">
        <w:rPr>
          <w:rFonts w:ascii="Calibri" w:eastAsia="Calibri" w:hAnsi="Calibri" w:cs="Calibri"/>
          <w:b/>
          <w:bCs/>
          <w:color w:val="000000" w:themeColor="text1"/>
        </w:rPr>
        <w:t>Fall 2026</w:t>
      </w:r>
    </w:p>
    <w:p w14:paraId="7ABB0576" w14:textId="1E7C4A3E" w:rsidR="79843BA6" w:rsidRDefault="3DB05E6B" w:rsidP="00DB0141">
      <w:pPr>
        <w:pStyle w:val="ListParagraph"/>
        <w:numPr>
          <w:ilvl w:val="0"/>
          <w:numId w:val="42"/>
        </w:numPr>
        <w:spacing w:after="0" w:line="257" w:lineRule="auto"/>
        <w:rPr>
          <w:rFonts w:ascii="Calibri" w:eastAsia="Calibri" w:hAnsi="Calibri" w:cs="Calibri"/>
          <w:b/>
          <w:bCs/>
          <w:color w:val="000000" w:themeColor="text1"/>
        </w:rPr>
      </w:pPr>
      <w:r w:rsidRPr="259DF6A6">
        <w:rPr>
          <w:rFonts w:ascii="Calibri" w:eastAsia="Calibri" w:hAnsi="Calibri" w:cs="Calibri"/>
          <w:b/>
          <w:bCs/>
          <w:color w:val="000000" w:themeColor="text1"/>
        </w:rPr>
        <w:t xml:space="preserve">Delivery mode (synchronous or asynchronous online): </w:t>
      </w:r>
      <w:r w:rsidR="0068494B" w:rsidRPr="259DF6A6">
        <w:rPr>
          <w:rFonts w:ascii="Calibri" w:eastAsia="Calibri" w:hAnsi="Calibri" w:cs="Calibri"/>
          <w:b/>
          <w:bCs/>
          <w:color w:val="000000" w:themeColor="text1"/>
        </w:rPr>
        <w:t>asynchronous online</w:t>
      </w:r>
    </w:p>
    <w:p w14:paraId="0713E315" w14:textId="5C8E0EDC"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t>Course Description</w:t>
      </w:r>
    </w:p>
    <w:p w14:paraId="4179E7C8" w14:textId="5BE36323" w:rsidR="79843BA6" w:rsidRDefault="3DB05E6B" w:rsidP="259DF6A6">
      <w:pPr>
        <w:pStyle w:val="Heading3"/>
      </w:pPr>
      <w:r w:rsidRPr="259DF6A6">
        <w:rPr>
          <w:rFonts w:ascii="Calibri" w:eastAsia="Calibri" w:hAnsi="Calibri" w:cs="Calibri"/>
        </w:rPr>
        <w:t>Catalog Description (Required)</w:t>
      </w:r>
    </w:p>
    <w:p w14:paraId="111FE2BD" w14:textId="7C8D9953" w:rsidR="007D25F6" w:rsidRDefault="007D25F6" w:rsidP="259DF6A6">
      <w:pPr>
        <w:pStyle w:val="Heading3"/>
        <w:rPr>
          <w:rFonts w:ascii="Times New Roman" w:eastAsia="Times New Roman" w:hAnsi="Times New Roman" w:cs="Times New Roman"/>
          <w:b w:val="0"/>
          <w:bCs w:val="0"/>
          <w:color w:val="auto"/>
          <w:sz w:val="24"/>
          <w:szCs w:val="24"/>
          <w:lang w:eastAsia="zh-CN"/>
        </w:rPr>
      </w:pPr>
      <w:r w:rsidRPr="007D25F6">
        <w:rPr>
          <w:rFonts w:ascii="Times New Roman" w:eastAsia="Times New Roman" w:hAnsi="Times New Roman" w:cs="Times New Roman"/>
          <w:b w:val="0"/>
          <w:bCs w:val="0"/>
          <w:color w:val="auto"/>
          <w:sz w:val="24"/>
          <w:szCs w:val="24"/>
          <w:lang w:eastAsia="zh-CN"/>
        </w:rPr>
        <w:t>This course provides a deep dive into the foundations and current advancements in generative AI. It covers key concepts such as transformer models, GANs, VAEs, LLMs, and their applications across various fields, emphasizing both theory and hands-on learning, including ethical considerations such as fairness and bias mitigation. Students will develop a comprehensive understanding of generative AI and gain practical experience</w:t>
      </w:r>
      <w:r w:rsidR="00800CD2">
        <w:rPr>
          <w:rFonts w:ascii="Times New Roman" w:eastAsia="Times New Roman" w:hAnsi="Times New Roman" w:cs="Times New Roman"/>
          <w:b w:val="0"/>
          <w:bCs w:val="0"/>
          <w:color w:val="auto"/>
          <w:sz w:val="24"/>
          <w:szCs w:val="24"/>
          <w:lang w:eastAsia="zh-CN"/>
        </w:rPr>
        <w:t>.</w:t>
      </w:r>
      <w:r w:rsidRPr="007D25F6">
        <w:rPr>
          <w:rFonts w:ascii="Times New Roman" w:eastAsia="Times New Roman" w:hAnsi="Times New Roman" w:cs="Times New Roman"/>
          <w:b w:val="0"/>
          <w:bCs w:val="0"/>
          <w:color w:val="auto"/>
          <w:sz w:val="24"/>
          <w:szCs w:val="24"/>
          <w:lang w:eastAsia="zh-CN"/>
        </w:rPr>
        <w:t xml:space="preserve"> </w:t>
      </w:r>
    </w:p>
    <w:p w14:paraId="33B5721C" w14:textId="642240E1" w:rsidR="79843BA6" w:rsidRDefault="54C3EF60" w:rsidP="259DF6A6">
      <w:pPr>
        <w:pStyle w:val="Heading3"/>
      </w:pPr>
      <w:r w:rsidRPr="34928C22">
        <w:rPr>
          <w:rFonts w:ascii="Calibri" w:eastAsia="Calibri" w:hAnsi="Calibri" w:cs="Calibri"/>
        </w:rPr>
        <w:t>Course Description (Optional)</w:t>
      </w:r>
    </w:p>
    <w:p w14:paraId="3A4229A5" w14:textId="7011B392" w:rsidR="79843BA6" w:rsidRDefault="4CD235D2" w:rsidP="34928C22">
      <w:pPr>
        <w:spacing w:line="257" w:lineRule="auto"/>
      </w:pPr>
      <w:r w:rsidRPr="34928C22">
        <w:rPr>
          <w:rFonts w:ascii="Calibri" w:eastAsia="Calibri" w:hAnsi="Calibri" w:cs="Calibri"/>
        </w:rPr>
        <w:t xml:space="preserve">This accelerated asynchronous course introduces graduate students to the major model families in generative AI and to selected modern large-model systems. Over eight weeks, students will study how generative models are designed, trained, evaluated, and applied through recorded lectures, guided readings, coding exercises, paper analysis, and a course project. The course balances theoretical understanding with practical experimentation and asks students to communicate clearly about model behavior, limitations, and responsible use. </w:t>
      </w:r>
    </w:p>
    <w:p w14:paraId="7A4DAF9A" w14:textId="3B81ED3F" w:rsidR="79843BA6" w:rsidRDefault="54C3EF60" w:rsidP="259DF6A6">
      <w:pPr>
        <w:pStyle w:val="Heading3"/>
      </w:pPr>
      <w:r w:rsidRPr="34928C22">
        <w:rPr>
          <w:rFonts w:ascii="Calibri" w:eastAsia="Calibri" w:hAnsi="Calibri" w:cs="Calibri"/>
        </w:rPr>
        <w:t>Prerequisites (Required if stated in Catalog Description)</w:t>
      </w:r>
    </w:p>
    <w:p w14:paraId="66AB5359" w14:textId="79379DC7" w:rsidR="164FCBFD" w:rsidRDefault="164FCBFD" w:rsidP="34928C22">
      <w:pPr>
        <w:spacing w:line="257" w:lineRule="auto"/>
      </w:pPr>
      <w:r w:rsidRPr="34928C22">
        <w:rPr>
          <w:rFonts w:ascii="Calibri" w:eastAsia="Calibri" w:hAnsi="Calibri" w:cs="Calibri"/>
        </w:rPr>
        <w:t>Prior programming experience is required. Python experience is expected, and familiarity with basic probability, linear algebra, and machine learning concepts is strongly recommended.</w:t>
      </w:r>
    </w:p>
    <w:p w14:paraId="0E064DFB" w14:textId="198537F8"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t>Required Materials (Required)</w:t>
      </w:r>
    </w:p>
    <w:p w14:paraId="49C63CB9" w14:textId="131DE900" w:rsidR="79843BA6" w:rsidRDefault="54C3EF60" w:rsidP="259DF6A6">
      <w:pPr>
        <w:pStyle w:val="Heading3"/>
      </w:pPr>
      <w:r w:rsidRPr="34928C22">
        <w:rPr>
          <w:rFonts w:ascii="Calibri" w:eastAsia="Calibri" w:hAnsi="Calibri" w:cs="Calibri"/>
        </w:rPr>
        <w:t>Required Textbook</w:t>
      </w:r>
    </w:p>
    <w:p w14:paraId="3D0311C1" w14:textId="6D341BC1" w:rsidR="428BED3B" w:rsidRDefault="428BED3B" w:rsidP="34928C22">
      <w:pPr>
        <w:spacing w:line="257" w:lineRule="auto"/>
      </w:pPr>
      <w:r w:rsidRPr="34928C22">
        <w:rPr>
          <w:rFonts w:ascii="Calibri" w:eastAsia="Calibri" w:hAnsi="Calibri" w:cs="Calibri"/>
        </w:rPr>
        <w:t>None. All required readings, slides, and videos will be provided in Canvas.</w:t>
      </w:r>
    </w:p>
    <w:p w14:paraId="7F851880" w14:textId="77E6EE3D" w:rsidR="34928C22" w:rsidRDefault="34928C22" w:rsidP="34928C22">
      <w:pPr>
        <w:spacing w:line="257" w:lineRule="auto"/>
        <w:rPr>
          <w:rFonts w:ascii="Calibri" w:eastAsia="Calibri" w:hAnsi="Calibri" w:cs="Calibri"/>
          <w:color w:val="000000" w:themeColor="text1"/>
        </w:rPr>
      </w:pPr>
    </w:p>
    <w:p w14:paraId="6E2E0F9C" w14:textId="694817E4" w:rsidR="79843BA6" w:rsidRDefault="3DB05E6B" w:rsidP="259DF6A6">
      <w:pPr>
        <w:pStyle w:val="Heading3"/>
      </w:pPr>
      <w:r w:rsidRPr="259DF6A6">
        <w:rPr>
          <w:rFonts w:ascii="Calibri" w:eastAsia="Calibri" w:hAnsi="Calibri" w:cs="Calibri"/>
        </w:rPr>
        <w:lastRenderedPageBreak/>
        <w:t>Supplemental Materials (Optional)</w:t>
      </w:r>
    </w:p>
    <w:p w14:paraId="54037FF9" w14:textId="48154F3E" w:rsidR="00AC643A" w:rsidRDefault="00AC643A" w:rsidP="00AC643A">
      <w:pPr>
        <w:pStyle w:val="p1"/>
      </w:pPr>
      <w:r>
        <w:t xml:space="preserve">David Foster. </w:t>
      </w:r>
      <w:r>
        <w:rPr>
          <w:i/>
          <w:iCs/>
        </w:rPr>
        <w:t>Generative Deep Learning: Teaching Machines to Paint, Write, Compose, and Play</w:t>
      </w:r>
      <w:r>
        <w:t xml:space="preserve"> (2nd Edition). O’Reilly, 2023. ISBN: 978-1098134187</w:t>
      </w:r>
    </w:p>
    <w:p w14:paraId="6B76EC85" w14:textId="77777777" w:rsidR="00AC643A" w:rsidRDefault="00AC643A" w:rsidP="259DF6A6">
      <w:pPr>
        <w:pStyle w:val="Heading3"/>
        <w:rPr>
          <w:rFonts w:ascii="Calibri" w:eastAsia="Calibri" w:hAnsi="Calibri" w:cs="Calibri"/>
        </w:rPr>
      </w:pPr>
    </w:p>
    <w:p w14:paraId="1357730F" w14:textId="7C628AE2" w:rsidR="79843BA6" w:rsidRDefault="54C3EF60" w:rsidP="259DF6A6">
      <w:pPr>
        <w:pStyle w:val="Heading3"/>
      </w:pPr>
      <w:r w:rsidRPr="34928C22">
        <w:rPr>
          <w:rFonts w:ascii="Calibri" w:eastAsia="Calibri" w:hAnsi="Calibri" w:cs="Calibri"/>
        </w:rPr>
        <w:t>Technology Requirements</w:t>
      </w:r>
    </w:p>
    <w:p w14:paraId="4B8CA490" w14:textId="6E9722A3" w:rsidR="38082B8B" w:rsidRDefault="38082B8B" w:rsidP="34928C22">
      <w:pPr>
        <w:pStyle w:val="ListParagraph"/>
        <w:numPr>
          <w:ilvl w:val="0"/>
          <w:numId w:val="41"/>
        </w:numPr>
        <w:spacing w:after="0" w:line="257" w:lineRule="auto"/>
        <w:rPr>
          <w:rFonts w:ascii="Calibri" w:eastAsia="Calibri" w:hAnsi="Calibri" w:cs="Calibri"/>
        </w:rPr>
      </w:pPr>
      <w:r w:rsidRPr="34928C22">
        <w:rPr>
          <w:rFonts w:ascii="Calibri" w:eastAsia="Calibri" w:hAnsi="Calibri" w:cs="Calibri"/>
        </w:rPr>
        <w:t>Hardware: reliable computer with internet access; microphone and speakers for recorded presentations.</w:t>
      </w:r>
    </w:p>
    <w:p w14:paraId="6F8BB372" w14:textId="021EFCD1" w:rsidR="38082B8B" w:rsidRDefault="38082B8B" w:rsidP="34928C22">
      <w:pPr>
        <w:pStyle w:val="ListParagraph"/>
        <w:numPr>
          <w:ilvl w:val="0"/>
          <w:numId w:val="41"/>
        </w:numPr>
        <w:spacing w:after="0" w:line="257" w:lineRule="auto"/>
        <w:rPr>
          <w:rFonts w:ascii="Calibri" w:eastAsia="Calibri" w:hAnsi="Calibri" w:cs="Calibri"/>
        </w:rPr>
      </w:pPr>
      <w:r w:rsidRPr="34928C22">
        <w:rPr>
          <w:rFonts w:ascii="Calibri" w:eastAsia="Calibri" w:hAnsi="Calibri" w:cs="Calibri"/>
        </w:rPr>
        <w:t>Computing resources: access to ODU computing resources such as Wahab and approved cloud environments such as GCP Vertex AI when assigned.</w:t>
      </w:r>
    </w:p>
    <w:p w14:paraId="1A4F2837" w14:textId="5E9DA39D" w:rsidR="38082B8B" w:rsidRDefault="38082B8B" w:rsidP="34928C22">
      <w:pPr>
        <w:pStyle w:val="ListParagraph"/>
        <w:numPr>
          <w:ilvl w:val="0"/>
          <w:numId w:val="41"/>
        </w:numPr>
        <w:spacing w:after="0" w:line="257" w:lineRule="auto"/>
        <w:rPr>
          <w:rFonts w:ascii="Calibri" w:eastAsia="Calibri" w:hAnsi="Calibri" w:cs="Calibri"/>
        </w:rPr>
      </w:pPr>
      <w:r w:rsidRPr="34928C22">
        <w:rPr>
          <w:rFonts w:ascii="Calibri" w:eastAsia="Calibri" w:hAnsi="Calibri" w:cs="Calibri"/>
        </w:rPr>
        <w:t>Software: Canvas, Microsoft 365, Adobe Acrobat, Python, Jupyter Notebook or Google Colab, and a modern web browser.</w:t>
      </w:r>
    </w:p>
    <w:p w14:paraId="6BF42A27" w14:textId="3E982426" w:rsidR="38082B8B" w:rsidRDefault="38082B8B" w:rsidP="34928C22">
      <w:pPr>
        <w:pStyle w:val="ListParagraph"/>
        <w:numPr>
          <w:ilvl w:val="0"/>
          <w:numId w:val="41"/>
        </w:numPr>
        <w:spacing w:after="0" w:line="257" w:lineRule="auto"/>
        <w:rPr>
          <w:rFonts w:ascii="Calibri" w:eastAsia="Calibri" w:hAnsi="Calibri" w:cs="Calibri"/>
        </w:rPr>
      </w:pPr>
      <w:r w:rsidRPr="34928C22">
        <w:rPr>
          <w:rFonts w:ascii="Calibri" w:eastAsia="Calibri" w:hAnsi="Calibri" w:cs="Calibri"/>
        </w:rPr>
        <w:t>Recommended accounts: GitHub, Hugging Face, and any course-supported free learning platform announced in Canvas.</w:t>
      </w:r>
    </w:p>
    <w:p w14:paraId="2B48FB07" w14:textId="06AB3E4A" w:rsidR="34928C22" w:rsidRDefault="34928C22" w:rsidP="34928C22">
      <w:pPr>
        <w:pStyle w:val="ListParagraph"/>
        <w:numPr>
          <w:ilvl w:val="0"/>
          <w:numId w:val="41"/>
        </w:numPr>
        <w:spacing w:after="0" w:line="257" w:lineRule="auto"/>
        <w:rPr>
          <w:rFonts w:ascii="Calibri" w:eastAsia="Calibri" w:hAnsi="Calibri" w:cs="Calibri"/>
          <w:color w:val="000000" w:themeColor="text1"/>
        </w:rPr>
      </w:pPr>
    </w:p>
    <w:p w14:paraId="46629003" w14:textId="7D789A25" w:rsidR="79843BA6" w:rsidRDefault="3DB05E6B" w:rsidP="3573F00A">
      <w:pPr>
        <w:pStyle w:val="Heading2"/>
        <w:spacing w:before="240" w:after="120"/>
        <w:rPr>
          <w:rFonts w:ascii="Calibri" w:eastAsia="Calibri" w:hAnsi="Calibri" w:cs="Calibri"/>
          <w:b w:val="0"/>
          <w:bCs w:val="0"/>
          <w:color w:val="2F5496" w:themeColor="accent1" w:themeShade="BF"/>
          <w:sz w:val="32"/>
          <w:szCs w:val="32"/>
        </w:rPr>
      </w:pPr>
      <w:r w:rsidRPr="3573F00A">
        <w:rPr>
          <w:rFonts w:ascii="Calibri" w:eastAsia="Calibri" w:hAnsi="Calibri" w:cs="Calibri"/>
          <w:b w:val="0"/>
          <w:bCs w:val="0"/>
          <w:color w:val="2F5496" w:themeColor="accent1" w:themeShade="BF"/>
          <w:sz w:val="32"/>
          <w:szCs w:val="32"/>
        </w:rPr>
        <w:t>Course Learning Objectives</w:t>
      </w:r>
    </w:p>
    <w:p w14:paraId="1C0D4ED3" w14:textId="4E19322C" w:rsidR="79843BA6" w:rsidRDefault="54C3EF60" w:rsidP="259DF6A6">
      <w:pPr>
        <w:spacing w:line="257" w:lineRule="auto"/>
      </w:pPr>
      <w:r w:rsidRPr="34928C22">
        <w:rPr>
          <w:rFonts w:ascii="Calibri" w:eastAsia="Calibri" w:hAnsi="Calibri" w:cs="Calibri"/>
          <w:color w:val="000000" w:themeColor="text1"/>
        </w:rPr>
        <w:t>[Add your Course Level Objectives (CLO) to describe what your students will be able to do after completing the course.]</w:t>
      </w:r>
    </w:p>
    <w:p w14:paraId="09C1CC34" w14:textId="7A685FB4" w:rsidR="24BD6091" w:rsidRDefault="24BD6091" w:rsidP="34928C22">
      <w:pPr>
        <w:pStyle w:val="ListParagraph"/>
        <w:numPr>
          <w:ilvl w:val="0"/>
          <w:numId w:val="33"/>
        </w:numPr>
        <w:spacing w:after="0" w:line="257" w:lineRule="auto"/>
        <w:rPr>
          <w:rFonts w:ascii="Calibri" w:eastAsia="Calibri" w:hAnsi="Calibri" w:cs="Calibri"/>
        </w:rPr>
      </w:pPr>
      <w:r w:rsidRPr="34928C22">
        <w:rPr>
          <w:rFonts w:ascii="Calibri" w:eastAsia="Calibri" w:hAnsi="Calibri" w:cs="Calibri"/>
          <w:b/>
          <w:bCs/>
        </w:rPr>
        <w:t>CLO1:</w:t>
      </w:r>
      <w:r w:rsidRPr="34928C22">
        <w:rPr>
          <w:rFonts w:ascii="Calibri" w:eastAsia="Calibri" w:hAnsi="Calibri" w:cs="Calibri"/>
        </w:rPr>
        <w:t xml:space="preserve"> Explain the theoretical foundations, assumptions, strengths, and limitations of major generative AI models, including VAEs, GANs, autoregressive models, diffusion models, transformers, world models, and multimodal systems.</w:t>
      </w:r>
    </w:p>
    <w:p w14:paraId="4F4D0E24" w14:textId="1B6279CD" w:rsidR="24BD6091" w:rsidRDefault="24BD6091" w:rsidP="34928C22">
      <w:pPr>
        <w:pStyle w:val="ListParagraph"/>
        <w:numPr>
          <w:ilvl w:val="0"/>
          <w:numId w:val="33"/>
        </w:numPr>
        <w:spacing w:after="0" w:line="257" w:lineRule="auto"/>
        <w:rPr>
          <w:rFonts w:ascii="Calibri" w:eastAsia="Calibri" w:hAnsi="Calibri" w:cs="Calibri"/>
        </w:rPr>
      </w:pPr>
      <w:r w:rsidRPr="34928C22">
        <w:rPr>
          <w:rFonts w:ascii="Calibri" w:eastAsia="Calibri" w:hAnsi="Calibri" w:cs="Calibri"/>
          <w:b/>
          <w:bCs/>
        </w:rPr>
        <w:t>CLO2:</w:t>
      </w:r>
      <w:r w:rsidRPr="34928C22">
        <w:rPr>
          <w:rFonts w:ascii="Calibri" w:eastAsia="Calibri" w:hAnsi="Calibri" w:cs="Calibri"/>
        </w:rPr>
        <w:t xml:space="preserve"> Implement, adapt, and evaluate representative generative AI workflows using Python and modern AI tools.</w:t>
      </w:r>
    </w:p>
    <w:p w14:paraId="1AF85CAF" w14:textId="566A2842" w:rsidR="24BD6091" w:rsidRDefault="24BD6091" w:rsidP="34928C22">
      <w:pPr>
        <w:pStyle w:val="ListParagraph"/>
        <w:numPr>
          <w:ilvl w:val="0"/>
          <w:numId w:val="33"/>
        </w:numPr>
        <w:spacing w:after="0" w:line="257" w:lineRule="auto"/>
        <w:rPr>
          <w:rFonts w:ascii="Calibri" w:eastAsia="Calibri" w:hAnsi="Calibri" w:cs="Calibri"/>
        </w:rPr>
      </w:pPr>
      <w:r w:rsidRPr="34928C22">
        <w:rPr>
          <w:rFonts w:ascii="Calibri" w:eastAsia="Calibri" w:hAnsi="Calibri" w:cs="Calibri"/>
          <w:b/>
          <w:bCs/>
        </w:rPr>
        <w:t>CLO3:</w:t>
      </w:r>
      <w:r w:rsidRPr="34928C22">
        <w:rPr>
          <w:rFonts w:ascii="Calibri" w:eastAsia="Calibri" w:hAnsi="Calibri" w:cs="Calibri"/>
        </w:rPr>
        <w:t xml:space="preserve"> Design, develop, document, and present a generative AI project applied to a real-world domain or research problem.</w:t>
      </w:r>
    </w:p>
    <w:p w14:paraId="10717E66" w14:textId="4BE760EF" w:rsidR="34928C22" w:rsidRDefault="34928C22" w:rsidP="34928C22"/>
    <w:p w14:paraId="2F969438" w14:textId="77777777" w:rsidR="00124A85" w:rsidRDefault="00124A85" w:rsidP="00124A85">
      <w:pPr>
        <w:pStyle w:val="Heading2"/>
        <w:spacing w:before="240" w:after="120"/>
        <w:rPr>
          <w:rFonts w:ascii="Calibri" w:eastAsia="Calibri" w:hAnsi="Calibri" w:cs="Calibri"/>
          <w:b w:val="0"/>
          <w:bCs w:val="0"/>
          <w:color w:val="000000" w:themeColor="text1"/>
          <w:sz w:val="24"/>
          <w:szCs w:val="24"/>
        </w:rPr>
      </w:pPr>
    </w:p>
    <w:p w14:paraId="4B9F9359" w14:textId="6505EE5F" w:rsidR="79843BA6" w:rsidRDefault="3DB05E6B" w:rsidP="00124A85">
      <w:pPr>
        <w:pStyle w:val="Heading2"/>
        <w:spacing w:before="240" w:after="120"/>
      </w:pPr>
      <w:r w:rsidRPr="259DF6A6">
        <w:rPr>
          <w:rFonts w:ascii="Calibri" w:eastAsia="Calibri" w:hAnsi="Calibri" w:cs="Calibri"/>
          <w:b w:val="0"/>
          <w:bCs w:val="0"/>
          <w:color w:val="2F5496" w:themeColor="accent1" w:themeShade="BF"/>
          <w:sz w:val="32"/>
          <w:szCs w:val="32"/>
        </w:rPr>
        <w:t>Grading Criteria</w:t>
      </w:r>
    </w:p>
    <w:p w14:paraId="087326E1" w14:textId="24B8534C" w:rsidR="79843BA6" w:rsidRDefault="3DB05E6B" w:rsidP="259DF6A6">
      <w:pPr>
        <w:spacing w:line="257" w:lineRule="auto"/>
      </w:pPr>
      <w:r w:rsidRPr="259DF6A6">
        <w:rPr>
          <w:rFonts w:ascii="Calibri" w:eastAsia="Calibri" w:hAnsi="Calibri" w:cs="Calibri"/>
          <w:color w:val="000000" w:themeColor="text1"/>
        </w:rPr>
        <w:t>In this course, I will calculate your final grade based on the following categories:</w:t>
      </w:r>
    </w:p>
    <w:p w14:paraId="71B6EA56" w14:textId="72973E49" w:rsidR="79843BA6" w:rsidRDefault="3DB05E6B" w:rsidP="259DF6A6">
      <w:pPr>
        <w:spacing w:after="40"/>
      </w:pPr>
      <w:r w:rsidRPr="259DF6A6">
        <w:rPr>
          <w:rFonts w:ascii="Calibri" w:eastAsia="Calibri" w:hAnsi="Calibri" w:cs="Calibri"/>
          <w:i/>
          <w:iCs/>
          <w:color w:val="44546A" w:themeColor="text2"/>
          <w:sz w:val="20"/>
          <w:szCs w:val="20"/>
        </w:rPr>
        <w:t>Table 1: Grading Criteria</w:t>
      </w:r>
    </w:p>
    <w:tbl>
      <w:tblPr>
        <w:tblStyle w:val="GridTable1Light"/>
        <w:tblW w:w="0" w:type="auto"/>
        <w:tblLook w:val="0420" w:firstRow="1" w:lastRow="0" w:firstColumn="0" w:lastColumn="0" w:noHBand="0" w:noVBand="1"/>
      </w:tblPr>
      <w:tblGrid>
        <w:gridCol w:w="3705"/>
        <w:gridCol w:w="3705"/>
      </w:tblGrid>
      <w:tr w:rsidR="259DF6A6" w14:paraId="5D185E08" w14:textId="77777777" w:rsidTr="259DF6A6">
        <w:trPr>
          <w:cnfStyle w:val="100000000000" w:firstRow="1" w:lastRow="0" w:firstColumn="0" w:lastColumn="0" w:oddVBand="0" w:evenVBand="0" w:oddHBand="0" w:evenHBand="0" w:firstRowFirstColumn="0" w:firstRowLastColumn="0" w:lastRowFirstColumn="0" w:lastRowLastColumn="0"/>
          <w:trHeight w:val="300"/>
        </w:trPr>
        <w:tc>
          <w:tcPr>
            <w:tcW w:w="3705" w:type="dxa"/>
            <w:tcBorders>
              <w:top w:val="single" w:sz="8" w:space="0" w:color="auto"/>
              <w:left w:val="single" w:sz="8" w:space="0" w:color="auto"/>
              <w:bottom w:val="single" w:sz="12" w:space="0" w:color="666666"/>
              <w:right w:val="single" w:sz="8" w:space="0" w:color="999999"/>
            </w:tcBorders>
            <w:tcMar>
              <w:left w:w="105" w:type="dxa"/>
              <w:right w:w="105" w:type="dxa"/>
            </w:tcMar>
          </w:tcPr>
          <w:p w14:paraId="397EF49D" w14:textId="264A3A03" w:rsidR="259DF6A6" w:rsidRDefault="00D12572" w:rsidP="259DF6A6">
            <w:pPr>
              <w:jc w:val="center"/>
            </w:pPr>
            <w:r>
              <w:rPr>
                <w:rFonts w:ascii="Calibri" w:eastAsia="Calibri" w:hAnsi="Calibri" w:cs="Calibri"/>
              </w:rPr>
              <w:lastRenderedPageBreak/>
              <w:t>Category</w:t>
            </w:r>
          </w:p>
        </w:tc>
        <w:tc>
          <w:tcPr>
            <w:tcW w:w="3705" w:type="dxa"/>
            <w:tcBorders>
              <w:top w:val="single" w:sz="8" w:space="0" w:color="auto"/>
              <w:left w:val="single" w:sz="8" w:space="0" w:color="999999"/>
              <w:bottom w:val="single" w:sz="12" w:space="0" w:color="666666"/>
              <w:right w:val="single" w:sz="8" w:space="0" w:color="auto"/>
            </w:tcBorders>
            <w:tcMar>
              <w:left w:w="105" w:type="dxa"/>
              <w:right w:w="105" w:type="dxa"/>
            </w:tcMar>
          </w:tcPr>
          <w:p w14:paraId="4DF96B1B" w14:textId="398D7179" w:rsidR="259DF6A6" w:rsidRDefault="259DF6A6" w:rsidP="259DF6A6">
            <w:pPr>
              <w:jc w:val="center"/>
            </w:pPr>
            <w:r w:rsidRPr="259DF6A6">
              <w:rPr>
                <w:rFonts w:ascii="Calibri" w:eastAsia="Calibri" w:hAnsi="Calibri" w:cs="Calibri"/>
              </w:rPr>
              <w:t>Percentage/Points</w:t>
            </w:r>
          </w:p>
        </w:tc>
      </w:tr>
      <w:tr w:rsidR="259DF6A6" w14:paraId="0F8EAB98" w14:textId="77777777" w:rsidTr="259DF6A6">
        <w:trPr>
          <w:trHeight w:val="300"/>
        </w:trPr>
        <w:tc>
          <w:tcPr>
            <w:tcW w:w="3705" w:type="dxa"/>
            <w:tcBorders>
              <w:top w:val="single" w:sz="12" w:space="0" w:color="666666"/>
              <w:left w:val="single" w:sz="8" w:space="0" w:color="auto"/>
              <w:bottom w:val="single" w:sz="8" w:space="0" w:color="999999"/>
              <w:right w:val="single" w:sz="8" w:space="0" w:color="999999"/>
            </w:tcBorders>
            <w:tcMar>
              <w:left w:w="105" w:type="dxa"/>
              <w:right w:w="105" w:type="dxa"/>
            </w:tcMar>
          </w:tcPr>
          <w:p w14:paraId="2C5CCD65" w14:textId="1A8E649D" w:rsidR="259DF6A6" w:rsidRDefault="00D12572" w:rsidP="259DF6A6">
            <w:r>
              <w:rPr>
                <w:rFonts w:ascii="Calibri" w:eastAsia="Calibri" w:hAnsi="Calibri" w:cs="Calibri"/>
              </w:rPr>
              <w:t>Assignments</w:t>
            </w:r>
          </w:p>
        </w:tc>
        <w:tc>
          <w:tcPr>
            <w:tcW w:w="3705" w:type="dxa"/>
            <w:tcBorders>
              <w:top w:val="single" w:sz="12" w:space="0" w:color="666666"/>
              <w:left w:val="single" w:sz="8" w:space="0" w:color="999999"/>
              <w:bottom w:val="single" w:sz="8" w:space="0" w:color="999999"/>
              <w:right w:val="single" w:sz="8" w:space="0" w:color="auto"/>
            </w:tcBorders>
            <w:tcMar>
              <w:left w:w="105" w:type="dxa"/>
              <w:right w:w="105" w:type="dxa"/>
            </w:tcMar>
          </w:tcPr>
          <w:p w14:paraId="0BCFA368" w14:textId="2390381C" w:rsidR="259DF6A6" w:rsidRDefault="001B3C6A" w:rsidP="259DF6A6">
            <w:r>
              <w:rPr>
                <w:rFonts w:ascii="Calibri" w:eastAsia="Calibri" w:hAnsi="Calibri" w:cs="Calibri"/>
              </w:rPr>
              <w:t>4</w:t>
            </w:r>
            <w:r w:rsidR="000226F9">
              <w:rPr>
                <w:rFonts w:ascii="Calibri" w:eastAsia="Calibri" w:hAnsi="Calibri" w:cs="Calibri"/>
              </w:rPr>
              <w:t>0%</w:t>
            </w:r>
          </w:p>
        </w:tc>
      </w:tr>
      <w:tr w:rsidR="259DF6A6" w14:paraId="2E496453" w14:textId="77777777" w:rsidTr="259DF6A6">
        <w:trPr>
          <w:trHeight w:val="300"/>
        </w:trPr>
        <w:tc>
          <w:tcPr>
            <w:tcW w:w="3705" w:type="dxa"/>
            <w:tcBorders>
              <w:top w:val="single" w:sz="8" w:space="0" w:color="999999"/>
              <w:left w:val="single" w:sz="8" w:space="0" w:color="auto"/>
              <w:bottom w:val="single" w:sz="8" w:space="0" w:color="999999"/>
              <w:right w:val="single" w:sz="8" w:space="0" w:color="999999"/>
            </w:tcBorders>
            <w:tcMar>
              <w:left w:w="105" w:type="dxa"/>
              <w:right w:w="105" w:type="dxa"/>
            </w:tcMar>
          </w:tcPr>
          <w:p w14:paraId="4E1C2A8C" w14:textId="5A6973DA" w:rsidR="259DF6A6" w:rsidRDefault="00D12572" w:rsidP="259DF6A6">
            <w:r>
              <w:rPr>
                <w:rFonts w:ascii="Calibri" w:eastAsia="Calibri" w:hAnsi="Calibri" w:cs="Calibri"/>
              </w:rPr>
              <w:t>Research paper presentation</w:t>
            </w:r>
          </w:p>
        </w:tc>
        <w:tc>
          <w:tcPr>
            <w:tcW w:w="3705" w:type="dxa"/>
            <w:tcBorders>
              <w:top w:val="single" w:sz="8" w:space="0" w:color="999999"/>
              <w:left w:val="single" w:sz="8" w:space="0" w:color="999999"/>
              <w:bottom w:val="single" w:sz="8" w:space="0" w:color="999999"/>
              <w:right w:val="single" w:sz="8" w:space="0" w:color="auto"/>
            </w:tcBorders>
            <w:tcMar>
              <w:left w:w="105" w:type="dxa"/>
              <w:right w:w="105" w:type="dxa"/>
            </w:tcMar>
          </w:tcPr>
          <w:p w14:paraId="0B3F23E3" w14:textId="771984B0" w:rsidR="259DF6A6" w:rsidRDefault="001B3C6A" w:rsidP="259DF6A6">
            <w:r>
              <w:rPr>
                <w:rFonts w:ascii="Calibri" w:eastAsia="Calibri" w:hAnsi="Calibri" w:cs="Calibri"/>
              </w:rPr>
              <w:t>1</w:t>
            </w:r>
            <w:r w:rsidR="00205A0C">
              <w:rPr>
                <w:rFonts w:ascii="Calibri" w:eastAsia="Calibri" w:hAnsi="Calibri" w:cs="Calibri"/>
              </w:rPr>
              <w:t>0</w:t>
            </w:r>
            <w:r w:rsidR="000226F9">
              <w:rPr>
                <w:rFonts w:ascii="Calibri" w:eastAsia="Calibri" w:hAnsi="Calibri" w:cs="Calibri"/>
              </w:rPr>
              <w:t>%</w:t>
            </w:r>
          </w:p>
        </w:tc>
      </w:tr>
      <w:tr w:rsidR="259DF6A6" w14:paraId="72EDAF9A" w14:textId="77777777" w:rsidTr="00D12572">
        <w:trPr>
          <w:trHeight w:val="300"/>
        </w:trPr>
        <w:tc>
          <w:tcPr>
            <w:tcW w:w="3705" w:type="dxa"/>
            <w:tcBorders>
              <w:top w:val="single" w:sz="8" w:space="0" w:color="999999"/>
              <w:left w:val="single" w:sz="8" w:space="0" w:color="auto"/>
              <w:bottom w:val="single" w:sz="8" w:space="0" w:color="999999"/>
              <w:right w:val="single" w:sz="8" w:space="0" w:color="999999"/>
            </w:tcBorders>
            <w:tcMar>
              <w:left w:w="105" w:type="dxa"/>
              <w:right w:w="105" w:type="dxa"/>
            </w:tcMar>
          </w:tcPr>
          <w:p w14:paraId="2D1E4719" w14:textId="70CF43D0" w:rsidR="259DF6A6" w:rsidRDefault="00D12572" w:rsidP="259DF6A6">
            <w:r>
              <w:rPr>
                <w:rFonts w:ascii="Calibri" w:eastAsia="Calibri" w:hAnsi="Calibri" w:cs="Calibri"/>
              </w:rPr>
              <w:t>Course project</w:t>
            </w:r>
          </w:p>
        </w:tc>
        <w:tc>
          <w:tcPr>
            <w:tcW w:w="3705" w:type="dxa"/>
            <w:tcBorders>
              <w:top w:val="single" w:sz="8" w:space="0" w:color="999999"/>
              <w:left w:val="single" w:sz="8" w:space="0" w:color="999999"/>
              <w:bottom w:val="single" w:sz="8" w:space="0" w:color="999999"/>
              <w:right w:val="single" w:sz="8" w:space="0" w:color="auto"/>
            </w:tcBorders>
            <w:tcMar>
              <w:left w:w="105" w:type="dxa"/>
              <w:right w:w="105" w:type="dxa"/>
            </w:tcMar>
          </w:tcPr>
          <w:p w14:paraId="43B2723A" w14:textId="2C042CA9" w:rsidR="259DF6A6" w:rsidRDefault="000226F9" w:rsidP="259DF6A6">
            <w:r>
              <w:rPr>
                <w:rFonts w:ascii="Calibri" w:eastAsia="Calibri" w:hAnsi="Calibri" w:cs="Calibri"/>
              </w:rPr>
              <w:t>40%</w:t>
            </w:r>
          </w:p>
        </w:tc>
      </w:tr>
      <w:tr w:rsidR="00D12572" w14:paraId="08B9144C" w14:textId="77777777" w:rsidTr="259DF6A6">
        <w:trPr>
          <w:trHeight w:val="300"/>
        </w:trPr>
        <w:tc>
          <w:tcPr>
            <w:tcW w:w="3705" w:type="dxa"/>
            <w:tcBorders>
              <w:top w:val="single" w:sz="8" w:space="0" w:color="999999"/>
              <w:left w:val="single" w:sz="8" w:space="0" w:color="auto"/>
              <w:bottom w:val="single" w:sz="8" w:space="0" w:color="auto"/>
              <w:right w:val="single" w:sz="8" w:space="0" w:color="999999"/>
            </w:tcBorders>
            <w:tcMar>
              <w:left w:w="105" w:type="dxa"/>
              <w:right w:w="105" w:type="dxa"/>
            </w:tcMar>
          </w:tcPr>
          <w:p w14:paraId="2EC6E244" w14:textId="3E878A3E" w:rsidR="00D12572" w:rsidRPr="259DF6A6" w:rsidRDefault="00D12572" w:rsidP="259DF6A6">
            <w:pPr>
              <w:rPr>
                <w:rFonts w:ascii="Calibri" w:eastAsia="Calibri" w:hAnsi="Calibri" w:cs="Calibri"/>
              </w:rPr>
            </w:pPr>
            <w:r>
              <w:rPr>
                <w:rFonts w:ascii="Calibri" w:eastAsia="Calibri" w:hAnsi="Calibri" w:cs="Calibri"/>
              </w:rPr>
              <w:t>Course project presentation</w:t>
            </w:r>
          </w:p>
        </w:tc>
        <w:tc>
          <w:tcPr>
            <w:tcW w:w="3705" w:type="dxa"/>
            <w:tcBorders>
              <w:top w:val="single" w:sz="8" w:space="0" w:color="999999"/>
              <w:left w:val="single" w:sz="8" w:space="0" w:color="999999"/>
              <w:bottom w:val="single" w:sz="8" w:space="0" w:color="auto"/>
              <w:right w:val="single" w:sz="8" w:space="0" w:color="auto"/>
            </w:tcBorders>
            <w:tcMar>
              <w:left w:w="105" w:type="dxa"/>
              <w:right w:w="105" w:type="dxa"/>
            </w:tcMar>
          </w:tcPr>
          <w:p w14:paraId="1EE31569" w14:textId="3322C524" w:rsidR="00D12572" w:rsidRPr="259DF6A6" w:rsidRDefault="000226F9" w:rsidP="259DF6A6">
            <w:pPr>
              <w:rPr>
                <w:rFonts w:ascii="Calibri" w:eastAsia="Calibri" w:hAnsi="Calibri" w:cs="Calibri"/>
              </w:rPr>
            </w:pPr>
            <w:r>
              <w:rPr>
                <w:rFonts w:ascii="Calibri" w:eastAsia="Calibri" w:hAnsi="Calibri" w:cs="Calibri"/>
              </w:rPr>
              <w:t>10%</w:t>
            </w:r>
          </w:p>
        </w:tc>
      </w:tr>
    </w:tbl>
    <w:p w14:paraId="7E451701" w14:textId="2A7D1EDC" w:rsidR="79843BA6" w:rsidRDefault="54C3EF60" w:rsidP="259DF6A6">
      <w:pPr>
        <w:pStyle w:val="Heading3"/>
      </w:pPr>
      <w:r w:rsidRPr="34928C22">
        <w:rPr>
          <w:rFonts w:ascii="Calibri" w:eastAsia="Calibri" w:hAnsi="Calibri" w:cs="Calibri"/>
        </w:rPr>
        <w:t>Assignment Requirements</w:t>
      </w:r>
    </w:p>
    <w:p w14:paraId="7B9D4323" w14:textId="2649B365" w:rsidR="287B5494" w:rsidRDefault="287B5494" w:rsidP="34928C22">
      <w:pPr>
        <w:spacing w:line="257" w:lineRule="auto"/>
      </w:pPr>
      <w:r w:rsidRPr="34928C22">
        <w:rPr>
          <w:rFonts w:ascii="Calibri" w:eastAsia="Calibri" w:hAnsi="Calibri" w:cs="Calibri"/>
        </w:rPr>
        <w:t>The course uses four major assignment categories. Unless otherwise noted, all submissions should be uploaded through Canvas. Written work may be submitted in Word or PDF format. Code-based work may be submitted as a notebook, compressed folder, or repository link with clear run instructions.</w:t>
      </w:r>
    </w:p>
    <w:p w14:paraId="45CF31DA" w14:textId="46105C4A" w:rsidR="287B5494" w:rsidRDefault="287B5494" w:rsidP="34928C22">
      <w:pPr>
        <w:pStyle w:val="Heading4"/>
        <w:spacing w:line="257" w:lineRule="auto"/>
      </w:pPr>
      <w:r w:rsidRPr="34928C22">
        <w:rPr>
          <w:rFonts w:ascii="Calibri Light" w:eastAsia="Calibri Light" w:hAnsi="Calibri Light" w:cs="Calibri Light"/>
        </w:rPr>
        <w:t>Weekly Technical Assignments and Discussions - 40%</w:t>
      </w:r>
    </w:p>
    <w:p w14:paraId="3631EAF5" w14:textId="1C72CE21" w:rsidR="287B5494" w:rsidRDefault="287B5494" w:rsidP="34928C22">
      <w:pPr>
        <w:spacing w:line="257" w:lineRule="auto"/>
      </w:pPr>
      <w:r w:rsidRPr="34928C22">
        <w:rPr>
          <w:rFonts w:ascii="Calibri" w:eastAsia="Calibri" w:hAnsi="Calibri" w:cs="Calibri"/>
          <w:b/>
          <w:bCs/>
        </w:rPr>
        <w:t>Purpose:</w:t>
      </w:r>
      <w:r w:rsidRPr="34928C22">
        <w:rPr>
          <w:rFonts w:ascii="Calibri" w:eastAsia="Calibri" w:hAnsi="Calibri" w:cs="Calibri"/>
        </w:rPr>
        <w:t xml:space="preserve"> Weekly assignments help students connect theory to implementation and practice. These activities are designed to reinforce module concepts through coding exercises, short technical writeups, model evaluation, and asynchronous discussion.</w:t>
      </w:r>
    </w:p>
    <w:p w14:paraId="5081DBC3" w14:textId="78D98B62" w:rsidR="287B5494" w:rsidRDefault="287B5494" w:rsidP="34928C22">
      <w:pPr>
        <w:spacing w:line="257" w:lineRule="auto"/>
      </w:pPr>
      <w:r w:rsidRPr="34928C22">
        <w:rPr>
          <w:rFonts w:ascii="Calibri" w:eastAsia="Calibri" w:hAnsi="Calibri" w:cs="Calibri"/>
          <w:b/>
          <w:bCs/>
        </w:rPr>
        <w:t>Course Learning Objectives:</w:t>
      </w:r>
      <w:r w:rsidRPr="34928C22">
        <w:rPr>
          <w:rFonts w:ascii="Calibri" w:eastAsia="Calibri" w:hAnsi="Calibri" w:cs="Calibri"/>
        </w:rPr>
        <w:t xml:space="preserve"> CLO1, CLO2</w:t>
      </w:r>
    </w:p>
    <w:p w14:paraId="6F4AAA68" w14:textId="4A56F12C" w:rsidR="287B5494" w:rsidRDefault="287B5494" w:rsidP="34928C22">
      <w:pPr>
        <w:spacing w:line="257" w:lineRule="auto"/>
      </w:pPr>
      <w:r w:rsidRPr="34928C22">
        <w:rPr>
          <w:rFonts w:ascii="Calibri" w:eastAsia="Calibri" w:hAnsi="Calibri" w:cs="Calibri"/>
          <w:b/>
          <w:bCs/>
        </w:rPr>
        <w:t>Frequency:</w:t>
      </w:r>
      <w:r w:rsidRPr="34928C22">
        <w:rPr>
          <w:rFonts w:ascii="Calibri" w:eastAsia="Calibri" w:hAnsi="Calibri" w:cs="Calibri"/>
        </w:rPr>
        <w:t xml:space="preserve"> Weekly in Modules 1-6. The six weekly module assignments together account for 40% of the course grade.</w:t>
      </w:r>
    </w:p>
    <w:p w14:paraId="43BADEF0" w14:textId="3052285C" w:rsidR="287B5494" w:rsidRDefault="287B5494" w:rsidP="34928C22">
      <w:pPr>
        <w:spacing w:line="257" w:lineRule="auto"/>
      </w:pPr>
      <w:r w:rsidRPr="34928C22">
        <w:rPr>
          <w:rFonts w:ascii="Calibri" w:eastAsia="Calibri" w:hAnsi="Calibri" w:cs="Calibri"/>
          <w:b/>
          <w:bCs/>
        </w:rPr>
        <w:t>Instructions:</w:t>
      </w:r>
      <w:r w:rsidRPr="34928C22">
        <w:rPr>
          <w:rFonts w:ascii="Calibri" w:eastAsia="Calibri" w:hAnsi="Calibri" w:cs="Calibri"/>
        </w:rPr>
        <w:t xml:space="preserve"> Students will complete the assigned technical task for the module, such as running and modifying a notebook, explaining model behavior, comparing methods, or responding to a guided discussion prompt. Students should use the posted lecture materials and starter resources, document what they tried, and interpret their results rather than only submitting raw output.</w:t>
      </w:r>
    </w:p>
    <w:p w14:paraId="1BB0623F" w14:textId="0C5059DC" w:rsidR="287B5494" w:rsidRDefault="287B5494" w:rsidP="34928C22">
      <w:pPr>
        <w:spacing w:line="257" w:lineRule="auto"/>
      </w:pPr>
      <w:r w:rsidRPr="34928C22">
        <w:rPr>
          <w:rFonts w:ascii="Calibri" w:eastAsia="Calibri" w:hAnsi="Calibri" w:cs="Calibri"/>
          <w:b/>
          <w:bCs/>
        </w:rPr>
        <w:t>Deliverables:</w:t>
      </w:r>
      <w:r w:rsidRPr="34928C22">
        <w:rPr>
          <w:rFonts w:ascii="Calibri" w:eastAsia="Calibri" w:hAnsi="Calibri" w:cs="Calibri"/>
        </w:rPr>
        <w:t xml:space="preserve"> Depending on the week, students will submit one or more of the following through Canvas: a brief written response, a notebook or code file, screenshots or figures, and a discussion post or reflection.</w:t>
      </w:r>
    </w:p>
    <w:p w14:paraId="6025C1DC" w14:textId="4157BFAD" w:rsidR="287B5494" w:rsidRDefault="287B5494" w:rsidP="34928C22">
      <w:pPr>
        <w:spacing w:line="257" w:lineRule="auto"/>
      </w:pPr>
      <w:r w:rsidRPr="34928C22">
        <w:rPr>
          <w:rFonts w:ascii="Calibri" w:eastAsia="Calibri" w:hAnsi="Calibri" w:cs="Calibri"/>
          <w:b/>
          <w:bCs/>
        </w:rPr>
        <w:t>Evaluation Criteria:</w:t>
      </w:r>
      <w:r w:rsidRPr="34928C22">
        <w:rPr>
          <w:rFonts w:ascii="Calibri" w:eastAsia="Calibri" w:hAnsi="Calibri" w:cs="Calibri"/>
        </w:rPr>
        <w:t xml:space="preserve"> Work will be assessed based on technical correctness, completeness, evidence of engagement with the assigned model or method, quality of interpretation, and clarity of communication.</w:t>
      </w:r>
    </w:p>
    <w:p w14:paraId="34E9D925" w14:textId="2ED72A9A" w:rsidR="287B5494" w:rsidRDefault="287B5494" w:rsidP="34928C22">
      <w:pPr>
        <w:pStyle w:val="Heading4"/>
        <w:spacing w:line="257" w:lineRule="auto"/>
      </w:pPr>
      <w:r w:rsidRPr="34928C22">
        <w:rPr>
          <w:rFonts w:ascii="Calibri Light" w:eastAsia="Calibri Light" w:hAnsi="Calibri Light" w:cs="Calibri Light"/>
        </w:rPr>
        <w:t>Research Paper Presentation - 10%</w:t>
      </w:r>
    </w:p>
    <w:p w14:paraId="4B5B60C8" w14:textId="17DA5221" w:rsidR="287B5494" w:rsidRDefault="287B5494" w:rsidP="34928C22">
      <w:pPr>
        <w:spacing w:line="257" w:lineRule="auto"/>
      </w:pPr>
      <w:r w:rsidRPr="34928C22">
        <w:rPr>
          <w:rFonts w:ascii="Calibri" w:eastAsia="Calibri" w:hAnsi="Calibri" w:cs="Calibri"/>
          <w:b/>
          <w:bCs/>
        </w:rPr>
        <w:t>Purpose:</w:t>
      </w:r>
      <w:r w:rsidRPr="34928C22">
        <w:rPr>
          <w:rFonts w:ascii="Calibri" w:eastAsia="Calibri" w:hAnsi="Calibri" w:cs="Calibri"/>
        </w:rPr>
        <w:t xml:space="preserve"> The research paper presentation develops students’ ability to read current literature, explain technical ideas clearly, and critically analyze recent advances in generative AI.</w:t>
      </w:r>
    </w:p>
    <w:p w14:paraId="53F67D48" w14:textId="2B17C237" w:rsidR="287B5494" w:rsidRDefault="287B5494" w:rsidP="34928C22">
      <w:pPr>
        <w:spacing w:line="257" w:lineRule="auto"/>
      </w:pPr>
      <w:r w:rsidRPr="34928C22">
        <w:rPr>
          <w:rFonts w:ascii="Calibri" w:eastAsia="Calibri" w:hAnsi="Calibri" w:cs="Calibri"/>
          <w:b/>
          <w:bCs/>
        </w:rPr>
        <w:lastRenderedPageBreak/>
        <w:t>Course Learning Objectives:</w:t>
      </w:r>
      <w:r w:rsidRPr="34928C22">
        <w:rPr>
          <w:rFonts w:ascii="Calibri" w:eastAsia="Calibri" w:hAnsi="Calibri" w:cs="Calibri"/>
        </w:rPr>
        <w:t xml:space="preserve"> CLO1, CLO3</w:t>
      </w:r>
    </w:p>
    <w:p w14:paraId="379C4F47" w14:textId="48D0CE37" w:rsidR="287B5494" w:rsidRDefault="287B5494" w:rsidP="34928C22">
      <w:pPr>
        <w:spacing w:line="257" w:lineRule="auto"/>
      </w:pPr>
      <w:r w:rsidRPr="34928C22">
        <w:rPr>
          <w:rFonts w:ascii="Calibri" w:eastAsia="Calibri" w:hAnsi="Calibri" w:cs="Calibri"/>
          <w:b/>
          <w:bCs/>
        </w:rPr>
        <w:t>Frequency:</w:t>
      </w:r>
      <w:r w:rsidRPr="34928C22">
        <w:rPr>
          <w:rFonts w:ascii="Calibri" w:eastAsia="Calibri" w:hAnsi="Calibri" w:cs="Calibri"/>
        </w:rPr>
        <w:t xml:space="preserve"> One recorded presentation in Module 7.</w:t>
      </w:r>
    </w:p>
    <w:p w14:paraId="10758D1A" w14:textId="1B99A25D" w:rsidR="287B5494" w:rsidRDefault="287B5494" w:rsidP="34928C22">
      <w:pPr>
        <w:spacing w:line="257" w:lineRule="auto"/>
      </w:pPr>
      <w:r w:rsidRPr="34928C22">
        <w:rPr>
          <w:rFonts w:ascii="Calibri" w:eastAsia="Calibri" w:hAnsi="Calibri" w:cs="Calibri"/>
          <w:b/>
          <w:bCs/>
        </w:rPr>
        <w:t>Instructions:</w:t>
      </w:r>
      <w:r w:rsidRPr="34928C22">
        <w:rPr>
          <w:rFonts w:ascii="Calibri" w:eastAsia="Calibri" w:hAnsi="Calibri" w:cs="Calibri"/>
        </w:rPr>
        <w:t xml:space="preserve"> Each student will select one instructor-approved primary research paper related to generative AI, prepare a professional slide deck, and record a 12-15 minute presentation. The presentation should explain the problem setting, method, major results, limitations, and relevance to the course. Students should also connect the paper to broader themes in the module.</w:t>
      </w:r>
    </w:p>
    <w:p w14:paraId="43C93F2F" w14:textId="2C31CB0F" w:rsidR="287B5494" w:rsidRDefault="287B5494" w:rsidP="34928C22">
      <w:pPr>
        <w:spacing w:line="257" w:lineRule="auto"/>
      </w:pPr>
      <w:r w:rsidRPr="34928C22">
        <w:rPr>
          <w:rFonts w:ascii="Calibri" w:eastAsia="Calibri" w:hAnsi="Calibri" w:cs="Calibri"/>
          <w:b/>
          <w:bCs/>
        </w:rPr>
        <w:t>Deliverables:</w:t>
      </w:r>
      <w:r w:rsidRPr="34928C22">
        <w:rPr>
          <w:rFonts w:ascii="Calibri" w:eastAsia="Calibri" w:hAnsi="Calibri" w:cs="Calibri"/>
        </w:rPr>
        <w:t xml:space="preserve"> Recorded presentation, slide deck, citation to the paper, and any additional notes requested in Canvas.</w:t>
      </w:r>
    </w:p>
    <w:p w14:paraId="0B0EEF55" w14:textId="2BA424BE" w:rsidR="287B5494" w:rsidRDefault="287B5494" w:rsidP="34928C22">
      <w:pPr>
        <w:spacing w:line="257" w:lineRule="auto"/>
      </w:pPr>
      <w:r w:rsidRPr="34928C22">
        <w:rPr>
          <w:rFonts w:ascii="Calibri" w:eastAsia="Calibri" w:hAnsi="Calibri" w:cs="Calibri"/>
          <w:b/>
          <w:bCs/>
        </w:rPr>
        <w:t>Evaluation Criteria:</w:t>
      </w:r>
      <w:r w:rsidRPr="34928C22">
        <w:rPr>
          <w:rFonts w:ascii="Calibri" w:eastAsia="Calibri" w:hAnsi="Calibri" w:cs="Calibri"/>
        </w:rPr>
        <w:t xml:space="preserve"> The presentation will be evaluated using the posted paper-presentation rubric, including explanation of algorithms, discussion of figures and results, critical evaluation, preparation, and overall technical communication.</w:t>
      </w:r>
    </w:p>
    <w:p w14:paraId="7CAB3E99" w14:textId="74B23E0A" w:rsidR="287B5494" w:rsidRDefault="287B5494" w:rsidP="34928C22">
      <w:pPr>
        <w:pStyle w:val="Heading4"/>
        <w:spacing w:line="257" w:lineRule="auto"/>
      </w:pPr>
      <w:r w:rsidRPr="34928C22">
        <w:rPr>
          <w:rFonts w:ascii="Calibri Light" w:eastAsia="Calibri Light" w:hAnsi="Calibri Light" w:cs="Calibri Light"/>
        </w:rPr>
        <w:t>Course Project - 40%</w:t>
      </w:r>
    </w:p>
    <w:p w14:paraId="3921DD8C" w14:textId="06E2DC82" w:rsidR="287B5494" w:rsidRDefault="287B5494" w:rsidP="34928C22">
      <w:pPr>
        <w:spacing w:line="257" w:lineRule="auto"/>
      </w:pPr>
      <w:r w:rsidRPr="34928C22">
        <w:rPr>
          <w:rFonts w:ascii="Calibri" w:eastAsia="Calibri" w:hAnsi="Calibri" w:cs="Calibri"/>
          <w:b/>
          <w:bCs/>
        </w:rPr>
        <w:t>Purpose:</w:t>
      </w:r>
      <w:r w:rsidRPr="34928C22">
        <w:rPr>
          <w:rFonts w:ascii="Calibri" w:eastAsia="Calibri" w:hAnsi="Calibri" w:cs="Calibri"/>
        </w:rPr>
        <w:t xml:space="preserve"> The course project gives students the opportunity to apply generative AI methods to a real-world problem, open-ended data source, or research question across the full accelerated term.</w:t>
      </w:r>
    </w:p>
    <w:p w14:paraId="00484296" w14:textId="33B42011" w:rsidR="287B5494" w:rsidRDefault="287B5494" w:rsidP="34928C22">
      <w:pPr>
        <w:spacing w:line="257" w:lineRule="auto"/>
      </w:pPr>
      <w:r w:rsidRPr="34928C22">
        <w:rPr>
          <w:rFonts w:ascii="Calibri" w:eastAsia="Calibri" w:hAnsi="Calibri" w:cs="Calibri"/>
          <w:b/>
          <w:bCs/>
        </w:rPr>
        <w:t>Course Learning Objectives:</w:t>
      </w:r>
      <w:r w:rsidRPr="34928C22">
        <w:rPr>
          <w:rFonts w:ascii="Calibri" w:eastAsia="Calibri" w:hAnsi="Calibri" w:cs="Calibri"/>
        </w:rPr>
        <w:t xml:space="preserve"> CLO2, CLO3</w:t>
      </w:r>
    </w:p>
    <w:p w14:paraId="5DA3FE2C" w14:textId="3744D193" w:rsidR="287B5494" w:rsidRDefault="287B5494" w:rsidP="34928C22">
      <w:pPr>
        <w:spacing w:line="257" w:lineRule="auto"/>
      </w:pPr>
      <w:r w:rsidRPr="34928C22">
        <w:rPr>
          <w:rFonts w:ascii="Calibri" w:eastAsia="Calibri" w:hAnsi="Calibri" w:cs="Calibri"/>
          <w:b/>
          <w:bCs/>
        </w:rPr>
        <w:t>Frequency:</w:t>
      </w:r>
      <w:r w:rsidRPr="34928C22">
        <w:rPr>
          <w:rFonts w:ascii="Calibri" w:eastAsia="Calibri" w:hAnsi="Calibri" w:cs="Calibri"/>
        </w:rPr>
        <w:t xml:space="preserve"> Project work spans all eight modules. Formal graded milestones include a proposal in Module 2, a mid-project report in Module 5, a draft report or progress report in Module 7, and a final report in Module 8.</w:t>
      </w:r>
    </w:p>
    <w:p w14:paraId="62985297" w14:textId="0035256D" w:rsidR="287B5494" w:rsidRDefault="287B5494" w:rsidP="34928C22">
      <w:pPr>
        <w:spacing w:line="257" w:lineRule="auto"/>
      </w:pPr>
      <w:r w:rsidRPr="34928C22">
        <w:rPr>
          <w:rFonts w:ascii="Calibri" w:eastAsia="Calibri" w:hAnsi="Calibri" w:cs="Calibri"/>
          <w:b/>
          <w:bCs/>
        </w:rPr>
        <w:t>Instructions:</w:t>
      </w:r>
      <w:r w:rsidRPr="34928C22">
        <w:rPr>
          <w:rFonts w:ascii="Calibri" w:eastAsia="Calibri" w:hAnsi="Calibri" w:cs="Calibri"/>
        </w:rPr>
        <w:t xml:space="preserve"> Students may work individually or in instructor-approved small teams. Each project must define a clear problem, justify the use of generative AI, describe data and methods, document experiments, and discuss results and limitations. Students are expected to build the project incrementally across the term rather than waiting until the final module.</w:t>
      </w:r>
    </w:p>
    <w:p w14:paraId="5E765E93" w14:textId="58F46073" w:rsidR="287B5494" w:rsidRDefault="287B5494" w:rsidP="34928C22">
      <w:pPr>
        <w:spacing w:line="257" w:lineRule="auto"/>
      </w:pPr>
      <w:r w:rsidRPr="34928C22">
        <w:rPr>
          <w:rFonts w:ascii="Calibri" w:eastAsia="Calibri" w:hAnsi="Calibri" w:cs="Calibri"/>
          <w:b/>
          <w:bCs/>
        </w:rPr>
        <w:t>Deliverables:</w:t>
      </w:r>
      <w:r w:rsidRPr="34928C22">
        <w:rPr>
          <w:rFonts w:ascii="Calibri" w:eastAsia="Calibri" w:hAnsi="Calibri" w:cs="Calibri"/>
        </w:rPr>
        <w:t xml:space="preserve"> Project proposal, milestone report, draft or progress report, final written report, and supporting code or reproducibility materials.</w:t>
      </w:r>
    </w:p>
    <w:p w14:paraId="33ED0FD7" w14:textId="7B5BF964" w:rsidR="287B5494" w:rsidRDefault="287B5494" w:rsidP="34928C22">
      <w:pPr>
        <w:spacing w:line="257" w:lineRule="auto"/>
      </w:pPr>
      <w:r w:rsidRPr="34928C22">
        <w:rPr>
          <w:rFonts w:ascii="Calibri" w:eastAsia="Calibri" w:hAnsi="Calibri" w:cs="Calibri"/>
          <w:b/>
          <w:bCs/>
        </w:rPr>
        <w:t>Evaluation Criteria:</w:t>
      </w:r>
      <w:r w:rsidRPr="34928C22">
        <w:rPr>
          <w:rFonts w:ascii="Calibri" w:eastAsia="Calibri" w:hAnsi="Calibri" w:cs="Calibri"/>
        </w:rPr>
        <w:t xml:space="preserve"> Project work will be evaluated for project scope, technical soundness, evidence of progress, use of appropriate methods, reproducibility, interpretation of results, and quality of written communication.</w:t>
      </w:r>
    </w:p>
    <w:p w14:paraId="106B96C0" w14:textId="567D8AE5" w:rsidR="287B5494" w:rsidRDefault="287B5494" w:rsidP="34928C22">
      <w:pPr>
        <w:pStyle w:val="Heading4"/>
        <w:spacing w:line="257" w:lineRule="auto"/>
      </w:pPr>
      <w:r w:rsidRPr="34928C22">
        <w:rPr>
          <w:rFonts w:ascii="Calibri Light" w:eastAsia="Calibri Light" w:hAnsi="Calibri Light" w:cs="Calibri Light"/>
        </w:rPr>
        <w:lastRenderedPageBreak/>
        <w:t>Course Project Presentation - 10%</w:t>
      </w:r>
    </w:p>
    <w:p w14:paraId="2017247B" w14:textId="3982451B" w:rsidR="287B5494" w:rsidRDefault="287B5494" w:rsidP="34928C22">
      <w:pPr>
        <w:spacing w:line="257" w:lineRule="auto"/>
      </w:pPr>
      <w:r w:rsidRPr="34928C22">
        <w:rPr>
          <w:rFonts w:ascii="Calibri" w:eastAsia="Calibri" w:hAnsi="Calibri" w:cs="Calibri"/>
          <w:b/>
          <w:bCs/>
        </w:rPr>
        <w:t>Purpose:</w:t>
      </w:r>
      <w:r w:rsidRPr="34928C22">
        <w:rPr>
          <w:rFonts w:ascii="Calibri" w:eastAsia="Calibri" w:hAnsi="Calibri" w:cs="Calibri"/>
        </w:rPr>
        <w:t xml:space="preserve"> The final project presentation asks students to communicate their work in a concise, professional, and audience-aware format.</w:t>
      </w:r>
    </w:p>
    <w:p w14:paraId="07CAAB41" w14:textId="5A3D6C8A" w:rsidR="287B5494" w:rsidRDefault="287B5494" w:rsidP="34928C22">
      <w:pPr>
        <w:spacing w:line="257" w:lineRule="auto"/>
      </w:pPr>
      <w:r w:rsidRPr="34928C22">
        <w:rPr>
          <w:rFonts w:ascii="Calibri" w:eastAsia="Calibri" w:hAnsi="Calibri" w:cs="Calibri"/>
          <w:b/>
          <w:bCs/>
        </w:rPr>
        <w:t>Course Learning Objectives:</w:t>
      </w:r>
      <w:r w:rsidRPr="34928C22">
        <w:rPr>
          <w:rFonts w:ascii="Calibri" w:eastAsia="Calibri" w:hAnsi="Calibri" w:cs="Calibri"/>
        </w:rPr>
        <w:t xml:space="preserve"> CLO3</w:t>
      </w:r>
    </w:p>
    <w:p w14:paraId="334E2B88" w14:textId="4A97F7F4" w:rsidR="287B5494" w:rsidRDefault="287B5494" w:rsidP="34928C22">
      <w:pPr>
        <w:spacing w:line="257" w:lineRule="auto"/>
      </w:pPr>
      <w:r w:rsidRPr="34928C22">
        <w:rPr>
          <w:rFonts w:ascii="Calibri" w:eastAsia="Calibri" w:hAnsi="Calibri" w:cs="Calibri"/>
          <w:b/>
          <w:bCs/>
        </w:rPr>
        <w:t>Frequency:</w:t>
      </w:r>
      <w:r w:rsidRPr="34928C22">
        <w:rPr>
          <w:rFonts w:ascii="Calibri" w:eastAsia="Calibri" w:hAnsi="Calibri" w:cs="Calibri"/>
        </w:rPr>
        <w:t xml:space="preserve"> One recorded final presentation in Module 8.</w:t>
      </w:r>
    </w:p>
    <w:p w14:paraId="456D920A" w14:textId="105F5B61" w:rsidR="287B5494" w:rsidRDefault="287B5494" w:rsidP="34928C22">
      <w:pPr>
        <w:spacing w:line="257" w:lineRule="auto"/>
      </w:pPr>
      <w:r w:rsidRPr="34928C22">
        <w:rPr>
          <w:rFonts w:ascii="Calibri" w:eastAsia="Calibri" w:hAnsi="Calibri" w:cs="Calibri"/>
          <w:b/>
          <w:bCs/>
        </w:rPr>
        <w:t>Instructions:</w:t>
      </w:r>
      <w:r w:rsidRPr="34928C22">
        <w:rPr>
          <w:rFonts w:ascii="Calibri" w:eastAsia="Calibri" w:hAnsi="Calibri" w:cs="Calibri"/>
        </w:rPr>
        <w:t xml:space="preserve"> Students will prepare a 12-15 minute recorded presentation that introduces the problem, explains the method, summarizes results, reflects on limitations, and highlights future work. For team projects, students may create the video collaboratively, but each student must submit it individually in Canvas.</w:t>
      </w:r>
    </w:p>
    <w:p w14:paraId="09E24A9E" w14:textId="0CC5513C" w:rsidR="287B5494" w:rsidRDefault="287B5494" w:rsidP="34928C22">
      <w:pPr>
        <w:spacing w:line="257" w:lineRule="auto"/>
      </w:pPr>
      <w:r w:rsidRPr="34928C22">
        <w:rPr>
          <w:rFonts w:ascii="Calibri" w:eastAsia="Calibri" w:hAnsi="Calibri" w:cs="Calibri"/>
          <w:b/>
          <w:bCs/>
        </w:rPr>
        <w:t>Deliverables:</w:t>
      </w:r>
      <w:r w:rsidRPr="34928C22">
        <w:rPr>
          <w:rFonts w:ascii="Calibri" w:eastAsia="Calibri" w:hAnsi="Calibri" w:cs="Calibri"/>
        </w:rPr>
        <w:t xml:space="preserve"> Recorded video presentation and slide deck or equivalent visual support.</w:t>
      </w:r>
    </w:p>
    <w:p w14:paraId="4C07E32B" w14:textId="5DD27D54" w:rsidR="287B5494" w:rsidRDefault="287B5494" w:rsidP="34928C22">
      <w:pPr>
        <w:spacing w:line="257" w:lineRule="auto"/>
      </w:pPr>
      <w:r w:rsidRPr="34928C22">
        <w:rPr>
          <w:rFonts w:ascii="Calibri" w:eastAsia="Calibri" w:hAnsi="Calibri" w:cs="Calibri"/>
          <w:b/>
          <w:bCs/>
        </w:rPr>
        <w:t>Evaluation Criteria:</w:t>
      </w:r>
      <w:r w:rsidRPr="34928C22">
        <w:rPr>
          <w:rFonts w:ascii="Calibri" w:eastAsia="Calibri" w:hAnsi="Calibri" w:cs="Calibri"/>
        </w:rPr>
        <w:t xml:space="preserve"> Presentations will be evaluated based on organization, technical clarity, evidence of project understanding, quality of visuals, explanation of results, and professionalism.</w:t>
      </w:r>
      <w:r w:rsidRPr="34928C22">
        <w:rPr>
          <w:rFonts w:ascii="Calibri Light" w:eastAsia="Calibri Light" w:hAnsi="Calibri Light" w:cs="Calibri Light"/>
          <w:color w:val="1F3763"/>
        </w:rPr>
        <w:t xml:space="preserve"> </w:t>
      </w:r>
    </w:p>
    <w:p w14:paraId="1B495176" w14:textId="6DD0776C" w:rsidR="79843BA6" w:rsidRDefault="3DB05E6B" w:rsidP="259DF6A6">
      <w:pPr>
        <w:spacing w:line="257" w:lineRule="auto"/>
        <w:rPr>
          <w:rFonts w:ascii="Calibri" w:eastAsia="Calibri" w:hAnsi="Calibri" w:cs="Calibri"/>
          <w:color w:val="000000" w:themeColor="text1"/>
        </w:rPr>
      </w:pPr>
      <w:r w:rsidRPr="259DF6A6">
        <w:rPr>
          <w:rFonts w:ascii="Calibri" w:eastAsia="Calibri" w:hAnsi="Calibri" w:cs="Calibri"/>
          <w:b/>
          <w:bCs/>
          <w:color w:val="000000" w:themeColor="text1"/>
        </w:rPr>
        <w:t xml:space="preserve">Evaluation Criteria: </w:t>
      </w:r>
      <w:r w:rsidRPr="259DF6A6">
        <w:rPr>
          <w:rFonts w:ascii="Calibri" w:eastAsia="Calibri" w:hAnsi="Calibri" w:cs="Calibri"/>
          <w:color w:val="000000" w:themeColor="text1"/>
        </w:rPr>
        <w:t xml:space="preserve">List how the work will be assessed. Reference to any rubric or specific criteria. </w:t>
      </w:r>
      <w:r w:rsidRPr="259DF6A6">
        <w:rPr>
          <w:rFonts w:ascii="Calibri" w:eastAsia="Calibri" w:hAnsi="Calibri" w:cs="Calibri"/>
          <w:i/>
          <w:iCs/>
          <w:color w:val="000000" w:themeColor="text1"/>
        </w:rPr>
        <w:t>Example: Evaluation will be based on accuracy, depth of analysis, organization, writing mechanics, and alignment with CLOs as outlined in the Discussion Rubric</w:t>
      </w:r>
      <w:r w:rsidRPr="259DF6A6">
        <w:rPr>
          <w:rFonts w:ascii="Calibri" w:eastAsia="Calibri" w:hAnsi="Calibri" w:cs="Calibri"/>
          <w:color w:val="000000" w:themeColor="text1"/>
        </w:rPr>
        <w:t>.]</w:t>
      </w:r>
    </w:p>
    <w:p w14:paraId="516E8E1B" w14:textId="194E774E" w:rsidR="00865693" w:rsidRDefault="00865693" w:rsidP="259DF6A6">
      <w:pPr>
        <w:spacing w:line="257" w:lineRule="auto"/>
      </w:pPr>
      <w:commentRangeStart w:id="0"/>
      <w:r>
        <w:rPr>
          <w:rFonts w:ascii="Calibri" w:eastAsia="Calibri" w:hAnsi="Calibri" w:cs="Cordia New"/>
          <w:color w:val="000000" w:themeColor="text1"/>
          <w:szCs w:val="30"/>
          <w:lang w:bidi="th-TH"/>
        </w:rPr>
        <w:t>?</w:t>
      </w:r>
      <w:commentRangeEnd w:id="0"/>
      <w:r>
        <w:rPr>
          <w:rStyle w:val="CommentReference"/>
          <w:sz w:val="24"/>
          <w:szCs w:val="24"/>
        </w:rPr>
        <w:commentReference w:id="0"/>
      </w:r>
    </w:p>
    <w:p w14:paraId="43CBB7E1" w14:textId="7E9F3DB7" w:rsidR="79843BA6" w:rsidRDefault="3DB05E6B" w:rsidP="259DF6A6">
      <w:pPr>
        <w:pStyle w:val="Heading3"/>
      </w:pPr>
      <w:r w:rsidRPr="259DF6A6">
        <w:rPr>
          <w:rFonts w:ascii="Calibri" w:eastAsia="Calibri" w:hAnsi="Calibri" w:cs="Calibri"/>
        </w:rPr>
        <w:t>Grading Scale</w:t>
      </w:r>
    </w:p>
    <w:p w14:paraId="15F42B44" w14:textId="0B120FFD" w:rsidR="79843BA6" w:rsidRDefault="3DB05E6B" w:rsidP="259DF6A6">
      <w:pPr>
        <w:spacing w:line="257" w:lineRule="auto"/>
      </w:pPr>
      <w:r w:rsidRPr="259DF6A6">
        <w:rPr>
          <w:rFonts w:ascii="Calibri" w:eastAsia="Calibri" w:hAnsi="Calibri" w:cs="Calibri"/>
          <w:color w:val="000000" w:themeColor="text1"/>
        </w:rPr>
        <w:t>Letter grades are based on the following percentage scale:</w:t>
      </w:r>
    </w:p>
    <w:p w14:paraId="72D76D12" w14:textId="0B358A76" w:rsidR="79843BA6" w:rsidRDefault="3DB05E6B" w:rsidP="259DF6A6">
      <w:pPr>
        <w:spacing w:line="257" w:lineRule="auto"/>
      </w:pPr>
      <w:r w:rsidRPr="259DF6A6">
        <w:rPr>
          <w:rFonts w:ascii="Calibri" w:eastAsia="Calibri" w:hAnsi="Calibri" w:cs="Calibri"/>
          <w:i/>
          <w:iCs/>
          <w:color w:val="000000" w:themeColor="text1"/>
        </w:rPr>
        <w:t>[Edit as needed to match your or your department’s preferred scale.]</w:t>
      </w:r>
    </w:p>
    <w:p w14:paraId="6F5ACC57" w14:textId="25865473" w:rsidR="79843BA6" w:rsidRDefault="3DB05E6B" w:rsidP="259DF6A6">
      <w:pPr>
        <w:spacing w:after="40"/>
      </w:pPr>
      <w:r w:rsidRPr="259DF6A6">
        <w:rPr>
          <w:rFonts w:ascii="Calibri" w:eastAsia="Calibri" w:hAnsi="Calibri" w:cs="Calibri"/>
          <w:i/>
          <w:iCs/>
          <w:color w:val="44546A" w:themeColor="text2"/>
          <w:sz w:val="20"/>
          <w:szCs w:val="20"/>
        </w:rPr>
        <w:t>Table 2: Grading Scale</w:t>
      </w:r>
    </w:p>
    <w:tbl>
      <w:tblPr>
        <w:tblStyle w:val="PlainTable1"/>
        <w:tblW w:w="0" w:type="auto"/>
        <w:tblLook w:val="0420" w:firstRow="1" w:lastRow="0" w:firstColumn="0" w:lastColumn="0" w:noHBand="0" w:noVBand="1"/>
      </w:tblPr>
      <w:tblGrid>
        <w:gridCol w:w="2295"/>
        <w:gridCol w:w="2295"/>
      </w:tblGrid>
      <w:tr w:rsidR="259DF6A6" w14:paraId="0B3A3FE7" w14:textId="77777777" w:rsidTr="259DF6A6">
        <w:trPr>
          <w:cnfStyle w:val="100000000000" w:firstRow="1" w:lastRow="0" w:firstColumn="0" w:lastColumn="0" w:oddVBand="0" w:evenVBand="0" w:oddHBand="0" w:evenHBand="0" w:firstRowFirstColumn="0" w:firstRowLastColumn="0" w:lastRowFirstColumn="0" w:lastRowLastColumn="0"/>
          <w:trHeight w:val="300"/>
        </w:trPr>
        <w:tc>
          <w:tcPr>
            <w:tcW w:w="2295" w:type="dxa"/>
            <w:tcBorders>
              <w:top w:val="single" w:sz="8" w:space="0" w:color="auto"/>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17B7F0BB" w14:textId="5D49B00D" w:rsidR="259DF6A6" w:rsidRDefault="259DF6A6" w:rsidP="259DF6A6">
            <w:r w:rsidRPr="259DF6A6">
              <w:rPr>
                <w:rFonts w:ascii="Calibri" w:eastAsia="Calibri" w:hAnsi="Calibri" w:cs="Calibri"/>
              </w:rPr>
              <w:t>Percentage</w:t>
            </w:r>
          </w:p>
        </w:tc>
        <w:tc>
          <w:tcPr>
            <w:tcW w:w="2295" w:type="dxa"/>
            <w:tcBorders>
              <w:top w:val="single" w:sz="8" w:space="0" w:color="auto"/>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585BDA3B" w14:textId="0B70FAB4" w:rsidR="259DF6A6" w:rsidRDefault="259DF6A6" w:rsidP="259DF6A6">
            <w:r w:rsidRPr="259DF6A6">
              <w:rPr>
                <w:rFonts w:ascii="Calibri" w:eastAsia="Calibri" w:hAnsi="Calibri" w:cs="Calibri"/>
              </w:rPr>
              <w:t xml:space="preserve">Letter Grade </w:t>
            </w:r>
          </w:p>
        </w:tc>
      </w:tr>
      <w:tr w:rsidR="259DF6A6" w14:paraId="2AB94ED0"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4E54BD41" w14:textId="3CA5AC7D"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0CB28BF2" w14:textId="611D852C" w:rsidR="259DF6A6" w:rsidRDefault="259DF6A6" w:rsidP="259DF6A6">
            <w:r w:rsidRPr="259DF6A6">
              <w:rPr>
                <w:rFonts w:ascii="Calibri" w:eastAsia="Calibri" w:hAnsi="Calibri" w:cs="Calibri"/>
              </w:rPr>
              <w:t xml:space="preserve"> </w:t>
            </w:r>
          </w:p>
        </w:tc>
      </w:tr>
      <w:tr w:rsidR="259DF6A6" w14:paraId="2396B9E0"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47B0EB55" w14:textId="40163C3B"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06B9D93D" w14:textId="5A0CA5FD" w:rsidR="259DF6A6" w:rsidRDefault="259DF6A6" w:rsidP="259DF6A6">
            <w:r w:rsidRPr="259DF6A6">
              <w:rPr>
                <w:rFonts w:ascii="Calibri" w:eastAsia="Calibri" w:hAnsi="Calibri" w:cs="Calibri"/>
              </w:rPr>
              <w:t xml:space="preserve"> </w:t>
            </w:r>
          </w:p>
        </w:tc>
      </w:tr>
      <w:tr w:rsidR="259DF6A6" w14:paraId="40C32D42"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3D9AB78C" w14:textId="7A3EC411"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1207598B" w14:textId="59131F8B" w:rsidR="259DF6A6" w:rsidRDefault="259DF6A6" w:rsidP="259DF6A6">
            <w:r w:rsidRPr="259DF6A6">
              <w:rPr>
                <w:rFonts w:ascii="Calibri" w:eastAsia="Calibri" w:hAnsi="Calibri" w:cs="Calibri"/>
              </w:rPr>
              <w:t xml:space="preserve"> </w:t>
            </w:r>
          </w:p>
        </w:tc>
      </w:tr>
      <w:tr w:rsidR="259DF6A6" w14:paraId="2CB3DD12"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616A958E" w14:textId="1A019815"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023AEB78" w14:textId="577AD215" w:rsidR="259DF6A6" w:rsidRDefault="259DF6A6" w:rsidP="259DF6A6">
            <w:r w:rsidRPr="259DF6A6">
              <w:rPr>
                <w:rFonts w:ascii="Calibri" w:eastAsia="Calibri" w:hAnsi="Calibri" w:cs="Calibri"/>
              </w:rPr>
              <w:t xml:space="preserve"> </w:t>
            </w:r>
          </w:p>
        </w:tc>
      </w:tr>
      <w:tr w:rsidR="259DF6A6" w14:paraId="5224B023"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193444A2" w14:textId="6969ED66"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051C8C0A" w14:textId="414C37B3" w:rsidR="259DF6A6" w:rsidRDefault="259DF6A6" w:rsidP="259DF6A6">
            <w:r w:rsidRPr="259DF6A6">
              <w:rPr>
                <w:rFonts w:ascii="Calibri" w:eastAsia="Calibri" w:hAnsi="Calibri" w:cs="Calibri"/>
              </w:rPr>
              <w:t xml:space="preserve"> </w:t>
            </w:r>
          </w:p>
        </w:tc>
      </w:tr>
      <w:tr w:rsidR="259DF6A6" w14:paraId="1D6FF5D6"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73000934" w14:textId="72C6EA76"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40734B40" w14:textId="308299EB" w:rsidR="259DF6A6" w:rsidRDefault="259DF6A6" w:rsidP="259DF6A6">
            <w:r w:rsidRPr="259DF6A6">
              <w:rPr>
                <w:rFonts w:ascii="Calibri" w:eastAsia="Calibri" w:hAnsi="Calibri" w:cs="Calibri"/>
              </w:rPr>
              <w:t xml:space="preserve"> </w:t>
            </w:r>
          </w:p>
        </w:tc>
      </w:tr>
      <w:tr w:rsidR="259DF6A6" w14:paraId="3C125839"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0F1E32FE" w14:textId="5ED52C51"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46710A65" w14:textId="6DFFEE02" w:rsidR="259DF6A6" w:rsidRDefault="259DF6A6" w:rsidP="259DF6A6">
            <w:r w:rsidRPr="259DF6A6">
              <w:rPr>
                <w:rFonts w:ascii="Calibri" w:eastAsia="Calibri" w:hAnsi="Calibri" w:cs="Calibri"/>
              </w:rPr>
              <w:t xml:space="preserve"> </w:t>
            </w:r>
          </w:p>
        </w:tc>
      </w:tr>
      <w:tr w:rsidR="259DF6A6" w14:paraId="2C5560D8"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7730DFD9" w14:textId="3FA47712"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4889E031" w14:textId="71AD5EF4" w:rsidR="259DF6A6" w:rsidRDefault="259DF6A6" w:rsidP="259DF6A6">
            <w:r w:rsidRPr="259DF6A6">
              <w:rPr>
                <w:rFonts w:ascii="Calibri" w:eastAsia="Calibri" w:hAnsi="Calibri" w:cs="Calibri"/>
              </w:rPr>
              <w:t xml:space="preserve"> </w:t>
            </w:r>
          </w:p>
        </w:tc>
      </w:tr>
      <w:tr w:rsidR="259DF6A6" w14:paraId="4B112B70"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1814C075" w14:textId="12B83A27"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07B37A6B" w14:textId="71B95C41" w:rsidR="259DF6A6" w:rsidRDefault="259DF6A6" w:rsidP="259DF6A6">
            <w:r w:rsidRPr="259DF6A6">
              <w:rPr>
                <w:rFonts w:ascii="Calibri" w:eastAsia="Calibri" w:hAnsi="Calibri" w:cs="Calibri"/>
              </w:rPr>
              <w:t xml:space="preserve"> </w:t>
            </w:r>
          </w:p>
        </w:tc>
      </w:tr>
      <w:tr w:rsidR="259DF6A6" w14:paraId="0ABE6519"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425F28E5" w14:textId="0B05D388" w:rsidR="259DF6A6" w:rsidRDefault="259DF6A6" w:rsidP="259DF6A6">
            <w:r w:rsidRPr="259DF6A6">
              <w:rPr>
                <w:rFonts w:ascii="Calibri" w:eastAsia="Calibri" w:hAnsi="Calibri" w:cs="Calibri"/>
              </w:rPr>
              <w:lastRenderedPageBreak/>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19102849" w14:textId="35AFBD68" w:rsidR="259DF6A6" w:rsidRDefault="259DF6A6" w:rsidP="259DF6A6">
            <w:r w:rsidRPr="259DF6A6">
              <w:rPr>
                <w:rFonts w:ascii="Calibri" w:eastAsia="Calibri" w:hAnsi="Calibri" w:cs="Calibri"/>
              </w:rPr>
              <w:t xml:space="preserve"> </w:t>
            </w:r>
          </w:p>
        </w:tc>
      </w:tr>
      <w:tr w:rsidR="259DF6A6" w14:paraId="66CECE3E"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3B05A752" w14:textId="06D7C7A6"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560591E6" w14:textId="69E198D1" w:rsidR="259DF6A6" w:rsidRDefault="259DF6A6" w:rsidP="259DF6A6">
            <w:r w:rsidRPr="259DF6A6">
              <w:rPr>
                <w:rFonts w:ascii="Calibri" w:eastAsia="Calibri" w:hAnsi="Calibri" w:cs="Calibri"/>
              </w:rPr>
              <w:t xml:space="preserve"> </w:t>
            </w:r>
          </w:p>
        </w:tc>
      </w:tr>
      <w:tr w:rsidR="259DF6A6" w14:paraId="5ED70B6B" w14:textId="77777777" w:rsidTr="259DF6A6">
        <w:trPr>
          <w:trHeight w:val="300"/>
        </w:trPr>
        <w:tc>
          <w:tcPr>
            <w:tcW w:w="2295" w:type="dxa"/>
            <w:tcBorders>
              <w:top w:val="single" w:sz="8" w:space="0" w:color="BFBFBF" w:themeColor="background1" w:themeShade="BF"/>
              <w:left w:val="single" w:sz="8" w:space="0" w:color="auto"/>
              <w:bottom w:val="single" w:sz="8" w:space="0" w:color="BFBFBF" w:themeColor="background1" w:themeShade="BF"/>
              <w:right w:val="single" w:sz="8" w:space="0" w:color="BFBFBF" w:themeColor="background1" w:themeShade="BF"/>
            </w:tcBorders>
            <w:tcMar>
              <w:left w:w="105" w:type="dxa"/>
              <w:right w:w="105" w:type="dxa"/>
            </w:tcMar>
          </w:tcPr>
          <w:p w14:paraId="19062D5B" w14:textId="1631F27F"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auto"/>
            </w:tcBorders>
            <w:tcMar>
              <w:left w:w="105" w:type="dxa"/>
              <w:right w:w="105" w:type="dxa"/>
            </w:tcMar>
          </w:tcPr>
          <w:p w14:paraId="7FFD8E76" w14:textId="2F3BC82A" w:rsidR="259DF6A6" w:rsidRDefault="259DF6A6" w:rsidP="259DF6A6">
            <w:r w:rsidRPr="259DF6A6">
              <w:rPr>
                <w:rFonts w:ascii="Calibri" w:eastAsia="Calibri" w:hAnsi="Calibri" w:cs="Calibri"/>
              </w:rPr>
              <w:t xml:space="preserve"> </w:t>
            </w:r>
          </w:p>
        </w:tc>
      </w:tr>
      <w:tr w:rsidR="259DF6A6" w14:paraId="1681FB05" w14:textId="77777777" w:rsidTr="259DF6A6">
        <w:trPr>
          <w:cnfStyle w:val="000000100000" w:firstRow="0" w:lastRow="0" w:firstColumn="0" w:lastColumn="0" w:oddVBand="0" w:evenVBand="0" w:oddHBand="1" w:evenHBand="0" w:firstRowFirstColumn="0" w:firstRowLastColumn="0" w:lastRowFirstColumn="0" w:lastRowLastColumn="0"/>
          <w:trHeight w:val="300"/>
        </w:trPr>
        <w:tc>
          <w:tcPr>
            <w:tcW w:w="2295" w:type="dxa"/>
            <w:tcBorders>
              <w:top w:val="single" w:sz="8" w:space="0" w:color="BFBFBF" w:themeColor="background1" w:themeShade="BF"/>
              <w:left w:val="single" w:sz="8" w:space="0" w:color="auto"/>
              <w:bottom w:val="single" w:sz="8" w:space="0" w:color="auto"/>
              <w:right w:val="single" w:sz="8" w:space="0" w:color="BFBFBF" w:themeColor="background1" w:themeShade="BF"/>
            </w:tcBorders>
            <w:tcMar>
              <w:left w:w="105" w:type="dxa"/>
              <w:right w:w="105" w:type="dxa"/>
            </w:tcMar>
          </w:tcPr>
          <w:p w14:paraId="5490C687" w14:textId="0C6DCDA3" w:rsidR="259DF6A6" w:rsidRDefault="259DF6A6" w:rsidP="259DF6A6">
            <w:r w:rsidRPr="259DF6A6">
              <w:rPr>
                <w:rFonts w:ascii="Calibri" w:eastAsia="Calibri" w:hAnsi="Calibri" w:cs="Calibri"/>
              </w:rPr>
              <w:t xml:space="preserve"> </w:t>
            </w:r>
          </w:p>
        </w:tc>
        <w:tc>
          <w:tcPr>
            <w:tcW w:w="2295" w:type="dxa"/>
            <w:tcBorders>
              <w:top w:val="single" w:sz="8" w:space="0" w:color="BFBFBF" w:themeColor="background1" w:themeShade="BF"/>
              <w:left w:val="single" w:sz="8" w:space="0" w:color="BFBFBF" w:themeColor="background1" w:themeShade="BF"/>
              <w:bottom w:val="single" w:sz="8" w:space="0" w:color="auto"/>
              <w:right w:val="single" w:sz="8" w:space="0" w:color="auto"/>
            </w:tcBorders>
            <w:tcMar>
              <w:left w:w="105" w:type="dxa"/>
              <w:right w:w="105" w:type="dxa"/>
            </w:tcMar>
          </w:tcPr>
          <w:p w14:paraId="3350FF44" w14:textId="792B6632" w:rsidR="259DF6A6" w:rsidRDefault="259DF6A6" w:rsidP="259DF6A6">
            <w:r w:rsidRPr="259DF6A6">
              <w:rPr>
                <w:rFonts w:ascii="Calibri" w:eastAsia="Calibri" w:hAnsi="Calibri" w:cs="Calibri"/>
              </w:rPr>
              <w:t xml:space="preserve"> </w:t>
            </w:r>
          </w:p>
        </w:tc>
      </w:tr>
    </w:tbl>
    <w:p w14:paraId="7E28D459" w14:textId="15E251D7" w:rsidR="00675534" w:rsidRDefault="00675534" w:rsidP="00675534">
      <w:commentRangeStart w:id="1"/>
      <w:r>
        <w:rPr>
          <w:rFonts w:ascii="Calibri" w:eastAsia="Calibri" w:hAnsi="Calibri" w:cs="Cordia New"/>
          <w:color w:val="000000" w:themeColor="text1"/>
          <w:szCs w:val="30"/>
          <w:lang w:bidi="th-TH"/>
        </w:rPr>
        <w:t>?</w:t>
      </w:r>
      <w:commentRangeEnd w:id="1"/>
      <w:r>
        <w:rPr>
          <w:rStyle w:val="CommentReference"/>
          <w:sz w:val="24"/>
          <w:szCs w:val="24"/>
        </w:rPr>
        <w:commentReference w:id="1"/>
      </w:r>
    </w:p>
    <w:p w14:paraId="45B6CC54" w14:textId="44D36DD1" w:rsidR="79843BA6" w:rsidRDefault="3DB05E6B" w:rsidP="259DF6A6">
      <w:pPr>
        <w:pStyle w:val="Heading3"/>
      </w:pPr>
      <w:r w:rsidRPr="259DF6A6">
        <w:rPr>
          <w:rFonts w:ascii="Calibri" w:eastAsia="Calibri" w:hAnsi="Calibri" w:cs="Calibri"/>
        </w:rPr>
        <w:t>Policy on Incomplete Grades</w:t>
      </w:r>
    </w:p>
    <w:p w14:paraId="62D800C9" w14:textId="7923485B" w:rsidR="79843BA6" w:rsidRDefault="3DB05E6B" w:rsidP="259DF6A6">
      <w:pPr>
        <w:spacing w:line="257" w:lineRule="auto"/>
      </w:pPr>
      <w:r w:rsidRPr="259DF6A6">
        <w:rPr>
          <w:rFonts w:ascii="Calibri" w:eastAsia="Calibri" w:hAnsi="Calibri" w:cs="Calibri"/>
          <w:color w:val="000000" w:themeColor="text1"/>
        </w:rPr>
        <w:t xml:space="preserve">A grade of "I" indicates assigned work yet to be completed in a given course, or absence from the final examination, and is assigned only upon instructor approval of a student request. The "I" grade may be awarded only in exceptional circumstances beyond the student's control. The "I" grade becomes an "F" if not removed by the day grades are due for the following term, based on specific criteria: </w:t>
      </w:r>
      <w:hyperlink r:id="rId15">
        <w:r w:rsidRPr="259DF6A6">
          <w:rPr>
            <w:rStyle w:val="Hyperlink"/>
            <w:rFonts w:ascii="Calibri" w:eastAsia="Calibri" w:hAnsi="Calibri" w:cs="Calibri"/>
          </w:rPr>
          <w:t>Incomplete, Withdraws and Z grades</w:t>
        </w:r>
      </w:hyperlink>
      <w:r w:rsidRPr="259DF6A6">
        <w:rPr>
          <w:rFonts w:ascii="Calibri" w:eastAsia="Calibri" w:hAnsi="Calibri" w:cs="Calibri"/>
          <w:color w:val="000000" w:themeColor="text1"/>
        </w:rPr>
        <w:t>.</w:t>
      </w:r>
    </w:p>
    <w:p w14:paraId="7E327A56" w14:textId="34983060"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t>Expectations (Optional)</w:t>
      </w:r>
    </w:p>
    <w:p w14:paraId="210B574B" w14:textId="0A486FCA" w:rsidR="79843BA6" w:rsidRDefault="3DB05E6B" w:rsidP="259DF6A6">
      <w:pPr>
        <w:spacing w:line="257" w:lineRule="auto"/>
      </w:pPr>
      <w:r w:rsidRPr="259DF6A6">
        <w:rPr>
          <w:rFonts w:ascii="Calibri" w:eastAsia="Calibri" w:hAnsi="Calibri" w:cs="Calibri"/>
          <w:color w:val="000000" w:themeColor="text1"/>
        </w:rPr>
        <w:t>What you can expect from me, as your instructor:</w:t>
      </w:r>
    </w:p>
    <w:p w14:paraId="0808F409" w14:textId="410A3776"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ensure the accuracy of the course content.</w:t>
      </w:r>
    </w:p>
    <w:p w14:paraId="5FFA504B" w14:textId="2DA2E8FE"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provide clear guidelines regarding the course assignments.</w:t>
      </w:r>
    </w:p>
    <w:p w14:paraId="17B27F70" w14:textId="60C4F64F"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be available to answer your questions.</w:t>
      </w:r>
    </w:p>
    <w:p w14:paraId="747DC956" w14:textId="3641124B"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provide meaningful feedback in a timely manner.</w:t>
      </w:r>
    </w:p>
    <w:p w14:paraId="7F5A19E0" w14:textId="07C2B2F4"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do my best to create a worthwhile learning experience for all my students.</w:t>
      </w:r>
    </w:p>
    <w:p w14:paraId="0CF19672" w14:textId="679273B4"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follow fair and clear evaluation guidelines for all the course assignments.</w:t>
      </w:r>
    </w:p>
    <w:p w14:paraId="19488D4F" w14:textId="5C13B699" w:rsidR="79843BA6" w:rsidRDefault="3DB05E6B" w:rsidP="259DF6A6">
      <w:pPr>
        <w:pStyle w:val="ListParagraph"/>
        <w:numPr>
          <w:ilvl w:val="0"/>
          <w:numId w:val="39"/>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I will do my best to prepare you for exams and assignments.</w:t>
      </w:r>
    </w:p>
    <w:p w14:paraId="4496E1F3" w14:textId="77777777" w:rsidR="00675534" w:rsidRDefault="00675534" w:rsidP="259DF6A6">
      <w:pPr>
        <w:spacing w:line="257" w:lineRule="auto"/>
        <w:rPr>
          <w:rFonts w:ascii="Calibri" w:eastAsia="Calibri" w:hAnsi="Calibri" w:cs="Calibri"/>
          <w:color w:val="000000" w:themeColor="text1"/>
        </w:rPr>
      </w:pPr>
    </w:p>
    <w:p w14:paraId="66835454" w14:textId="67EE85FB" w:rsidR="79843BA6" w:rsidRDefault="3DB05E6B" w:rsidP="259DF6A6">
      <w:pPr>
        <w:spacing w:line="257" w:lineRule="auto"/>
      </w:pPr>
      <w:r w:rsidRPr="259DF6A6">
        <w:rPr>
          <w:rFonts w:ascii="Calibri" w:eastAsia="Calibri" w:hAnsi="Calibri" w:cs="Calibri"/>
          <w:color w:val="000000" w:themeColor="text1"/>
        </w:rPr>
        <w:t>What I expect from you, as my student:</w:t>
      </w:r>
    </w:p>
    <w:p w14:paraId="52486018" w14:textId="40D0D9C4"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You will complete all course readings and assignments in a timely manner.</w:t>
      </w:r>
    </w:p>
    <w:p w14:paraId="006382EF" w14:textId="7AA14DBC"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You will follow the ODU honor pledge.</w:t>
      </w:r>
    </w:p>
    <w:p w14:paraId="0DAF710E" w14:textId="5CC40B33"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 xml:space="preserve">You will follow proper </w:t>
      </w:r>
      <w:hyperlink r:id="rId16">
        <w:r w:rsidRPr="259DF6A6">
          <w:rPr>
            <w:rStyle w:val="Hyperlink"/>
            <w:rFonts w:ascii="Calibri" w:eastAsia="Calibri" w:hAnsi="Calibri" w:cs="Calibri"/>
          </w:rPr>
          <w:t>etiquette</w:t>
        </w:r>
      </w:hyperlink>
      <w:r w:rsidRPr="259DF6A6">
        <w:rPr>
          <w:rFonts w:ascii="Calibri" w:eastAsia="Calibri" w:hAnsi="Calibri" w:cs="Calibri"/>
          <w:color w:val="000000" w:themeColor="text1"/>
        </w:rPr>
        <w:t>.</w:t>
      </w:r>
    </w:p>
    <w:p w14:paraId="2A7EC7B7" w14:textId="55C94ED8"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You will interact with your faculty and classmates professionally and respectfully.</w:t>
      </w:r>
    </w:p>
    <w:p w14:paraId="7C4D35E5" w14:textId="49FAC867"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You will avoid sarcasm and inappropriate language, including the use of ALL CAPS.</w:t>
      </w:r>
    </w:p>
    <w:p w14:paraId="5267EF68" w14:textId="629DD571" w:rsidR="79843BA6" w:rsidRDefault="3DB05E6B" w:rsidP="259DF6A6">
      <w:pPr>
        <w:pStyle w:val="ListParagraph"/>
        <w:numPr>
          <w:ilvl w:val="0"/>
          <w:numId w:val="38"/>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You will acknowledge your classmates' ideas and build on them to contribute to the discussion.</w:t>
      </w:r>
    </w:p>
    <w:p w14:paraId="5D28A9CA" w14:textId="7B820715"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lastRenderedPageBreak/>
        <w:t>Course Policies</w:t>
      </w:r>
    </w:p>
    <w:p w14:paraId="057939EF" w14:textId="4D9DDEA1" w:rsidR="79843BA6" w:rsidRDefault="54C3EF60" w:rsidP="259DF6A6">
      <w:pPr>
        <w:pStyle w:val="Heading3"/>
      </w:pPr>
      <w:r w:rsidRPr="34928C22">
        <w:rPr>
          <w:rFonts w:ascii="Calibri" w:eastAsia="Calibri" w:hAnsi="Calibri" w:cs="Calibri"/>
        </w:rPr>
        <w:t>Attendance and Participation</w:t>
      </w:r>
    </w:p>
    <w:p w14:paraId="45BC3330" w14:textId="0384CC0E" w:rsidR="2D78E361" w:rsidRDefault="2D78E361" w:rsidP="34928C22">
      <w:pPr>
        <w:spacing w:line="257" w:lineRule="auto"/>
      </w:pPr>
      <w:r w:rsidRPr="34928C22">
        <w:rPr>
          <w:rFonts w:ascii="Calibri" w:eastAsia="Calibri" w:hAnsi="Calibri" w:cs="Calibri"/>
        </w:rPr>
        <w:t>Because this course is delivered asynchronously, attendance is measured by consistent engagement in Canvas and timely completion of weekly course activities. Students are expected to check Canvas several times each week, read announcements, review the module materials, and submit assignments by the posted deadlines. In an accelerated course, missing even one week can place a student significantly behind, so steady participation is essential.</w:t>
      </w:r>
    </w:p>
    <w:p w14:paraId="2C8544C6" w14:textId="3F88A362" w:rsidR="34928C22" w:rsidRDefault="34928C22" w:rsidP="34928C22">
      <w:pPr>
        <w:spacing w:line="257" w:lineRule="auto"/>
        <w:rPr>
          <w:rFonts w:ascii="Calibri" w:eastAsia="Calibri" w:hAnsi="Calibri" w:cs="Cordia New"/>
          <w:color w:val="000000" w:themeColor="text1"/>
          <w:lang w:bidi="th-TH"/>
        </w:rPr>
      </w:pPr>
    </w:p>
    <w:p w14:paraId="13BF6961" w14:textId="0D994B34" w:rsidR="79843BA6" w:rsidRDefault="54C3EF60" w:rsidP="259DF6A6">
      <w:pPr>
        <w:pStyle w:val="Heading3"/>
      </w:pPr>
      <w:r w:rsidRPr="34928C22">
        <w:rPr>
          <w:rFonts w:ascii="Calibri" w:eastAsia="Calibri" w:hAnsi="Calibri" w:cs="Calibri"/>
        </w:rPr>
        <w:t>Late Assignments</w:t>
      </w:r>
    </w:p>
    <w:p w14:paraId="087F9E0D" w14:textId="467107B3" w:rsidR="5C37DA75" w:rsidRDefault="5C37DA75" w:rsidP="34928C22">
      <w:pPr>
        <w:spacing w:line="257" w:lineRule="auto"/>
      </w:pPr>
      <w:r w:rsidRPr="34928C22">
        <w:rPr>
          <w:rFonts w:ascii="Calibri" w:eastAsia="Calibri" w:hAnsi="Calibri" w:cs="Calibri"/>
        </w:rPr>
        <w:t>Unless otherwise noted, late work will receive a 5% deduction per day late. Work submitted more than one week late may receive reduced or no credit unless prior arrangements have been approved. Because the course runs in an 8-week accelerated format, students should contact the instructor as early as possible if illness, work, or other serious circumstances may affect submission timing.</w:t>
      </w:r>
    </w:p>
    <w:p w14:paraId="7891B07D" w14:textId="7AF9FDBE" w:rsidR="34928C22" w:rsidRDefault="34928C22" w:rsidP="34928C22">
      <w:pPr>
        <w:spacing w:line="257" w:lineRule="auto"/>
        <w:rPr>
          <w:rFonts w:ascii="Calibri" w:eastAsia="Calibri" w:hAnsi="Calibri" w:cs="Cordia New"/>
          <w:color w:val="000000" w:themeColor="text1"/>
          <w:lang w:bidi="th-TH"/>
        </w:rPr>
      </w:pPr>
    </w:p>
    <w:p w14:paraId="74366815" w14:textId="64900C38" w:rsidR="79843BA6" w:rsidRDefault="3DB05E6B" w:rsidP="259DF6A6">
      <w:pPr>
        <w:pStyle w:val="Heading3"/>
      </w:pPr>
      <w:r w:rsidRPr="259DF6A6">
        <w:rPr>
          <w:rFonts w:ascii="Calibri" w:eastAsia="Calibri" w:hAnsi="Calibri" w:cs="Calibri"/>
        </w:rPr>
        <w:t>Course Disclaimer</w:t>
      </w:r>
    </w:p>
    <w:p w14:paraId="230408A4" w14:textId="2D63FFC6" w:rsidR="79843BA6" w:rsidRDefault="3DB05E6B" w:rsidP="259DF6A6">
      <w:pPr>
        <w:spacing w:line="257" w:lineRule="auto"/>
      </w:pPr>
      <w:r w:rsidRPr="259DF6A6">
        <w:rPr>
          <w:rFonts w:ascii="Calibri" w:eastAsia="Calibri" w:hAnsi="Calibri" w:cs="Calibri"/>
          <w:color w:val="000000" w:themeColor="text1"/>
        </w:rPr>
        <w:t>The course schedule and activities are subject to change. Changes will be posted as Announcements in Canvas.</w:t>
      </w:r>
    </w:p>
    <w:p w14:paraId="697DCD71" w14:textId="334A626F" w:rsidR="79843BA6" w:rsidRDefault="54C3EF60" w:rsidP="007A153B">
      <w:pPr>
        <w:pStyle w:val="Heading3"/>
        <w:tabs>
          <w:tab w:val="left" w:pos="3046"/>
        </w:tabs>
      </w:pPr>
      <w:r w:rsidRPr="34928C22">
        <w:rPr>
          <w:rFonts w:ascii="Calibri" w:eastAsia="Calibri" w:hAnsi="Calibri" w:cs="Calibri"/>
        </w:rPr>
        <w:t>AI Usage (Optional)</w:t>
      </w:r>
      <w:r w:rsidR="3DB05E6B">
        <w:tab/>
      </w:r>
    </w:p>
    <w:p w14:paraId="27117777" w14:textId="2E841BA8" w:rsidR="272736C8" w:rsidRDefault="272736C8" w:rsidP="34928C22">
      <w:pPr>
        <w:spacing w:line="257" w:lineRule="auto"/>
      </w:pPr>
      <w:r w:rsidRPr="34928C22">
        <w:rPr>
          <w:rFonts w:ascii="Calibri" w:eastAsia="Calibri" w:hAnsi="Calibri" w:cs="Calibri"/>
        </w:rPr>
        <w:t>In this course, students are encouraged to use generative AI tools responsibly as learning aids for brainstorming, coding support, debugging, outlining, and polishing drafts. However, students remain fully responsible for the quality, correctness, originality, and academic integrity of all submitted work. AI tools may assist the work, but they may not replace the student’s own understanding, analysis, or accountability. Students should disclose substantial AI assistance whenever it meaningfully shaped a submission.</w:t>
      </w:r>
    </w:p>
    <w:p w14:paraId="2965E8BD" w14:textId="5618A229" w:rsidR="34928C22" w:rsidRDefault="34928C22" w:rsidP="34928C22">
      <w:pPr>
        <w:spacing w:line="257" w:lineRule="auto"/>
        <w:rPr>
          <w:rFonts w:ascii="Calibri" w:eastAsia="Calibri" w:hAnsi="Calibri" w:cs="Calibri"/>
          <w:color w:val="000000" w:themeColor="text1"/>
        </w:rPr>
      </w:pPr>
    </w:p>
    <w:p w14:paraId="685F27C2" w14:textId="335D143B"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lastRenderedPageBreak/>
        <w:t xml:space="preserve">University Policies </w:t>
      </w:r>
    </w:p>
    <w:p w14:paraId="30DADAAF" w14:textId="0433D0C5" w:rsidR="79843BA6" w:rsidRDefault="3DB05E6B" w:rsidP="259DF6A6">
      <w:pPr>
        <w:pStyle w:val="Heading3"/>
      </w:pPr>
      <w:r w:rsidRPr="259DF6A6">
        <w:rPr>
          <w:rFonts w:ascii="Calibri" w:eastAsia="Calibri" w:hAnsi="Calibri" w:cs="Calibri"/>
        </w:rPr>
        <w:t>Code of Student Conduct and Academic Integrity</w:t>
      </w:r>
    </w:p>
    <w:p w14:paraId="33B30304" w14:textId="541EEA41" w:rsidR="79843BA6" w:rsidRDefault="3DB05E6B" w:rsidP="259DF6A6">
      <w:pPr>
        <w:spacing w:line="257" w:lineRule="auto"/>
      </w:pPr>
      <w:r w:rsidRPr="259DF6A6">
        <w:rPr>
          <w:rFonts w:ascii="Calibri" w:eastAsia="Calibri" w:hAnsi="Calibri" w:cs="Calibri"/>
          <w:color w:val="000000" w:themeColor="text1"/>
        </w:rPr>
        <w:t xml:space="preserve">The </w:t>
      </w:r>
      <w:hyperlink r:id="rId17">
        <w:r w:rsidRPr="259DF6A6">
          <w:rPr>
            <w:rStyle w:val="Hyperlink"/>
            <w:rFonts w:ascii="Calibri" w:eastAsia="Calibri" w:hAnsi="Calibri" w:cs="Calibri"/>
          </w:rPr>
          <w:t>Office of Student Accountability &amp; Academic Integrity</w:t>
        </w:r>
      </w:hyperlink>
      <w:r w:rsidRPr="259DF6A6">
        <w:rPr>
          <w:rFonts w:ascii="Calibri" w:eastAsia="Calibri" w:hAnsi="Calibri" w:cs="Calibri"/>
          <w:color w:val="000000" w:themeColor="text1"/>
        </w:rPr>
        <w:t xml:space="preserve"> (OSAAI)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uphold and abide by standards included in the Code of Student Conduct. These standards are embodied within a set of core values that include personal and academic integrity, fairness, respect, community, and responsibility.</w:t>
      </w:r>
    </w:p>
    <w:p w14:paraId="46B9C9C2" w14:textId="5CB15694" w:rsidR="79843BA6" w:rsidRDefault="3DB05E6B" w:rsidP="259DF6A6">
      <w:pPr>
        <w:pStyle w:val="Heading3"/>
      </w:pPr>
      <w:r w:rsidRPr="259DF6A6">
        <w:rPr>
          <w:rFonts w:ascii="Calibri" w:eastAsia="Calibri" w:hAnsi="Calibri" w:cs="Calibri"/>
        </w:rPr>
        <w:t>Honor Pledge</w:t>
      </w:r>
    </w:p>
    <w:p w14:paraId="61ECBF71" w14:textId="455A1C12" w:rsidR="79843BA6" w:rsidRDefault="3DB05E6B" w:rsidP="259DF6A6">
      <w:pPr>
        <w:spacing w:line="257" w:lineRule="auto"/>
      </w:pPr>
      <w:r w:rsidRPr="259DF6A6">
        <w:rPr>
          <w:rFonts w:ascii="Calibri" w:eastAsia="Calibri" w:hAnsi="Calibri" w:cs="Calibri"/>
          <w:color w:val="000000" w:themeColor="text1"/>
        </w:rPr>
        <w:t>By attending Old Dominion University, you have accepted the responsibility to abide by the Honor Pledge:</w:t>
      </w:r>
    </w:p>
    <w:p w14:paraId="5D54A75C" w14:textId="0D5BC4AD" w:rsidR="79843BA6" w:rsidRDefault="3DB05E6B" w:rsidP="259DF6A6">
      <w:pPr>
        <w:spacing w:line="257" w:lineRule="auto"/>
      </w:pPr>
      <w:r w:rsidRPr="259DF6A6">
        <w:rPr>
          <w:rFonts w:ascii="Calibri" w:eastAsia="Calibri" w:hAnsi="Calibri" w:cs="Calibri"/>
          <w:i/>
          <w:iCs/>
          <w:color w:val="000000" w:themeColor="text1"/>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40C4C180" w14:textId="3C1337C9" w:rsidR="79843BA6" w:rsidRDefault="3DB05E6B" w:rsidP="259DF6A6">
      <w:pPr>
        <w:pStyle w:val="Heading3"/>
      </w:pPr>
      <w:r w:rsidRPr="259DF6A6">
        <w:rPr>
          <w:rFonts w:ascii="Calibri" w:eastAsia="Calibri" w:hAnsi="Calibri" w:cs="Calibri"/>
        </w:rPr>
        <w:t>Discrimination Policy</w:t>
      </w:r>
    </w:p>
    <w:p w14:paraId="50B20006" w14:textId="7378EA68" w:rsidR="79843BA6" w:rsidRDefault="3DB05E6B" w:rsidP="259DF6A6">
      <w:pPr>
        <w:spacing w:line="257" w:lineRule="auto"/>
      </w:pPr>
      <w:r w:rsidRPr="259DF6A6">
        <w:rPr>
          <w:rFonts w:ascii="Calibri" w:eastAsia="Calibri" w:hAnsi="Calibri" w:cs="Calibri"/>
          <w:color w:val="000000" w:themeColor="text1"/>
        </w:rPr>
        <w:t xml:space="preserve">The purpose of this policy is to establish uniform guidelines </w:t>
      </w:r>
      <w:r w:rsidR="00DC6254" w:rsidRPr="259DF6A6">
        <w:rPr>
          <w:rFonts w:ascii="Calibri" w:eastAsia="Calibri" w:hAnsi="Calibri" w:cs="Calibri"/>
          <w:color w:val="000000" w:themeColor="text1"/>
        </w:rPr>
        <w:t>to</w:t>
      </w:r>
      <w:r w:rsidRPr="259DF6A6">
        <w:rPr>
          <w:rFonts w:ascii="Calibri" w:eastAsia="Calibri" w:hAnsi="Calibri" w:cs="Calibri"/>
          <w:color w:val="000000" w:themeColor="text1"/>
        </w:rPr>
        <w:t xml:space="preserve"> promote a work and education environment that is free from harassment and discrimination, as defined below, and to affirm the University's commitment to foster an environment that emphasizes the dignity and worth of every member of the Old Dominion University community. The </w:t>
      </w:r>
      <w:hyperlink r:id="rId18">
        <w:r w:rsidRPr="259DF6A6">
          <w:rPr>
            <w:rStyle w:val="Hyperlink"/>
            <w:rFonts w:ascii="Calibri" w:eastAsia="Calibri" w:hAnsi="Calibri" w:cs="Calibri"/>
          </w:rPr>
          <w:t>Discrimination Policy</w:t>
        </w:r>
      </w:hyperlink>
      <w:r w:rsidRPr="259DF6A6">
        <w:rPr>
          <w:rFonts w:ascii="Calibri" w:eastAsia="Calibri" w:hAnsi="Calibri" w:cs="Calibri"/>
          <w:color w:val="000000" w:themeColor="text1"/>
        </w:rPr>
        <w:t xml:space="preserve"> details the process to address complaints or reports of retaliation, as defined by this policy.</w:t>
      </w:r>
    </w:p>
    <w:p w14:paraId="7B1C0CF6" w14:textId="3AB45065" w:rsidR="79843BA6" w:rsidRDefault="3DB05E6B" w:rsidP="259DF6A6">
      <w:pPr>
        <w:pStyle w:val="Heading3"/>
      </w:pPr>
      <w:r w:rsidRPr="259DF6A6">
        <w:rPr>
          <w:rFonts w:ascii="Calibri" w:eastAsia="Calibri" w:hAnsi="Calibri" w:cs="Calibri"/>
        </w:rPr>
        <w:t>Diversity and Inclusion</w:t>
      </w:r>
    </w:p>
    <w:p w14:paraId="6A3A77A9" w14:textId="622C300E" w:rsidR="79843BA6" w:rsidRDefault="3DB05E6B" w:rsidP="259DF6A6">
      <w:pPr>
        <w:spacing w:line="257" w:lineRule="auto"/>
      </w:pPr>
      <w:r w:rsidRPr="259DF6A6">
        <w:rPr>
          <w:rFonts w:ascii="Calibri" w:eastAsia="Calibri" w:hAnsi="Calibri" w:cs="Calibri"/>
          <w:color w:val="000000" w:themeColor="text1"/>
        </w:rPr>
        <w:t xml:space="preserve">The </w:t>
      </w:r>
      <w:hyperlink r:id="rId19">
        <w:r w:rsidRPr="259DF6A6">
          <w:rPr>
            <w:rStyle w:val="Hyperlink"/>
            <w:rFonts w:ascii="Calibri" w:eastAsia="Calibri" w:hAnsi="Calibri" w:cs="Calibri"/>
          </w:rPr>
          <w:t>Division of Student &amp; Campus Life</w:t>
        </w:r>
      </w:hyperlink>
      <w:r w:rsidRPr="259DF6A6">
        <w:rPr>
          <w:rFonts w:ascii="Calibri" w:eastAsia="Calibri" w:hAnsi="Calibri" w:cs="Calibri"/>
          <w:color w:val="000000" w:themeColor="text1"/>
        </w:rPr>
        <w:t xml:space="preserve"> values the uniqueness of our Monarch community. The word "engagement" reflects our commitment to embrace the differences in our cultural backgrounds, perceptions, beliefs, traditions, world views, socio-economic status, cognitive, and physical abilities.</w:t>
      </w:r>
    </w:p>
    <w:p w14:paraId="345D1B9B" w14:textId="59DAB46C" w:rsidR="79843BA6" w:rsidRDefault="3DB05E6B" w:rsidP="259DF6A6">
      <w:pPr>
        <w:spacing w:line="257" w:lineRule="auto"/>
      </w:pPr>
      <w:r w:rsidRPr="259DF6A6">
        <w:rPr>
          <w:rFonts w:ascii="Calibri" w:eastAsia="Calibri" w:hAnsi="Calibri" w:cs="Calibri"/>
          <w:color w:val="000000" w:themeColor="text1"/>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w:t>
      </w:r>
      <w:r w:rsidRPr="259DF6A6">
        <w:rPr>
          <w:rFonts w:ascii="Calibri" w:eastAsia="Calibri" w:hAnsi="Calibri" w:cs="Calibri"/>
          <w:color w:val="000000" w:themeColor="text1"/>
        </w:rPr>
        <w:lastRenderedPageBreak/>
        <w:t xml:space="preserve">diverse composition of our student body and workforce. For more information regarding diversity and inclusion, please visit the </w:t>
      </w:r>
      <w:hyperlink r:id="rId20">
        <w:r w:rsidRPr="259DF6A6">
          <w:rPr>
            <w:rStyle w:val="Hyperlink"/>
            <w:rFonts w:ascii="Calibri" w:eastAsia="Calibri" w:hAnsi="Calibri" w:cs="Calibri"/>
          </w:rPr>
          <w:t>Office of Intercultural Relations</w:t>
        </w:r>
      </w:hyperlink>
      <w:r w:rsidRPr="259DF6A6">
        <w:rPr>
          <w:rFonts w:ascii="Calibri" w:eastAsia="Calibri" w:hAnsi="Calibri" w:cs="Calibri"/>
          <w:color w:val="000000" w:themeColor="text1"/>
        </w:rPr>
        <w:t>.</w:t>
      </w:r>
    </w:p>
    <w:p w14:paraId="133137ED" w14:textId="5881D6A9" w:rsidR="79843BA6" w:rsidRDefault="3DB05E6B" w:rsidP="259DF6A6">
      <w:pPr>
        <w:pStyle w:val="Heading3"/>
      </w:pPr>
      <w:r w:rsidRPr="259DF6A6">
        <w:rPr>
          <w:rFonts w:ascii="Calibri" w:eastAsia="Calibri" w:hAnsi="Calibri" w:cs="Calibri"/>
        </w:rPr>
        <w:t>Educational Accessibility and Accommodations</w:t>
      </w:r>
    </w:p>
    <w:p w14:paraId="00EF8BAA" w14:textId="6EC014D0" w:rsidR="79843BA6" w:rsidRDefault="3DB05E6B" w:rsidP="259DF6A6">
      <w:pPr>
        <w:spacing w:line="257" w:lineRule="auto"/>
      </w:pPr>
      <w:r w:rsidRPr="259DF6A6">
        <w:rPr>
          <w:rFonts w:ascii="Calibri" w:eastAsia="Calibri" w:hAnsi="Calibri" w:cs="Calibri"/>
          <w:color w:val="000000" w:themeColor="text1"/>
        </w:rPr>
        <w:t xml:space="preserve">Old Dominion University is committed to ensuring equal access to all qualified students with disabilities in accordance with the Americans with Disabilities Act. The </w:t>
      </w:r>
      <w:hyperlink r:id="rId21">
        <w:r w:rsidRPr="259DF6A6">
          <w:rPr>
            <w:rStyle w:val="Hyperlink"/>
            <w:rFonts w:ascii="Calibri" w:eastAsia="Calibri" w:hAnsi="Calibri" w:cs="Calibri"/>
          </w:rPr>
          <w:t>Office of Educational Accessibility</w:t>
        </w:r>
      </w:hyperlink>
      <w:r w:rsidRPr="259DF6A6">
        <w:rPr>
          <w:rFonts w:ascii="Calibri" w:eastAsia="Calibri" w:hAnsi="Calibri" w:cs="Calibri"/>
          <w:color w:val="000000" w:themeColor="text1"/>
        </w:rPr>
        <w:t xml:space="preserve"> (OEA) is the campus office that works with students who have disabilities to provide and/or arrange reasonable accommodations.</w:t>
      </w:r>
    </w:p>
    <w:p w14:paraId="7CC650EC" w14:textId="6EFDE64B" w:rsidR="79843BA6" w:rsidRDefault="3DB05E6B" w:rsidP="259DF6A6">
      <w:pPr>
        <w:spacing w:line="257" w:lineRule="auto"/>
      </w:pPr>
      <w:r w:rsidRPr="259DF6A6">
        <w:rPr>
          <w:rFonts w:ascii="Calibri" w:eastAsia="Calibri" w:hAnsi="Calibri" w:cs="Calibri"/>
          <w:color w:val="000000" w:themeColor="text1"/>
        </w:rPr>
        <w:t xml:space="preserve">The </w:t>
      </w:r>
      <w:hyperlink r:id="rId22">
        <w:r w:rsidRPr="259DF6A6">
          <w:rPr>
            <w:rStyle w:val="Hyperlink"/>
            <w:rFonts w:ascii="Calibri" w:eastAsia="Calibri" w:hAnsi="Calibri" w:cs="Calibri"/>
          </w:rPr>
          <w:t>Accommodations for Students with Disabilities</w:t>
        </w:r>
      </w:hyperlink>
      <w:r w:rsidRPr="259DF6A6">
        <w:rPr>
          <w:rFonts w:ascii="Calibri" w:eastAsia="Calibri" w:hAnsi="Calibri" w:cs="Calibri"/>
          <w:color w:val="000000" w:themeColor="text1"/>
        </w:rPr>
        <w:t xml:space="preserve"> define the procedures used to accommodate students with disabilities. Students are encouraged to self-disclose disabilities that the Office of Educational Accessibility has verified by providing Accommodation Letters to their instructors early in the semester to start receiving accommodations. </w:t>
      </w:r>
      <w:r w:rsidR="00D463D2" w:rsidRPr="259DF6A6">
        <w:rPr>
          <w:rFonts w:ascii="Calibri" w:eastAsia="Calibri" w:hAnsi="Calibri" w:cs="Calibri"/>
          <w:color w:val="000000" w:themeColor="text1"/>
        </w:rPr>
        <w:t>Accommodation</w:t>
      </w:r>
      <w:r w:rsidRPr="259DF6A6">
        <w:rPr>
          <w:rFonts w:ascii="Calibri" w:eastAsia="Calibri" w:hAnsi="Calibri" w:cs="Calibri"/>
          <w:color w:val="000000" w:themeColor="text1"/>
        </w:rPr>
        <w:t xml:space="preserve"> will not be made until the Accommodation Letters are provided to instructors each semester.</w:t>
      </w:r>
    </w:p>
    <w:p w14:paraId="6E617BB4" w14:textId="017C5D9E" w:rsidR="79843BA6" w:rsidRDefault="3DB05E6B" w:rsidP="259DF6A6">
      <w:pPr>
        <w:pStyle w:val="Heading3"/>
      </w:pPr>
      <w:r w:rsidRPr="259DF6A6">
        <w:rPr>
          <w:rFonts w:ascii="Calibri" w:eastAsia="Calibri" w:hAnsi="Calibri" w:cs="Calibri"/>
        </w:rPr>
        <w:t>University Email Policy</w:t>
      </w:r>
    </w:p>
    <w:p w14:paraId="6C113A14" w14:textId="3CBE5493" w:rsidR="79843BA6" w:rsidRDefault="3DB05E6B" w:rsidP="259DF6A6">
      <w:pPr>
        <w:spacing w:line="257" w:lineRule="auto"/>
      </w:pPr>
      <w:r w:rsidRPr="259DF6A6">
        <w:rPr>
          <w:rFonts w:ascii="Calibri" w:eastAsia="Calibri" w:hAnsi="Calibri" w:cs="Calibri"/>
          <w:color w:val="000000" w:themeColor="text1"/>
        </w:rPr>
        <w:t xml:space="preserve">With the increasing reliance and acceptance of electronic communication, email is considered an official means for </w:t>
      </w:r>
      <w:r w:rsidR="007C1564" w:rsidRPr="259DF6A6">
        <w:rPr>
          <w:rFonts w:ascii="Calibri" w:eastAsia="Calibri" w:hAnsi="Calibri" w:cs="Calibri"/>
          <w:color w:val="000000" w:themeColor="text1"/>
        </w:rPr>
        <w:t>university</w:t>
      </w:r>
      <w:r w:rsidRPr="259DF6A6">
        <w:rPr>
          <w:rFonts w:ascii="Calibri" w:eastAsia="Calibri" w:hAnsi="Calibri" w:cs="Calibri"/>
          <w:color w:val="000000" w:themeColor="text1"/>
        </w:rPr>
        <w:t xml:space="preserve"> communication. Old Dominion University provides each student an email account for the purposes of teaching and learning, research, administration, and service. It is the responsibility of every eligible student to activate MIDAS, the Monarch Identification and Authorization System, to obtain email access. It is important that all students are aware of the expectations associated with email use as outlined in the </w:t>
      </w:r>
      <w:hyperlink r:id="rId23">
        <w:r w:rsidRPr="259DF6A6">
          <w:rPr>
            <w:rStyle w:val="Hyperlink"/>
            <w:rFonts w:ascii="Calibri" w:eastAsia="Calibri" w:hAnsi="Calibri" w:cs="Calibri"/>
          </w:rPr>
          <w:t>Student Email Standard</w:t>
        </w:r>
      </w:hyperlink>
      <w:r w:rsidRPr="259DF6A6">
        <w:rPr>
          <w:rFonts w:ascii="Calibri" w:eastAsia="Calibri" w:hAnsi="Calibri" w:cs="Calibri"/>
          <w:color w:val="000000" w:themeColor="text1"/>
        </w:rPr>
        <w:t xml:space="preserve">. The email account provided by the University </w:t>
      </w:r>
      <w:r w:rsidR="00405B55" w:rsidRPr="259DF6A6">
        <w:rPr>
          <w:rFonts w:ascii="Calibri" w:eastAsia="Calibri" w:hAnsi="Calibri" w:cs="Calibri"/>
          <w:color w:val="000000" w:themeColor="text1"/>
        </w:rPr>
        <w:t>is</w:t>
      </w:r>
      <w:r w:rsidRPr="259DF6A6">
        <w:rPr>
          <w:rFonts w:ascii="Calibri" w:eastAsia="Calibri" w:hAnsi="Calibri" w:cs="Calibri"/>
          <w:color w:val="000000" w:themeColor="text1"/>
        </w:rPr>
        <w:t xml:space="preserve"> an official point of contact for correspondence. Students are expected to check their official email account on a frequent and consistent basis to stay current with </w:t>
      </w:r>
      <w:r w:rsidR="00E31D27" w:rsidRPr="259DF6A6">
        <w:rPr>
          <w:rFonts w:ascii="Calibri" w:eastAsia="Calibri" w:hAnsi="Calibri" w:cs="Calibri"/>
          <w:color w:val="000000" w:themeColor="text1"/>
        </w:rPr>
        <w:t>university</w:t>
      </w:r>
      <w:r w:rsidRPr="259DF6A6">
        <w:rPr>
          <w:rFonts w:ascii="Calibri" w:eastAsia="Calibri" w:hAnsi="Calibri" w:cs="Calibri"/>
          <w:color w:val="000000" w:themeColor="text1"/>
        </w:rPr>
        <w:t xml:space="preserve"> communications. Mail</w:t>
      </w:r>
      <w:r w:rsidR="00E31D27">
        <w:rPr>
          <w:rFonts w:ascii="Calibri" w:eastAsia="Calibri" w:hAnsi="Calibri" w:cs="Browallia New"/>
          <w:color w:val="000000" w:themeColor="text1"/>
          <w:szCs w:val="30"/>
          <w:lang w:bidi="th-TH"/>
        </w:rPr>
        <w:t>s</w:t>
      </w:r>
      <w:r w:rsidRPr="259DF6A6">
        <w:rPr>
          <w:rFonts w:ascii="Calibri" w:eastAsia="Calibri" w:hAnsi="Calibri" w:cs="Calibri"/>
          <w:color w:val="000000" w:themeColor="text1"/>
        </w:rPr>
        <w:t xml:space="preserve"> sent to the ODU email address may include notification of </w:t>
      </w:r>
      <w:r w:rsidR="00E31D27" w:rsidRPr="259DF6A6">
        <w:rPr>
          <w:rFonts w:ascii="Calibri" w:eastAsia="Calibri" w:hAnsi="Calibri" w:cs="Calibri"/>
          <w:color w:val="000000" w:themeColor="text1"/>
        </w:rPr>
        <w:t>university</w:t>
      </w:r>
      <w:r w:rsidRPr="259DF6A6">
        <w:rPr>
          <w:rFonts w:ascii="Calibri" w:eastAsia="Calibri" w:hAnsi="Calibri" w:cs="Calibri"/>
          <w:color w:val="000000" w:themeColor="text1"/>
        </w:rPr>
        <w:t xml:space="preserve">-related actions, including academic, financial, and disciplinary actions. For more information about student email, please visit </w:t>
      </w:r>
      <w:hyperlink r:id="rId24">
        <w:r w:rsidRPr="259DF6A6">
          <w:rPr>
            <w:rStyle w:val="Hyperlink"/>
            <w:rFonts w:ascii="Calibri" w:eastAsia="Calibri" w:hAnsi="Calibri" w:cs="Calibri"/>
          </w:rPr>
          <w:t>Student Computing</w:t>
        </w:r>
      </w:hyperlink>
      <w:r w:rsidRPr="259DF6A6">
        <w:rPr>
          <w:rFonts w:ascii="Calibri" w:eastAsia="Calibri" w:hAnsi="Calibri" w:cs="Calibri"/>
          <w:color w:val="000000" w:themeColor="text1"/>
        </w:rPr>
        <w:t>.</w:t>
      </w:r>
    </w:p>
    <w:p w14:paraId="7F4CED2A" w14:textId="19C11D89" w:rsidR="79843BA6" w:rsidRDefault="3DB05E6B" w:rsidP="259DF6A6">
      <w:pPr>
        <w:pStyle w:val="Heading3"/>
      </w:pPr>
      <w:r w:rsidRPr="259DF6A6">
        <w:rPr>
          <w:rFonts w:ascii="Calibri" w:eastAsia="Calibri" w:hAnsi="Calibri" w:cs="Calibri"/>
        </w:rPr>
        <w:t>Withdrawal</w:t>
      </w:r>
    </w:p>
    <w:p w14:paraId="566EFC86" w14:textId="5C86A193" w:rsidR="79843BA6" w:rsidRDefault="3DB05E6B" w:rsidP="259DF6A6">
      <w:pPr>
        <w:spacing w:line="257" w:lineRule="auto"/>
      </w:pPr>
      <w:r w:rsidRPr="259DF6A6">
        <w:rPr>
          <w:rFonts w:ascii="Calibri" w:eastAsia="Calibri" w:hAnsi="Calibri" w:cs="Calibri"/>
          <w:color w:val="000000" w:themeColor="text1"/>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you – you should drop the course by the drop/add deadline, which is </w:t>
      </w:r>
      <w:r w:rsidRPr="259DF6A6">
        <w:rPr>
          <w:rFonts w:ascii="Calibri" w:eastAsia="Calibri" w:hAnsi="Calibri" w:cs="Calibri"/>
          <w:color w:val="000000" w:themeColor="text1"/>
        </w:rPr>
        <w:lastRenderedPageBreak/>
        <w:t xml:space="preserve">listed in the </w:t>
      </w:r>
      <w:hyperlink r:id="rId25">
        <w:r w:rsidRPr="259DF6A6">
          <w:rPr>
            <w:rStyle w:val="Hyperlink"/>
            <w:rFonts w:ascii="Calibri" w:eastAsia="Calibri" w:hAnsi="Calibri" w:cs="Calibri"/>
          </w:rPr>
          <w:t>ODU Academic Calendar</w:t>
        </w:r>
      </w:hyperlink>
      <w:r w:rsidRPr="259DF6A6">
        <w:rPr>
          <w:rFonts w:ascii="Calibri" w:eastAsia="Calibri" w:hAnsi="Calibri" w:cs="Calibri"/>
          <w:color w:val="000000" w:themeColor="text1"/>
        </w:rPr>
        <w:t xml:space="preserve">. For more information, please visit the </w:t>
      </w:r>
      <w:hyperlink r:id="rId26">
        <w:r w:rsidRPr="259DF6A6">
          <w:rPr>
            <w:rStyle w:val="Hyperlink"/>
            <w:rFonts w:ascii="Calibri" w:eastAsia="Calibri" w:hAnsi="Calibri" w:cs="Calibri"/>
          </w:rPr>
          <w:t>Office of the University Registrar</w:t>
        </w:r>
      </w:hyperlink>
      <w:r w:rsidRPr="259DF6A6">
        <w:rPr>
          <w:rFonts w:ascii="Calibri" w:eastAsia="Calibri" w:hAnsi="Calibri" w:cs="Calibri"/>
          <w:color w:val="000000" w:themeColor="text1"/>
        </w:rPr>
        <w:t>.</w:t>
      </w:r>
    </w:p>
    <w:p w14:paraId="599508B8" w14:textId="75F5B0C4" w:rsidR="79843BA6" w:rsidRDefault="3DB05E6B" w:rsidP="259DF6A6">
      <w:pPr>
        <w:pStyle w:val="Heading3"/>
        <w:rPr>
          <w:rFonts w:ascii="Calibri" w:eastAsia="Calibri" w:hAnsi="Calibri" w:cs="Calibri"/>
        </w:rPr>
      </w:pPr>
      <w:r w:rsidRPr="259DF6A6">
        <w:t>Privacy of Student Information</w:t>
      </w:r>
    </w:p>
    <w:p w14:paraId="530D548C" w14:textId="3D651C9B" w:rsidR="79843BA6" w:rsidRDefault="3DB05E6B" w:rsidP="259DF6A6">
      <w:pPr>
        <w:spacing w:line="257" w:lineRule="auto"/>
      </w:pPr>
      <w:r w:rsidRPr="259DF6A6">
        <w:rPr>
          <w:rFonts w:ascii="Calibri" w:eastAsia="Calibri" w:hAnsi="Calibri" w:cs="Calibri"/>
          <w:color w:val="000000" w:themeColor="text1"/>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27">
        <w:r w:rsidRPr="259DF6A6">
          <w:rPr>
            <w:rStyle w:val="Hyperlink"/>
            <w:rFonts w:ascii="Calibri" w:eastAsia="Calibri" w:hAnsi="Calibri" w:cs="Calibri"/>
          </w:rPr>
          <w:t>Code of Ethics</w:t>
        </w:r>
      </w:hyperlink>
      <w:r w:rsidRPr="259DF6A6">
        <w:rPr>
          <w:rFonts w:ascii="Calibri" w:eastAsia="Calibri" w:hAnsi="Calibri" w:cs="Calibri"/>
          <w:color w:val="000000" w:themeColor="text1"/>
        </w:rPr>
        <w:t xml:space="preserve"> is a set of values-based statements that demonstrate the University's commitment to this goal. The </w:t>
      </w:r>
      <w:hyperlink r:id="rId28">
        <w:r w:rsidRPr="259DF6A6">
          <w:rPr>
            <w:rStyle w:val="Hyperlink"/>
            <w:rFonts w:ascii="Calibri" w:eastAsia="Calibri" w:hAnsi="Calibri" w:cs="Calibri"/>
          </w:rPr>
          <w:t>Privacy of Student Information</w:t>
        </w:r>
      </w:hyperlink>
      <w:r w:rsidRPr="259DF6A6">
        <w:rPr>
          <w:rFonts w:ascii="Calibri" w:eastAsia="Calibri" w:hAnsi="Calibri" w:cs="Calibri"/>
          <w:color w:val="000000" w:themeColor="text1"/>
        </w:rPr>
        <w:t xml:space="preserve"> details the Family Educational Rights &amp; Privacy Act (FERPA), along with other information regarding privacy.</w:t>
      </w:r>
    </w:p>
    <w:p w14:paraId="54D3A36B" w14:textId="7785239E" w:rsidR="79843BA6" w:rsidRDefault="3DB05E6B" w:rsidP="259DF6A6">
      <w:pPr>
        <w:pStyle w:val="Heading2"/>
        <w:spacing w:before="240" w:after="120"/>
      </w:pPr>
      <w:commentRangeStart w:id="2"/>
      <w:r w:rsidRPr="259DF6A6">
        <w:rPr>
          <w:rFonts w:ascii="Calibri" w:eastAsia="Calibri" w:hAnsi="Calibri" w:cs="Calibri"/>
          <w:b w:val="0"/>
          <w:bCs w:val="0"/>
          <w:color w:val="2F5496" w:themeColor="accent1" w:themeShade="BF"/>
          <w:sz w:val="32"/>
          <w:szCs w:val="32"/>
        </w:rPr>
        <w:t>Course Schedule</w:t>
      </w:r>
      <w:commentRangeEnd w:id="2"/>
      <w:r w:rsidR="00964D54">
        <w:rPr>
          <w:rStyle w:val="CommentReference"/>
          <w:sz w:val="26"/>
          <w:szCs w:val="26"/>
        </w:rPr>
        <w:commentReference w:id="2"/>
      </w:r>
    </w:p>
    <w:p w14:paraId="439F4FD3" w14:textId="75EAF0BC" w:rsidR="79843BA6" w:rsidRDefault="3DB05E6B" w:rsidP="259DF6A6">
      <w:pPr>
        <w:spacing w:line="257" w:lineRule="auto"/>
      </w:pPr>
      <w:r w:rsidRPr="259DF6A6">
        <w:rPr>
          <w:rFonts w:ascii="Calibri" w:eastAsia="Calibri" w:hAnsi="Calibri" w:cs="Calibri"/>
          <w:color w:val="000000" w:themeColor="text1"/>
        </w:rPr>
        <w:t xml:space="preserve">[Describe the length of a week, module, or unit. </w:t>
      </w:r>
      <w:r w:rsidRPr="259DF6A6">
        <w:rPr>
          <w:rFonts w:ascii="Calibri" w:eastAsia="Calibri" w:hAnsi="Calibri" w:cs="Calibri"/>
          <w:i/>
          <w:iCs/>
          <w:color w:val="000000" w:themeColor="text1"/>
        </w:rPr>
        <w:t>Example: Each module will begin on Tuesday at 12:01 a.m. and end on Monday at 11:59 p.m. All assignments are due by the end of each module unless otherwise noted.</w:t>
      </w:r>
      <w:r w:rsidRPr="259DF6A6">
        <w:rPr>
          <w:rFonts w:ascii="Calibri" w:eastAsia="Calibri" w:hAnsi="Calibri" w:cs="Calibri"/>
          <w:color w:val="000000" w:themeColor="text1"/>
        </w:rPr>
        <w:t>]</w:t>
      </w:r>
    </w:p>
    <w:p w14:paraId="4A2BEF4D" w14:textId="2B491C96" w:rsidR="79843BA6" w:rsidRDefault="3DB05E6B" w:rsidP="259DF6A6">
      <w:pPr>
        <w:spacing w:after="40"/>
      </w:pPr>
      <w:r w:rsidRPr="259DF6A6">
        <w:rPr>
          <w:rFonts w:ascii="Calibri" w:eastAsia="Calibri" w:hAnsi="Calibri" w:cs="Calibri"/>
          <w:i/>
          <w:iCs/>
          <w:color w:val="44546A" w:themeColor="text2"/>
          <w:sz w:val="20"/>
          <w:szCs w:val="20"/>
        </w:rPr>
        <w:t>Table 3: Course Schedule</w:t>
      </w:r>
    </w:p>
    <w:tbl>
      <w:tblPr>
        <w:tblStyle w:val="GridTable1Light"/>
        <w:tblW w:w="0" w:type="auto"/>
        <w:tblLook w:val="0420" w:firstRow="1" w:lastRow="0" w:firstColumn="0" w:lastColumn="0" w:noHBand="0" w:noVBand="1"/>
      </w:tblPr>
      <w:tblGrid>
        <w:gridCol w:w="1759"/>
        <w:gridCol w:w="1060"/>
        <w:gridCol w:w="1672"/>
        <w:gridCol w:w="1672"/>
        <w:gridCol w:w="1790"/>
        <w:gridCol w:w="1074"/>
      </w:tblGrid>
      <w:tr w:rsidR="00564570" w14:paraId="089F8BBF" w14:textId="77777777" w:rsidTr="34928C22">
        <w:trPr>
          <w:cnfStyle w:val="100000000000" w:firstRow="1" w:lastRow="0" w:firstColumn="0" w:lastColumn="0" w:oddVBand="0" w:evenVBand="0" w:oddHBand="0" w:evenHBand="0" w:firstRowFirstColumn="0" w:firstRowLastColumn="0" w:lastRowFirstColumn="0" w:lastRowLastColumn="0"/>
          <w:trHeight w:val="300"/>
          <w:tblHeader/>
        </w:trPr>
        <w:tc>
          <w:tcPr>
            <w:tcW w:w="1759" w:type="dxa"/>
            <w:tcBorders>
              <w:top w:val="single" w:sz="8" w:space="0" w:color="auto"/>
              <w:left w:val="single" w:sz="8" w:space="0" w:color="auto"/>
              <w:bottom w:val="single" w:sz="12" w:space="0" w:color="666666"/>
              <w:right w:val="single" w:sz="8" w:space="0" w:color="999999"/>
            </w:tcBorders>
            <w:tcMar>
              <w:left w:w="105" w:type="dxa"/>
              <w:right w:w="105" w:type="dxa"/>
            </w:tcMar>
          </w:tcPr>
          <w:p w14:paraId="6305120F" w14:textId="5902D421" w:rsidR="00564570" w:rsidRDefault="00564570" w:rsidP="259DF6A6">
            <w:pPr>
              <w:jc w:val="center"/>
            </w:pPr>
            <w:r w:rsidRPr="259DF6A6">
              <w:rPr>
                <w:rFonts w:ascii="Calibri" w:eastAsia="Calibri" w:hAnsi="Calibri" w:cs="Calibri"/>
              </w:rPr>
              <w:t xml:space="preserve">Week/Module </w:t>
            </w:r>
          </w:p>
        </w:tc>
        <w:tc>
          <w:tcPr>
            <w:tcW w:w="1060" w:type="dxa"/>
            <w:tcBorders>
              <w:top w:val="single" w:sz="8" w:space="0" w:color="auto"/>
              <w:left w:val="single" w:sz="8" w:space="0" w:color="999999"/>
              <w:bottom w:val="single" w:sz="12" w:space="0" w:color="666666"/>
              <w:right w:val="single" w:sz="8" w:space="0" w:color="999999"/>
            </w:tcBorders>
            <w:tcMar>
              <w:left w:w="105" w:type="dxa"/>
              <w:right w:w="105" w:type="dxa"/>
            </w:tcMar>
          </w:tcPr>
          <w:p w14:paraId="51F2BF81" w14:textId="5BFB6DDF" w:rsidR="00564570" w:rsidRDefault="00564570" w:rsidP="259DF6A6">
            <w:pPr>
              <w:jc w:val="center"/>
            </w:pPr>
            <w:r w:rsidRPr="259DF6A6">
              <w:rPr>
                <w:rFonts w:ascii="Calibri" w:eastAsia="Calibri" w:hAnsi="Calibri" w:cs="Calibri"/>
              </w:rPr>
              <w:t>Date</w:t>
            </w:r>
          </w:p>
        </w:tc>
        <w:tc>
          <w:tcPr>
            <w:tcW w:w="1672" w:type="dxa"/>
            <w:tcBorders>
              <w:top w:val="single" w:sz="8" w:space="0" w:color="auto"/>
              <w:left w:val="single" w:sz="8" w:space="0" w:color="999999"/>
              <w:bottom w:val="single" w:sz="12" w:space="0" w:color="666666"/>
              <w:right w:val="single" w:sz="8" w:space="0" w:color="999999"/>
            </w:tcBorders>
            <w:tcMar>
              <w:left w:w="105" w:type="dxa"/>
              <w:right w:w="105" w:type="dxa"/>
            </w:tcMar>
          </w:tcPr>
          <w:p w14:paraId="1F4A9B4A" w14:textId="51724DE0" w:rsidR="00564570" w:rsidRDefault="00564570" w:rsidP="259DF6A6">
            <w:pPr>
              <w:jc w:val="center"/>
            </w:pPr>
            <w:r w:rsidRPr="259DF6A6">
              <w:rPr>
                <w:rFonts w:ascii="Calibri" w:eastAsia="Calibri" w:hAnsi="Calibri" w:cs="Calibri"/>
              </w:rPr>
              <w:t>Topics</w:t>
            </w:r>
          </w:p>
        </w:tc>
        <w:tc>
          <w:tcPr>
            <w:tcW w:w="1532" w:type="dxa"/>
            <w:tcBorders>
              <w:top w:val="single" w:sz="8" w:space="0" w:color="auto"/>
              <w:left w:val="single" w:sz="8" w:space="0" w:color="999999"/>
              <w:bottom w:val="single" w:sz="12" w:space="0" w:color="666666"/>
              <w:right w:val="single" w:sz="8" w:space="0" w:color="999999"/>
            </w:tcBorders>
            <w:tcMar>
              <w:left w:w="105" w:type="dxa"/>
              <w:right w:w="105" w:type="dxa"/>
            </w:tcMar>
          </w:tcPr>
          <w:p w14:paraId="4F829400" w14:textId="6DDCBCB5" w:rsidR="00564570" w:rsidRDefault="00564570" w:rsidP="259DF6A6">
            <w:pPr>
              <w:jc w:val="center"/>
            </w:pPr>
            <w:r w:rsidRPr="259DF6A6">
              <w:rPr>
                <w:rFonts w:ascii="Calibri" w:eastAsia="Calibri" w:hAnsi="Calibri" w:cs="Calibri"/>
              </w:rPr>
              <w:t>Assignments</w:t>
            </w:r>
          </w:p>
        </w:tc>
        <w:tc>
          <w:tcPr>
            <w:tcW w:w="1790" w:type="dxa"/>
          </w:tcPr>
          <w:p w14:paraId="42FD1090" w14:textId="7880A8EF" w:rsidR="00564570" w:rsidRPr="259DF6A6" w:rsidRDefault="00564570" w:rsidP="249B9974">
            <w:pPr>
              <w:jc w:val="center"/>
              <w:rPr>
                <w:rFonts w:ascii="Calibri" w:eastAsia="Calibri" w:hAnsi="Calibri" w:cs="Calibri"/>
              </w:rPr>
            </w:pPr>
            <w:r w:rsidRPr="1A545E56">
              <w:rPr>
                <w:rFonts w:ascii="Calibri" w:eastAsia="Calibri" w:hAnsi="Calibri" w:cs="Calibri"/>
              </w:rPr>
              <w:t>8</w:t>
            </w:r>
            <w:r w:rsidR="2DF1287A" w:rsidRPr="1A545E56">
              <w:rPr>
                <w:rFonts w:ascii="Calibri" w:eastAsia="Calibri" w:hAnsi="Calibri" w:cs="Calibri"/>
              </w:rPr>
              <w:t xml:space="preserve"> </w:t>
            </w:r>
            <w:r w:rsidRPr="1A545E56">
              <w:rPr>
                <w:rFonts w:ascii="Calibri" w:eastAsia="Calibri" w:hAnsi="Calibri" w:cs="Calibri"/>
              </w:rPr>
              <w:t>week</w:t>
            </w:r>
            <w:r>
              <w:rPr>
                <w:rFonts w:ascii="Calibri" w:eastAsia="Calibri" w:hAnsi="Calibri" w:cs="Calibri"/>
              </w:rPr>
              <w:t>-long course project</w:t>
            </w:r>
          </w:p>
          <w:p w14:paraId="69D122AF" w14:textId="476256BF" w:rsidR="00564570" w:rsidRPr="259DF6A6" w:rsidRDefault="11BB4297" w:rsidP="259DF6A6">
            <w:pPr>
              <w:jc w:val="center"/>
              <w:rPr>
                <w:rFonts w:ascii="Calibri" w:eastAsia="Calibri" w:hAnsi="Calibri" w:cs="Calibri"/>
              </w:rPr>
            </w:pPr>
            <w:r w:rsidRPr="68A01BA9">
              <w:rPr>
                <w:rFonts w:ascii="Calibri" w:eastAsia="Calibri" w:hAnsi="Calibri" w:cs="Calibri"/>
              </w:rPr>
              <w:t>(CLO#</w:t>
            </w:r>
            <w:r w:rsidRPr="228E5442">
              <w:rPr>
                <w:rFonts w:ascii="Calibri" w:eastAsia="Calibri" w:hAnsi="Calibri" w:cs="Calibri"/>
              </w:rPr>
              <w:t>3)</w:t>
            </w:r>
          </w:p>
        </w:tc>
        <w:tc>
          <w:tcPr>
            <w:tcW w:w="1074" w:type="dxa"/>
            <w:tcBorders>
              <w:top w:val="single" w:sz="8" w:space="0" w:color="auto"/>
              <w:left w:val="single" w:sz="8" w:space="0" w:color="999999"/>
              <w:bottom w:val="single" w:sz="12" w:space="0" w:color="666666"/>
              <w:right w:val="single" w:sz="8" w:space="0" w:color="auto"/>
            </w:tcBorders>
            <w:tcMar>
              <w:left w:w="105" w:type="dxa"/>
              <w:right w:w="105" w:type="dxa"/>
            </w:tcMar>
          </w:tcPr>
          <w:p w14:paraId="254CC496" w14:textId="18ED31F6" w:rsidR="00564570" w:rsidRDefault="00564570" w:rsidP="259DF6A6">
            <w:pPr>
              <w:jc w:val="center"/>
            </w:pPr>
            <w:r w:rsidRPr="259DF6A6">
              <w:rPr>
                <w:rFonts w:ascii="Calibri" w:eastAsia="Calibri" w:hAnsi="Calibri" w:cs="Calibri"/>
              </w:rPr>
              <w:t>Due Date</w:t>
            </w:r>
          </w:p>
        </w:tc>
      </w:tr>
      <w:tr w:rsidR="00564570" w14:paraId="0FA2C2B2" w14:textId="77777777" w:rsidTr="34928C22">
        <w:trPr>
          <w:trHeight w:val="300"/>
        </w:trPr>
        <w:tc>
          <w:tcPr>
            <w:tcW w:w="1759" w:type="dxa"/>
            <w:tcBorders>
              <w:top w:val="single" w:sz="12" w:space="0" w:color="666666"/>
              <w:left w:val="single" w:sz="8" w:space="0" w:color="auto"/>
              <w:bottom w:val="single" w:sz="8" w:space="0" w:color="999999"/>
              <w:right w:val="single" w:sz="8" w:space="0" w:color="999999"/>
            </w:tcBorders>
            <w:tcMar>
              <w:left w:w="105" w:type="dxa"/>
              <w:right w:w="105" w:type="dxa"/>
            </w:tcMar>
          </w:tcPr>
          <w:p w14:paraId="376C150B" w14:textId="23AFBE99" w:rsidR="00564570" w:rsidRDefault="00564570" w:rsidP="259DF6A6">
            <w:pPr>
              <w:jc w:val="center"/>
            </w:pPr>
            <w:r w:rsidRPr="1D0F94ED">
              <w:rPr>
                <w:rFonts w:ascii="Calibri" w:eastAsia="Calibri" w:hAnsi="Calibri" w:cs="Calibri"/>
              </w:rPr>
              <w:t xml:space="preserve">[Insert Week/Module or Unit] </w:t>
            </w:r>
          </w:p>
        </w:tc>
        <w:tc>
          <w:tcPr>
            <w:tcW w:w="1060" w:type="dxa"/>
            <w:tcBorders>
              <w:top w:val="single" w:sz="12" w:space="0" w:color="666666"/>
              <w:left w:val="single" w:sz="8" w:space="0" w:color="999999"/>
              <w:bottom w:val="single" w:sz="8" w:space="0" w:color="999999"/>
              <w:right w:val="single" w:sz="8" w:space="0" w:color="999999"/>
            </w:tcBorders>
            <w:tcMar>
              <w:left w:w="105" w:type="dxa"/>
              <w:right w:w="105" w:type="dxa"/>
            </w:tcMar>
          </w:tcPr>
          <w:p w14:paraId="07A054E5" w14:textId="090B6E4D" w:rsidR="00564570" w:rsidRDefault="00564570" w:rsidP="259DF6A6">
            <w:r w:rsidRPr="259DF6A6">
              <w:rPr>
                <w:rFonts w:ascii="Calibri" w:eastAsia="Calibri" w:hAnsi="Calibri" w:cs="Calibri"/>
              </w:rPr>
              <w:t xml:space="preserve">[Insert Dates] </w:t>
            </w:r>
          </w:p>
        </w:tc>
        <w:tc>
          <w:tcPr>
            <w:tcW w:w="1672" w:type="dxa"/>
            <w:tcBorders>
              <w:top w:val="single" w:sz="12" w:space="0" w:color="666666"/>
              <w:left w:val="single" w:sz="8" w:space="0" w:color="999999"/>
              <w:bottom w:val="single" w:sz="8" w:space="0" w:color="999999"/>
              <w:right w:val="single" w:sz="8" w:space="0" w:color="999999"/>
            </w:tcBorders>
            <w:tcMar>
              <w:left w:w="105" w:type="dxa"/>
              <w:right w:w="105" w:type="dxa"/>
            </w:tcMar>
          </w:tcPr>
          <w:p w14:paraId="50F15CEF" w14:textId="2E209ABD" w:rsidR="00564570" w:rsidRDefault="00564570" w:rsidP="259DF6A6">
            <w:r w:rsidRPr="259DF6A6">
              <w:rPr>
                <w:rFonts w:ascii="Calibri" w:eastAsia="Calibri" w:hAnsi="Calibri" w:cs="Calibri"/>
              </w:rPr>
              <w:t>[Insert Topic or Theme]</w:t>
            </w:r>
          </w:p>
        </w:tc>
        <w:tc>
          <w:tcPr>
            <w:tcW w:w="1532" w:type="dxa"/>
            <w:tcBorders>
              <w:top w:val="single" w:sz="12" w:space="0" w:color="666666"/>
              <w:left w:val="single" w:sz="8" w:space="0" w:color="999999"/>
              <w:bottom w:val="single" w:sz="8" w:space="0" w:color="999999"/>
              <w:right w:val="single" w:sz="8" w:space="0" w:color="999999"/>
            </w:tcBorders>
            <w:tcMar>
              <w:left w:w="105" w:type="dxa"/>
              <w:right w:w="105" w:type="dxa"/>
            </w:tcMar>
          </w:tcPr>
          <w:p w14:paraId="22D04B60" w14:textId="0DC0D17D" w:rsidR="00564570" w:rsidRDefault="00564570" w:rsidP="259DF6A6">
            <w:r w:rsidRPr="259DF6A6">
              <w:rPr>
                <w:rFonts w:ascii="Calibri" w:eastAsia="Calibri" w:hAnsi="Calibri" w:cs="Calibri"/>
              </w:rPr>
              <w:t>[Insert Assignment Name or Activity]</w:t>
            </w:r>
          </w:p>
        </w:tc>
        <w:tc>
          <w:tcPr>
            <w:tcW w:w="1790" w:type="dxa"/>
          </w:tcPr>
          <w:p w14:paraId="16F0D40E" w14:textId="2D9F1CD7" w:rsidR="00564570" w:rsidRPr="259DF6A6" w:rsidRDefault="00564570" w:rsidP="259DF6A6">
            <w:pPr>
              <w:rPr>
                <w:rFonts w:ascii="Calibri" w:eastAsia="Calibri" w:hAnsi="Calibri" w:cs="Calibri"/>
              </w:rPr>
            </w:pPr>
            <w:r>
              <w:rPr>
                <w:rFonts w:ascii="Calibri" w:eastAsia="Calibri" w:hAnsi="Calibri" w:cs="Calibri"/>
              </w:rPr>
              <w:t>P</w:t>
            </w:r>
            <w:r w:rsidR="00C63E28">
              <w:rPr>
                <w:rFonts w:ascii="Calibri" w:eastAsia="Calibri" w:hAnsi="Calibri" w:cs="Calibri"/>
              </w:rPr>
              <w:t>ropose</w:t>
            </w:r>
            <w:r>
              <w:rPr>
                <w:rFonts w:ascii="Calibri" w:eastAsia="Calibri" w:hAnsi="Calibri" w:cs="Calibri"/>
              </w:rPr>
              <w:t xml:space="preserve"> topics</w:t>
            </w:r>
          </w:p>
        </w:tc>
        <w:tc>
          <w:tcPr>
            <w:tcW w:w="1074" w:type="dxa"/>
            <w:tcBorders>
              <w:top w:val="single" w:sz="12" w:space="0" w:color="666666"/>
              <w:left w:val="single" w:sz="8" w:space="0" w:color="999999"/>
              <w:bottom w:val="single" w:sz="8" w:space="0" w:color="999999"/>
              <w:right w:val="single" w:sz="8" w:space="0" w:color="auto"/>
            </w:tcBorders>
            <w:tcMar>
              <w:left w:w="105" w:type="dxa"/>
              <w:right w:w="105" w:type="dxa"/>
            </w:tcMar>
          </w:tcPr>
          <w:p w14:paraId="2F254A4D" w14:textId="3BD252FA" w:rsidR="00564570" w:rsidRDefault="00564570" w:rsidP="259DF6A6">
            <w:r w:rsidRPr="259DF6A6">
              <w:rPr>
                <w:rFonts w:ascii="Calibri" w:eastAsia="Calibri" w:hAnsi="Calibri" w:cs="Calibri"/>
              </w:rPr>
              <w:t>[Insert Due Date and Time]</w:t>
            </w:r>
          </w:p>
        </w:tc>
      </w:tr>
      <w:tr w:rsidR="00564570" w14:paraId="6794D600" w14:textId="77777777" w:rsidTr="34928C22">
        <w:trPr>
          <w:trHeight w:val="300"/>
        </w:trPr>
        <w:tc>
          <w:tcPr>
            <w:tcW w:w="1759" w:type="dxa"/>
            <w:tcBorders>
              <w:top w:val="single" w:sz="8" w:space="0" w:color="999999"/>
              <w:left w:val="single" w:sz="8" w:space="0" w:color="auto"/>
              <w:bottom w:val="single" w:sz="8" w:space="0" w:color="999999"/>
              <w:right w:val="single" w:sz="8" w:space="0" w:color="999999"/>
            </w:tcBorders>
            <w:tcMar>
              <w:left w:w="105" w:type="dxa"/>
              <w:right w:w="105" w:type="dxa"/>
            </w:tcMar>
          </w:tcPr>
          <w:p w14:paraId="1575925D" w14:textId="64C3840A" w:rsidR="00564570" w:rsidRDefault="00564570" w:rsidP="2325CBE0">
            <w:pPr>
              <w:jc w:val="center"/>
              <w:rPr>
                <w:rFonts w:ascii="Calibri" w:eastAsia="Calibri" w:hAnsi="Calibri" w:cs="Calibri"/>
              </w:rPr>
            </w:pPr>
            <w:r w:rsidRPr="2325CBE0">
              <w:rPr>
                <w:rFonts w:ascii="Calibri" w:eastAsia="Calibri" w:hAnsi="Calibri" w:cs="Calibri"/>
              </w:rPr>
              <w:t>Week 1</w:t>
            </w:r>
          </w:p>
        </w:tc>
        <w:tc>
          <w:tcPr>
            <w:tcW w:w="1060"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4A10C230" w14:textId="1AF2D131" w:rsidR="34928C22" w:rsidRDefault="34928C22" w:rsidP="34928C22">
            <w:pPr>
              <w:spacing w:after="160" w:line="257" w:lineRule="auto"/>
            </w:pPr>
            <w:r w:rsidRPr="34928C22">
              <w:rPr>
                <w:rFonts w:ascii="Calibri" w:eastAsia="Calibri" w:hAnsi="Calibri" w:cs="Calibri"/>
              </w:rPr>
              <w:t>Days 1-7</w:t>
            </w:r>
          </w:p>
        </w:tc>
        <w:tc>
          <w:tcPr>
            <w:tcW w:w="1672"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2EE410F7" w14:textId="7CFB350A" w:rsidR="34928C22" w:rsidRDefault="34928C22" w:rsidP="34928C22">
            <w:pPr>
              <w:spacing w:after="160" w:line="257" w:lineRule="auto"/>
            </w:pPr>
            <w:r w:rsidRPr="34928C22">
              <w:rPr>
                <w:rFonts w:ascii="Calibri" w:eastAsia="Calibri" w:hAnsi="Calibri" w:cs="Calibri"/>
              </w:rPr>
              <w:t>Overview, course launch, generative AI landscape, tools and setup</w:t>
            </w:r>
          </w:p>
        </w:tc>
        <w:tc>
          <w:tcPr>
            <w:tcW w:w="1532" w:type="dxa"/>
            <w:tcBorders>
              <w:top w:val="single" w:sz="8" w:space="0" w:color="999999"/>
              <w:left w:val="single" w:sz="8" w:space="0" w:color="999999"/>
              <w:bottom w:val="single" w:sz="8" w:space="0" w:color="999999"/>
              <w:right w:val="single" w:sz="8" w:space="0" w:color="999999"/>
            </w:tcBorders>
            <w:tcMar>
              <w:left w:w="105" w:type="dxa"/>
              <w:right w:w="105" w:type="dxa"/>
            </w:tcMar>
          </w:tcPr>
          <w:p w14:paraId="11A635C6" w14:textId="4EDA1224" w:rsidR="34928C22" w:rsidRDefault="34928C22" w:rsidP="34928C22">
            <w:pPr>
              <w:spacing w:after="160" w:line="257" w:lineRule="auto"/>
            </w:pPr>
            <w:r w:rsidRPr="34928C22">
              <w:rPr>
                <w:rFonts w:ascii="Calibri" w:eastAsia="Calibri" w:hAnsi="Calibri" w:cs="Calibri"/>
              </w:rPr>
              <w:t>Orientation quiz, self-introduction discussion, setup confirmation</w:t>
            </w:r>
          </w:p>
        </w:tc>
        <w:tc>
          <w:tcPr>
            <w:tcW w:w="1790" w:type="dxa"/>
          </w:tcPr>
          <w:p w14:paraId="3C064868" w14:textId="231BDB0D" w:rsidR="34928C22" w:rsidRDefault="34928C22" w:rsidP="34928C22">
            <w:pPr>
              <w:spacing w:after="160" w:line="257" w:lineRule="auto"/>
            </w:pPr>
            <w:r w:rsidRPr="34928C22">
              <w:rPr>
                <w:rFonts w:ascii="Calibri" w:eastAsia="Calibri" w:hAnsi="Calibri" w:cs="Calibri"/>
              </w:rPr>
              <w:t>Identify project domain, background, and possible data sources</w:t>
            </w:r>
          </w:p>
        </w:tc>
        <w:tc>
          <w:tcPr>
            <w:tcW w:w="1074" w:type="dxa"/>
            <w:tcBorders>
              <w:top w:val="single" w:sz="8" w:space="0" w:color="999999"/>
              <w:left w:val="single" w:sz="8" w:space="0" w:color="999999"/>
              <w:bottom w:val="single" w:sz="8" w:space="0" w:color="999999"/>
              <w:right w:val="single" w:sz="8" w:space="0" w:color="auto"/>
            </w:tcBorders>
            <w:tcMar>
              <w:left w:w="105" w:type="dxa"/>
              <w:right w:w="105" w:type="dxa"/>
            </w:tcMar>
          </w:tcPr>
          <w:p w14:paraId="2133DEE5" w14:textId="6AAD93E0" w:rsidR="00564570" w:rsidRDefault="00564570" w:rsidP="259DF6A6">
            <w:r w:rsidRPr="259DF6A6">
              <w:rPr>
                <w:rFonts w:ascii="Calibri" w:eastAsia="Calibri" w:hAnsi="Calibri" w:cs="Calibri"/>
              </w:rPr>
              <w:t xml:space="preserve"> </w:t>
            </w:r>
            <w:r w:rsidR="00E668F9">
              <w:rPr>
                <w:rFonts w:ascii="Calibri" w:eastAsia="Calibri" w:hAnsi="Calibri" w:cs="Calibri"/>
              </w:rPr>
              <w:t>In 7 days</w:t>
            </w:r>
          </w:p>
        </w:tc>
      </w:tr>
      <w:tr w:rsidR="00564570" w14:paraId="6FDE0640"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5DCA9E44" w14:textId="5594FC8C" w:rsidR="00564570" w:rsidRDefault="00564570" w:rsidP="2325CBE0">
            <w:pPr>
              <w:jc w:val="center"/>
            </w:pPr>
            <w:r w:rsidRPr="2325CBE0">
              <w:rPr>
                <w:rFonts w:ascii="Calibri" w:eastAsia="Calibri" w:hAnsi="Calibri" w:cs="Calibri"/>
              </w:rPr>
              <w:t>Week 2</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46CBA623" w14:textId="7DC839A8" w:rsidR="34928C22" w:rsidRDefault="34928C22" w:rsidP="34928C22">
            <w:pPr>
              <w:spacing w:after="160" w:line="257" w:lineRule="auto"/>
            </w:pPr>
            <w:r w:rsidRPr="34928C22">
              <w:rPr>
                <w:rFonts w:ascii="Calibri" w:eastAsia="Calibri" w:hAnsi="Calibri" w:cs="Calibri"/>
              </w:rPr>
              <w:t>Days 8-14</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6A8FA6C3" w14:textId="03397D64" w:rsidR="34928C22" w:rsidRDefault="34928C22" w:rsidP="34928C22">
            <w:pPr>
              <w:spacing w:after="160" w:line="257" w:lineRule="auto"/>
            </w:pPr>
            <w:r w:rsidRPr="34928C22">
              <w:rPr>
                <w:rFonts w:ascii="Calibri" w:eastAsia="Calibri" w:hAnsi="Calibri" w:cs="Calibri"/>
              </w:rPr>
              <w:t>VAE: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42AA4B97" w14:textId="7E0F9179" w:rsidR="34928C22" w:rsidRDefault="34928C22" w:rsidP="34928C22">
            <w:pPr>
              <w:spacing w:after="160" w:line="257" w:lineRule="auto"/>
            </w:pPr>
            <w:r w:rsidRPr="34928C22">
              <w:rPr>
                <w:rFonts w:ascii="Calibri" w:eastAsia="Calibri" w:hAnsi="Calibri" w:cs="Calibri"/>
              </w:rPr>
              <w:t>VAE technical assignment and reflection</w:t>
            </w:r>
          </w:p>
        </w:tc>
        <w:tc>
          <w:tcPr>
            <w:tcW w:w="1790" w:type="dxa"/>
          </w:tcPr>
          <w:p w14:paraId="0B38214B" w14:textId="5B91D7F6" w:rsidR="34928C22" w:rsidRDefault="34928C22" w:rsidP="34928C22">
            <w:pPr>
              <w:spacing w:after="160" w:line="257" w:lineRule="auto"/>
            </w:pPr>
            <w:r w:rsidRPr="34928C22">
              <w:rPr>
                <w:rFonts w:ascii="Calibri" w:eastAsia="Calibri" w:hAnsi="Calibri" w:cs="Calibri"/>
              </w:rPr>
              <w:t xml:space="preserve">Submit project proposal with problem statement, </w:t>
            </w:r>
            <w:r w:rsidRPr="34928C22">
              <w:rPr>
                <w:rFonts w:ascii="Calibri" w:eastAsia="Calibri" w:hAnsi="Calibri" w:cs="Calibri"/>
              </w:rPr>
              <w:lastRenderedPageBreak/>
              <w:t>methods, and references</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5DFC5C11" w14:textId="74BD0CFA" w:rsidR="00564570" w:rsidRDefault="00564570" w:rsidP="259DF6A6">
            <w:r w:rsidRPr="259DF6A6">
              <w:rPr>
                <w:rFonts w:ascii="Calibri" w:eastAsia="Calibri" w:hAnsi="Calibri" w:cs="Calibri"/>
              </w:rPr>
              <w:lastRenderedPageBreak/>
              <w:t xml:space="preserve"> </w:t>
            </w:r>
            <w:r w:rsidR="00E668F9">
              <w:rPr>
                <w:rFonts w:ascii="Calibri" w:eastAsia="Calibri" w:hAnsi="Calibri" w:cs="Calibri"/>
              </w:rPr>
              <w:t>In 7 days</w:t>
            </w:r>
          </w:p>
        </w:tc>
      </w:tr>
      <w:tr w:rsidR="001C49CB" w14:paraId="1FD52741"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4B033991" w14:textId="5BB7AA67" w:rsidR="001C49CB" w:rsidRDefault="001C49CB" w:rsidP="001C49CB">
            <w:pPr>
              <w:jc w:val="center"/>
              <w:rPr>
                <w:rFonts w:ascii="Calibri" w:eastAsia="Calibri" w:hAnsi="Calibri" w:cs="Calibri"/>
              </w:rPr>
            </w:pPr>
            <w:r w:rsidRPr="2325CBE0">
              <w:rPr>
                <w:rFonts w:ascii="Calibri" w:eastAsia="Calibri" w:hAnsi="Calibri" w:cs="Calibri"/>
              </w:rPr>
              <w:t>Week 3</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37E2780E" w14:textId="6E42B8BD" w:rsidR="34928C22" w:rsidRDefault="34928C22" w:rsidP="34928C22">
            <w:pPr>
              <w:spacing w:after="160" w:line="257" w:lineRule="auto"/>
            </w:pPr>
            <w:r w:rsidRPr="34928C22">
              <w:rPr>
                <w:rFonts w:ascii="Calibri" w:eastAsia="Calibri" w:hAnsi="Calibri" w:cs="Calibri"/>
              </w:rPr>
              <w:t>Days 15-21</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609C04E3" w14:textId="2B8C8F9F" w:rsidR="34928C22" w:rsidRDefault="34928C22" w:rsidP="34928C22">
            <w:pPr>
              <w:spacing w:after="160" w:line="257" w:lineRule="auto"/>
            </w:pPr>
            <w:r w:rsidRPr="34928C22">
              <w:rPr>
                <w:rFonts w:ascii="Calibri" w:eastAsia="Calibri" w:hAnsi="Calibri" w:cs="Calibri"/>
              </w:rPr>
              <w:t>GAN: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05140B46" w14:textId="71B5F47D" w:rsidR="34928C22" w:rsidRDefault="34928C22" w:rsidP="34928C22">
            <w:pPr>
              <w:spacing w:after="160" w:line="257" w:lineRule="auto"/>
            </w:pPr>
            <w:r w:rsidRPr="34928C22">
              <w:rPr>
                <w:rFonts w:ascii="Calibri" w:eastAsia="Calibri" w:hAnsi="Calibri" w:cs="Calibri"/>
              </w:rPr>
              <w:t>GAN coding exercise and discussion</w:t>
            </w:r>
          </w:p>
        </w:tc>
        <w:tc>
          <w:tcPr>
            <w:tcW w:w="1790" w:type="dxa"/>
          </w:tcPr>
          <w:p w14:paraId="69460B44" w14:textId="300BBBC9" w:rsidR="34928C22" w:rsidRDefault="34928C22" w:rsidP="34928C22">
            <w:pPr>
              <w:spacing w:after="160" w:line="257" w:lineRule="auto"/>
            </w:pPr>
            <w:r w:rsidRPr="34928C22">
              <w:rPr>
                <w:rFonts w:ascii="Calibri" w:eastAsia="Calibri" w:hAnsi="Calibri" w:cs="Calibri"/>
              </w:rPr>
              <w:t>Build or refine baseline implementation</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24AFB546" w14:textId="13A7BE58" w:rsidR="001C49CB" w:rsidRDefault="00E668F9" w:rsidP="001C49CB">
            <w:pPr>
              <w:rPr>
                <w:rFonts w:ascii="Calibri" w:eastAsia="Calibri" w:hAnsi="Calibri" w:cs="Calibri"/>
              </w:rPr>
            </w:pPr>
            <w:r>
              <w:rPr>
                <w:rFonts w:ascii="Calibri" w:eastAsia="Calibri" w:hAnsi="Calibri" w:cs="Calibri"/>
              </w:rPr>
              <w:t>In 7 days</w:t>
            </w:r>
          </w:p>
        </w:tc>
      </w:tr>
      <w:tr w:rsidR="001C49CB" w14:paraId="02F08A3C"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2AB0E102" w14:textId="07A608CC" w:rsidR="001C49CB" w:rsidRDefault="001C49CB" w:rsidP="001C49CB">
            <w:pPr>
              <w:jc w:val="center"/>
              <w:rPr>
                <w:rFonts w:ascii="Calibri" w:eastAsia="Calibri" w:hAnsi="Calibri" w:cs="Calibri"/>
              </w:rPr>
            </w:pPr>
            <w:r w:rsidRPr="2325CBE0">
              <w:rPr>
                <w:rFonts w:ascii="Calibri" w:eastAsia="Calibri" w:hAnsi="Calibri" w:cs="Calibri"/>
              </w:rPr>
              <w:t>Week 4</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1E716961" w14:textId="11FD0636" w:rsidR="34928C22" w:rsidRDefault="34928C22" w:rsidP="34928C22">
            <w:pPr>
              <w:spacing w:after="160" w:line="257" w:lineRule="auto"/>
            </w:pPr>
            <w:r w:rsidRPr="34928C22">
              <w:rPr>
                <w:rFonts w:ascii="Calibri" w:eastAsia="Calibri" w:hAnsi="Calibri" w:cs="Calibri"/>
              </w:rPr>
              <w:t>Days 22-28</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238FACA1" w14:textId="560152E4" w:rsidR="34928C22" w:rsidRDefault="34928C22" w:rsidP="34928C22">
            <w:pPr>
              <w:spacing w:after="160" w:line="257" w:lineRule="auto"/>
            </w:pPr>
            <w:r w:rsidRPr="34928C22">
              <w:rPr>
                <w:rFonts w:ascii="Calibri" w:eastAsia="Calibri" w:hAnsi="Calibri" w:cs="Calibri"/>
              </w:rPr>
              <w:t>Autoregressive models: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27FFFCF7" w14:textId="4DF980F0" w:rsidR="34928C22" w:rsidRDefault="34928C22" w:rsidP="34928C22">
            <w:pPr>
              <w:spacing w:after="160" w:line="257" w:lineRule="auto"/>
            </w:pPr>
            <w:r w:rsidRPr="34928C22">
              <w:rPr>
                <w:rFonts w:ascii="Calibri" w:eastAsia="Calibri" w:hAnsi="Calibri" w:cs="Calibri"/>
              </w:rPr>
              <w:t>Autoregressive or LSTM mini-lab and comparison memo</w:t>
            </w:r>
          </w:p>
        </w:tc>
        <w:tc>
          <w:tcPr>
            <w:tcW w:w="1790" w:type="dxa"/>
          </w:tcPr>
          <w:p w14:paraId="408A80C0" w14:textId="6C65ABAC" w:rsidR="34928C22" w:rsidRDefault="34928C22" w:rsidP="34928C22">
            <w:pPr>
              <w:spacing w:after="160" w:line="257" w:lineRule="auto"/>
            </w:pPr>
            <w:r w:rsidRPr="34928C22">
              <w:rPr>
                <w:rFonts w:ascii="Calibri" w:eastAsia="Calibri" w:hAnsi="Calibri" w:cs="Calibri"/>
              </w:rPr>
              <w:t>Continue implementation and prepare initial results</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63D90D0A" w14:textId="253E029F" w:rsidR="001C49CB" w:rsidRDefault="00E668F9" w:rsidP="001C49CB">
            <w:pPr>
              <w:rPr>
                <w:rFonts w:ascii="Calibri" w:eastAsia="Calibri" w:hAnsi="Calibri" w:cs="Calibri"/>
              </w:rPr>
            </w:pPr>
            <w:r>
              <w:rPr>
                <w:rFonts w:ascii="Calibri" w:eastAsia="Calibri" w:hAnsi="Calibri" w:cs="Calibri"/>
              </w:rPr>
              <w:t>In 7 days</w:t>
            </w:r>
          </w:p>
        </w:tc>
      </w:tr>
      <w:tr w:rsidR="001C49CB" w14:paraId="7A0B305C"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52B4271C" w14:textId="26365C9D" w:rsidR="001C49CB" w:rsidRDefault="001C49CB" w:rsidP="001C49CB">
            <w:pPr>
              <w:jc w:val="center"/>
            </w:pPr>
            <w:r w:rsidRPr="2325CBE0">
              <w:rPr>
                <w:rFonts w:ascii="Calibri" w:eastAsia="Calibri" w:hAnsi="Calibri" w:cs="Calibri"/>
              </w:rPr>
              <w:t>Week 5</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5826411" w14:textId="48567C7D" w:rsidR="34928C22" w:rsidRDefault="34928C22" w:rsidP="34928C22">
            <w:pPr>
              <w:spacing w:after="160" w:line="257" w:lineRule="auto"/>
            </w:pPr>
            <w:r w:rsidRPr="34928C22">
              <w:rPr>
                <w:rFonts w:ascii="Calibri" w:eastAsia="Calibri" w:hAnsi="Calibri" w:cs="Calibri"/>
              </w:rPr>
              <w:t>Days 29-35</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04AF68B6" w14:textId="4FE4367A" w:rsidR="34928C22" w:rsidRDefault="34928C22" w:rsidP="34928C22">
            <w:pPr>
              <w:spacing w:after="160" w:line="257" w:lineRule="auto"/>
            </w:pPr>
            <w:r w:rsidRPr="34928C22">
              <w:rPr>
                <w:rFonts w:ascii="Calibri" w:eastAsia="Calibri" w:hAnsi="Calibri" w:cs="Calibri"/>
              </w:rPr>
              <w:t>Diffusion models: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96C4AA0" w14:textId="05A10468" w:rsidR="34928C22" w:rsidRDefault="34928C22" w:rsidP="34928C22">
            <w:pPr>
              <w:spacing w:after="160" w:line="257" w:lineRule="auto"/>
            </w:pPr>
            <w:r w:rsidRPr="34928C22">
              <w:rPr>
                <w:rFonts w:ascii="Calibri" w:eastAsia="Calibri" w:hAnsi="Calibri" w:cs="Calibri"/>
              </w:rPr>
              <w:t>Diffusion assignment and analysis of model outputs</w:t>
            </w:r>
          </w:p>
        </w:tc>
        <w:tc>
          <w:tcPr>
            <w:tcW w:w="1790" w:type="dxa"/>
          </w:tcPr>
          <w:p w14:paraId="20D1B609" w14:textId="31EC25DF" w:rsidR="34928C22" w:rsidRDefault="34928C22" w:rsidP="34928C22">
            <w:pPr>
              <w:spacing w:after="160" w:line="257" w:lineRule="auto"/>
            </w:pPr>
            <w:r w:rsidRPr="34928C22">
              <w:rPr>
                <w:rFonts w:ascii="Calibri" w:eastAsia="Calibri" w:hAnsi="Calibri" w:cs="Calibri"/>
              </w:rPr>
              <w:t>Submit mid-project report with testing, feedback, and next steps</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61298D95" w14:textId="56F760A2" w:rsidR="001C49CB" w:rsidRDefault="00E668F9" w:rsidP="001C49CB">
            <w:pPr>
              <w:rPr>
                <w:rFonts w:ascii="Calibri" w:eastAsia="Calibri" w:hAnsi="Calibri" w:cs="Calibri"/>
              </w:rPr>
            </w:pPr>
            <w:r>
              <w:rPr>
                <w:rFonts w:ascii="Calibri" w:eastAsia="Calibri" w:hAnsi="Calibri" w:cs="Calibri"/>
              </w:rPr>
              <w:t>In 7 days</w:t>
            </w:r>
          </w:p>
        </w:tc>
      </w:tr>
      <w:tr w:rsidR="001C49CB" w14:paraId="718B6622"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3A182E59" w14:textId="6703421F" w:rsidR="001C49CB" w:rsidRDefault="001C49CB" w:rsidP="001C49CB">
            <w:pPr>
              <w:jc w:val="center"/>
              <w:rPr>
                <w:rFonts w:ascii="Calibri" w:eastAsia="Calibri" w:hAnsi="Calibri" w:cs="Calibri"/>
              </w:rPr>
            </w:pPr>
            <w:r w:rsidRPr="2325CBE0">
              <w:rPr>
                <w:rFonts w:ascii="Calibri" w:eastAsia="Calibri" w:hAnsi="Calibri" w:cs="Calibri"/>
              </w:rPr>
              <w:t>Week 6</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1C394D2" w14:textId="5984457E" w:rsidR="34928C22" w:rsidRDefault="34928C22" w:rsidP="34928C22">
            <w:pPr>
              <w:spacing w:after="160" w:line="257" w:lineRule="auto"/>
            </w:pPr>
            <w:r w:rsidRPr="34928C22">
              <w:rPr>
                <w:rFonts w:ascii="Calibri" w:eastAsia="Calibri" w:hAnsi="Calibri" w:cs="Calibri"/>
              </w:rPr>
              <w:t>Days 36-42</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49908E60" w14:textId="3372933D" w:rsidR="34928C22" w:rsidRDefault="34928C22" w:rsidP="34928C22">
            <w:pPr>
              <w:spacing w:after="160" w:line="257" w:lineRule="auto"/>
            </w:pPr>
            <w:r w:rsidRPr="34928C22">
              <w:rPr>
                <w:rFonts w:ascii="Calibri" w:eastAsia="Calibri" w:hAnsi="Calibri" w:cs="Calibri"/>
              </w:rPr>
              <w:t>Transformer: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9D3BBD4" w14:textId="44C5ABBB" w:rsidR="34928C22" w:rsidRDefault="34928C22" w:rsidP="34928C22">
            <w:pPr>
              <w:spacing w:after="160" w:line="257" w:lineRule="auto"/>
            </w:pPr>
            <w:r w:rsidRPr="34928C22">
              <w:rPr>
                <w:rFonts w:ascii="Calibri" w:eastAsia="Calibri" w:hAnsi="Calibri" w:cs="Calibri"/>
              </w:rPr>
              <w:t>Transformer or LLM workflow assignment</w:t>
            </w:r>
          </w:p>
        </w:tc>
        <w:tc>
          <w:tcPr>
            <w:tcW w:w="1790" w:type="dxa"/>
          </w:tcPr>
          <w:p w14:paraId="3BD98A14" w14:textId="4E504ECC" w:rsidR="34928C22" w:rsidRDefault="34928C22" w:rsidP="34928C22">
            <w:pPr>
              <w:spacing w:after="160" w:line="257" w:lineRule="auto"/>
            </w:pPr>
            <w:r w:rsidRPr="34928C22">
              <w:rPr>
                <w:rFonts w:ascii="Calibri" w:eastAsia="Calibri" w:hAnsi="Calibri" w:cs="Calibri"/>
              </w:rPr>
              <w:t>Refine experiments and evaluate project progress</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6D553A46" w14:textId="6B42FCA4" w:rsidR="001C49CB" w:rsidRDefault="00E668F9" w:rsidP="001C49CB">
            <w:pPr>
              <w:rPr>
                <w:rFonts w:ascii="Calibri" w:eastAsia="Calibri" w:hAnsi="Calibri" w:cs="Calibri"/>
              </w:rPr>
            </w:pPr>
            <w:r>
              <w:rPr>
                <w:rFonts w:ascii="Calibri" w:eastAsia="Calibri" w:hAnsi="Calibri" w:cs="Calibri"/>
              </w:rPr>
              <w:t>In 7 days</w:t>
            </w:r>
          </w:p>
        </w:tc>
      </w:tr>
      <w:tr w:rsidR="001C49CB" w14:paraId="12DAA7A2"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44D88D22" w14:textId="1DD641F5" w:rsidR="001C49CB" w:rsidRDefault="001C49CB" w:rsidP="001C49CB">
            <w:pPr>
              <w:jc w:val="center"/>
              <w:rPr>
                <w:rFonts w:ascii="Calibri" w:eastAsia="Calibri" w:hAnsi="Calibri" w:cs="Calibri"/>
              </w:rPr>
            </w:pPr>
            <w:r w:rsidRPr="2325CBE0">
              <w:rPr>
                <w:rFonts w:ascii="Calibri" w:eastAsia="Calibri" w:hAnsi="Calibri" w:cs="Calibri"/>
              </w:rPr>
              <w:t>Week 7</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362F4C7B" w14:textId="1BC9D747" w:rsidR="34928C22" w:rsidRDefault="34928C22" w:rsidP="34928C22">
            <w:pPr>
              <w:spacing w:after="160" w:line="257" w:lineRule="auto"/>
            </w:pPr>
            <w:r w:rsidRPr="34928C22">
              <w:rPr>
                <w:rFonts w:ascii="Calibri" w:eastAsia="Calibri" w:hAnsi="Calibri" w:cs="Calibri"/>
              </w:rPr>
              <w:t>Days 43-49</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DB6F0FF" w14:textId="22467B82" w:rsidR="34928C22" w:rsidRDefault="34928C22" w:rsidP="34928C22">
            <w:pPr>
              <w:spacing w:after="160" w:line="257" w:lineRule="auto"/>
            </w:pPr>
            <w:r w:rsidRPr="34928C22">
              <w:rPr>
                <w:rFonts w:ascii="Calibri" w:eastAsia="Calibri" w:hAnsi="Calibri" w:cs="Calibri"/>
              </w:rPr>
              <w:t>World model: explain, 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034F8ABB" w14:textId="69340DFE" w:rsidR="34928C22" w:rsidRDefault="34928C22" w:rsidP="34928C22">
            <w:pPr>
              <w:spacing w:after="160" w:line="257" w:lineRule="auto"/>
            </w:pPr>
            <w:r w:rsidRPr="34928C22">
              <w:rPr>
                <w:rFonts w:ascii="Calibri" w:eastAsia="Calibri" w:hAnsi="Calibri" w:cs="Calibri"/>
              </w:rPr>
              <w:t>World-model analysis plus recorded research paper presentation</w:t>
            </w:r>
          </w:p>
        </w:tc>
        <w:tc>
          <w:tcPr>
            <w:tcW w:w="1790" w:type="dxa"/>
          </w:tcPr>
          <w:p w14:paraId="1C2A843C" w14:textId="45BCC596" w:rsidR="34928C22" w:rsidRDefault="34928C22" w:rsidP="34928C22">
            <w:pPr>
              <w:spacing w:after="160" w:line="257" w:lineRule="auto"/>
            </w:pPr>
            <w:r w:rsidRPr="34928C22">
              <w:rPr>
                <w:rFonts w:ascii="Calibri" w:eastAsia="Calibri" w:hAnsi="Calibri" w:cs="Calibri"/>
              </w:rPr>
              <w:t>Submit draft report or progress report</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1F00EB57" w14:textId="03E31EF6" w:rsidR="001C49CB" w:rsidRDefault="00E668F9" w:rsidP="001C49CB">
            <w:pPr>
              <w:rPr>
                <w:rFonts w:ascii="Calibri" w:eastAsia="Calibri" w:hAnsi="Calibri" w:cs="Calibri"/>
              </w:rPr>
            </w:pPr>
            <w:r>
              <w:rPr>
                <w:rFonts w:ascii="Calibri" w:eastAsia="Calibri" w:hAnsi="Calibri" w:cs="Calibri"/>
              </w:rPr>
              <w:t>In 7 days</w:t>
            </w:r>
          </w:p>
        </w:tc>
      </w:tr>
      <w:tr w:rsidR="001C49CB" w14:paraId="5129B66C" w14:textId="77777777" w:rsidTr="34928C22">
        <w:trPr>
          <w:trHeight w:val="300"/>
        </w:trPr>
        <w:tc>
          <w:tcPr>
            <w:tcW w:w="1759" w:type="dxa"/>
            <w:tcBorders>
              <w:top w:val="single" w:sz="8" w:space="0" w:color="999999"/>
              <w:left w:val="single" w:sz="8" w:space="0" w:color="auto"/>
              <w:bottom w:val="single" w:sz="8" w:space="0" w:color="auto"/>
              <w:right w:val="single" w:sz="8" w:space="0" w:color="999999"/>
            </w:tcBorders>
            <w:tcMar>
              <w:left w:w="105" w:type="dxa"/>
              <w:right w:w="105" w:type="dxa"/>
            </w:tcMar>
          </w:tcPr>
          <w:p w14:paraId="05A7F8D7" w14:textId="50C8E6DD" w:rsidR="001C49CB" w:rsidRDefault="001C49CB" w:rsidP="001C49CB">
            <w:pPr>
              <w:jc w:val="center"/>
              <w:rPr>
                <w:rFonts w:ascii="Calibri" w:eastAsia="Calibri" w:hAnsi="Calibri" w:cs="Calibri"/>
              </w:rPr>
            </w:pPr>
            <w:r w:rsidRPr="2325CBE0">
              <w:rPr>
                <w:rFonts w:ascii="Calibri" w:eastAsia="Calibri" w:hAnsi="Calibri" w:cs="Calibri"/>
              </w:rPr>
              <w:t>Week 8</w:t>
            </w:r>
          </w:p>
        </w:tc>
        <w:tc>
          <w:tcPr>
            <w:tcW w:w="1060" w:type="dxa"/>
            <w:tcBorders>
              <w:top w:val="single" w:sz="8" w:space="0" w:color="999999"/>
              <w:left w:val="single" w:sz="8" w:space="0" w:color="999999"/>
              <w:bottom w:val="single" w:sz="8" w:space="0" w:color="auto"/>
              <w:right w:val="single" w:sz="8" w:space="0" w:color="999999"/>
            </w:tcBorders>
            <w:tcMar>
              <w:left w:w="105" w:type="dxa"/>
              <w:right w:w="105" w:type="dxa"/>
            </w:tcMar>
          </w:tcPr>
          <w:p w14:paraId="45DCFF80" w14:textId="0B5E5AA4" w:rsidR="34928C22" w:rsidRDefault="34928C22" w:rsidP="34928C22">
            <w:pPr>
              <w:spacing w:after="160" w:line="257" w:lineRule="auto"/>
            </w:pPr>
            <w:r w:rsidRPr="34928C22">
              <w:rPr>
                <w:rFonts w:ascii="Calibri" w:eastAsia="Calibri" w:hAnsi="Calibri" w:cs="Calibri"/>
              </w:rPr>
              <w:t>Days 50-56</w:t>
            </w:r>
          </w:p>
        </w:tc>
        <w:tc>
          <w:tcPr>
            <w:tcW w:w="167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57C5145C" w14:textId="39933591" w:rsidR="34928C22" w:rsidRDefault="34928C22" w:rsidP="34928C22">
            <w:pPr>
              <w:spacing w:after="160" w:line="257" w:lineRule="auto"/>
            </w:pPr>
            <w:r w:rsidRPr="34928C22">
              <w:rPr>
                <w:rFonts w:ascii="Calibri" w:eastAsia="Calibri" w:hAnsi="Calibri" w:cs="Calibri"/>
              </w:rPr>
              <w:t xml:space="preserve">Multimodal models: explain, </w:t>
            </w:r>
            <w:r w:rsidRPr="34928C22">
              <w:rPr>
                <w:rFonts w:ascii="Calibri" w:eastAsia="Calibri" w:hAnsi="Calibri" w:cs="Calibri"/>
              </w:rPr>
              <w:lastRenderedPageBreak/>
              <w:t>implement, evaluate</w:t>
            </w:r>
          </w:p>
        </w:tc>
        <w:tc>
          <w:tcPr>
            <w:tcW w:w="1532" w:type="dxa"/>
            <w:tcBorders>
              <w:top w:val="single" w:sz="8" w:space="0" w:color="999999"/>
              <w:left w:val="single" w:sz="8" w:space="0" w:color="999999"/>
              <w:bottom w:val="single" w:sz="8" w:space="0" w:color="auto"/>
              <w:right w:val="single" w:sz="8" w:space="0" w:color="999999"/>
            </w:tcBorders>
            <w:tcMar>
              <w:left w:w="105" w:type="dxa"/>
              <w:right w:w="105" w:type="dxa"/>
            </w:tcMar>
          </w:tcPr>
          <w:p w14:paraId="2921E7E3" w14:textId="24D8B6A7" w:rsidR="34928C22" w:rsidRDefault="34928C22" w:rsidP="34928C22">
            <w:pPr>
              <w:spacing w:after="160" w:line="257" w:lineRule="auto"/>
            </w:pPr>
            <w:r w:rsidRPr="34928C22">
              <w:rPr>
                <w:rFonts w:ascii="Calibri" w:eastAsia="Calibri" w:hAnsi="Calibri" w:cs="Calibri"/>
              </w:rPr>
              <w:lastRenderedPageBreak/>
              <w:t xml:space="preserve">Multimodal case analysis, final project report, final </w:t>
            </w:r>
            <w:r w:rsidRPr="34928C22">
              <w:rPr>
                <w:rFonts w:ascii="Calibri" w:eastAsia="Calibri" w:hAnsi="Calibri" w:cs="Calibri"/>
              </w:rPr>
              <w:lastRenderedPageBreak/>
              <w:t>recorded project presentation</w:t>
            </w:r>
          </w:p>
        </w:tc>
        <w:tc>
          <w:tcPr>
            <w:tcW w:w="1790" w:type="dxa"/>
          </w:tcPr>
          <w:p w14:paraId="0E819893" w14:textId="4D217011" w:rsidR="34928C22" w:rsidRDefault="34928C22" w:rsidP="34928C22">
            <w:pPr>
              <w:spacing w:after="160" w:line="257" w:lineRule="auto"/>
            </w:pPr>
            <w:r w:rsidRPr="34928C22">
              <w:rPr>
                <w:rFonts w:ascii="Calibri" w:eastAsia="Calibri" w:hAnsi="Calibri" w:cs="Calibri"/>
              </w:rPr>
              <w:lastRenderedPageBreak/>
              <w:t xml:space="preserve">Complete final deliverables </w:t>
            </w:r>
            <w:r w:rsidRPr="34928C22">
              <w:rPr>
                <w:rFonts w:ascii="Calibri" w:eastAsia="Calibri" w:hAnsi="Calibri" w:cs="Calibri"/>
              </w:rPr>
              <w:lastRenderedPageBreak/>
              <w:t>and archive materials</w:t>
            </w:r>
          </w:p>
        </w:tc>
        <w:tc>
          <w:tcPr>
            <w:tcW w:w="1074" w:type="dxa"/>
            <w:tcBorders>
              <w:top w:val="single" w:sz="8" w:space="0" w:color="999999"/>
              <w:left w:val="single" w:sz="8" w:space="0" w:color="999999"/>
              <w:bottom w:val="single" w:sz="8" w:space="0" w:color="auto"/>
              <w:right w:val="single" w:sz="8" w:space="0" w:color="auto"/>
            </w:tcBorders>
            <w:tcMar>
              <w:left w:w="105" w:type="dxa"/>
              <w:right w:w="105" w:type="dxa"/>
            </w:tcMar>
          </w:tcPr>
          <w:p w14:paraId="2F98E463" w14:textId="3B276EC0" w:rsidR="001C49CB" w:rsidRDefault="00E668F9" w:rsidP="001C49CB">
            <w:pPr>
              <w:rPr>
                <w:rFonts w:ascii="Calibri" w:eastAsia="Calibri" w:hAnsi="Calibri" w:cs="Calibri"/>
              </w:rPr>
            </w:pPr>
            <w:r>
              <w:rPr>
                <w:rFonts w:ascii="Calibri" w:eastAsia="Calibri" w:hAnsi="Calibri" w:cs="Calibri"/>
              </w:rPr>
              <w:lastRenderedPageBreak/>
              <w:t>In 7 days</w:t>
            </w:r>
          </w:p>
        </w:tc>
      </w:tr>
    </w:tbl>
    <w:p w14:paraId="247FE741" w14:textId="40F79DAE" w:rsidR="79843BA6" w:rsidRDefault="3DB05E6B" w:rsidP="259DF6A6">
      <w:pPr>
        <w:spacing w:line="257" w:lineRule="auto"/>
      </w:pPr>
      <w:r w:rsidRPr="259DF6A6">
        <w:rPr>
          <w:rFonts w:ascii="Calibri" w:eastAsia="Calibri" w:hAnsi="Calibri" w:cs="Calibri"/>
        </w:rPr>
        <w:t xml:space="preserve"> </w:t>
      </w:r>
    </w:p>
    <w:p w14:paraId="6DADAE96" w14:textId="6074BFA0" w:rsidR="79843BA6" w:rsidRDefault="79843BA6" w:rsidP="79843BA6"/>
    <w:p w14:paraId="1C039302" w14:textId="46D7393A" w:rsidR="34928C22" w:rsidRDefault="34928C22" w:rsidP="34928C22">
      <w:pPr>
        <w:pStyle w:val="Heading2"/>
        <w:spacing w:before="240" w:after="120"/>
        <w:rPr>
          <w:rFonts w:ascii="Calibri" w:eastAsia="Calibri" w:hAnsi="Calibri" w:cs="Calibri"/>
          <w:b w:val="0"/>
          <w:bCs w:val="0"/>
          <w:color w:val="2F5496" w:themeColor="accent1" w:themeShade="BF"/>
          <w:sz w:val="32"/>
          <w:szCs w:val="32"/>
        </w:rPr>
      </w:pPr>
    </w:p>
    <w:p w14:paraId="4BC8923C" w14:textId="73089978" w:rsidR="34928C22" w:rsidRDefault="34928C22" w:rsidP="34928C22"/>
    <w:p w14:paraId="3928E24E" w14:textId="506C60EC" w:rsidR="34928C22" w:rsidRDefault="34928C22" w:rsidP="34928C22"/>
    <w:p w14:paraId="4FC02C8E" w14:textId="24B8F92A" w:rsidR="2B80B386" w:rsidRDefault="2B80B386" w:rsidP="34928C22">
      <w:pPr>
        <w:pStyle w:val="Heading2"/>
        <w:spacing w:line="257" w:lineRule="auto"/>
      </w:pPr>
      <w:r w:rsidRPr="34928C22">
        <w:rPr>
          <w:rFonts w:ascii="Calibri" w:eastAsia="Calibri" w:hAnsi="Calibri" w:cs="Calibri"/>
        </w:rPr>
        <w:t>Module 1: Overview and Course Launch</w:t>
      </w:r>
    </w:p>
    <w:p w14:paraId="4478A995" w14:textId="5D02A423" w:rsidR="2B80B386" w:rsidRDefault="2B80B386" w:rsidP="34928C22">
      <w:pPr>
        <w:pStyle w:val="Heading3"/>
        <w:spacing w:line="257" w:lineRule="auto"/>
      </w:pPr>
      <w:r w:rsidRPr="34928C22">
        <w:rPr>
          <w:rFonts w:ascii="Calibri Light" w:eastAsia="Calibri Light" w:hAnsi="Calibri Light" w:cs="Calibri Light"/>
        </w:rPr>
        <w:t>Module Overview</w:t>
      </w:r>
    </w:p>
    <w:p w14:paraId="4B85ACAF" w14:textId="66078696" w:rsidR="2B80B386" w:rsidRDefault="2B80B386" w:rsidP="34928C22">
      <w:pPr>
        <w:spacing w:line="257" w:lineRule="auto"/>
      </w:pPr>
      <w:r w:rsidRPr="34928C22">
        <w:rPr>
          <w:rFonts w:ascii="Calibri" w:eastAsia="Calibri" w:hAnsi="Calibri" w:cs="Calibri"/>
        </w:rPr>
        <w:t>This opening module introduces the structure of the accelerated course, the major families of generative AI models, and the tools students will use throughout the term. Students will also begin thinking about their project domain, working environment, and communication workflow. The goal is to ensure that everyone can navigate the course and start the project with a clear direction.</w:t>
      </w:r>
    </w:p>
    <w:p w14:paraId="63B56B51" w14:textId="43E5CC35"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437F67C9" w14:textId="0FA09E82" w:rsidR="2B80B386" w:rsidRDefault="2B80B386" w:rsidP="34928C22">
      <w:pPr>
        <w:spacing w:line="257" w:lineRule="auto"/>
      </w:pPr>
      <w:r w:rsidRPr="34928C22">
        <w:rPr>
          <w:rFonts w:ascii="Calibri" w:eastAsia="Calibri" w:hAnsi="Calibri" w:cs="Calibri"/>
        </w:rPr>
        <w:t>After completing this module, you will be able to:</w:t>
      </w:r>
    </w:p>
    <w:p w14:paraId="3C08992C" w14:textId="5EBF909C" w:rsidR="2B80B386" w:rsidRDefault="2B80B386" w:rsidP="34928C22">
      <w:pPr>
        <w:pStyle w:val="ListParagraph"/>
        <w:numPr>
          <w:ilvl w:val="0"/>
          <w:numId w:val="32"/>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Distinguish between major families of generative AI models and describe where they are commonly applied. </w:t>
      </w:r>
      <w:r w:rsidRPr="34928C22">
        <w:rPr>
          <w:rFonts w:ascii="Calibri" w:eastAsia="Calibri" w:hAnsi="Calibri" w:cs="Calibri"/>
          <w:i/>
          <w:iCs/>
        </w:rPr>
        <w:t>(Aligned with CLO1)</w:t>
      </w:r>
    </w:p>
    <w:p w14:paraId="7F947765" w14:textId="59A12B64" w:rsidR="2B80B386" w:rsidRDefault="2B80B386" w:rsidP="34928C22">
      <w:pPr>
        <w:pStyle w:val="ListParagraph"/>
        <w:numPr>
          <w:ilvl w:val="0"/>
          <w:numId w:val="32"/>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Set up the basic technical environment needed for the course and identify the main course tools and resources. </w:t>
      </w:r>
      <w:r w:rsidRPr="34928C22">
        <w:rPr>
          <w:rFonts w:ascii="Calibri" w:eastAsia="Calibri" w:hAnsi="Calibri" w:cs="Calibri"/>
          <w:i/>
          <w:iCs/>
        </w:rPr>
        <w:t>(Aligned with CLO2)</w:t>
      </w:r>
    </w:p>
    <w:p w14:paraId="5C565B92" w14:textId="2733DE35" w:rsidR="2B80B386" w:rsidRDefault="2B80B386" w:rsidP="34928C22">
      <w:pPr>
        <w:pStyle w:val="ListParagraph"/>
        <w:numPr>
          <w:ilvl w:val="0"/>
          <w:numId w:val="32"/>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Define an initial project direction, including a possible application area, dataset, or research question. </w:t>
      </w:r>
      <w:r w:rsidRPr="34928C22">
        <w:rPr>
          <w:rFonts w:ascii="Calibri" w:eastAsia="Calibri" w:hAnsi="Calibri" w:cs="Calibri"/>
          <w:i/>
          <w:iCs/>
        </w:rPr>
        <w:t>(Aligned with CLO3)</w:t>
      </w:r>
    </w:p>
    <w:p w14:paraId="08F7B1B7" w14:textId="0ADABCB3"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216815F8" w14:textId="03A380D1" w:rsidR="2B80B386" w:rsidRDefault="2B80B386" w:rsidP="34928C22">
      <w:pPr>
        <w:pStyle w:val="ListParagraph"/>
        <w:numPr>
          <w:ilvl w:val="0"/>
          <w:numId w:val="31"/>
        </w:numPr>
        <w:spacing w:after="0" w:line="257" w:lineRule="auto"/>
        <w:rPr>
          <w:rFonts w:ascii="Calibri" w:eastAsia="Calibri" w:hAnsi="Calibri" w:cs="Calibri"/>
        </w:rPr>
      </w:pPr>
      <w:r w:rsidRPr="34928C22">
        <w:rPr>
          <w:rFonts w:ascii="Calibri" w:eastAsia="Calibri" w:hAnsi="Calibri" w:cs="Calibri"/>
        </w:rPr>
        <w:t>Course orientation materials and Canvas overview pages.</w:t>
      </w:r>
    </w:p>
    <w:p w14:paraId="4A518832" w14:textId="154DED07" w:rsidR="2B80B386" w:rsidRDefault="2B80B386" w:rsidP="34928C22">
      <w:pPr>
        <w:pStyle w:val="ListParagraph"/>
        <w:numPr>
          <w:ilvl w:val="0"/>
          <w:numId w:val="31"/>
        </w:numPr>
        <w:spacing w:after="0" w:line="257" w:lineRule="auto"/>
        <w:rPr>
          <w:rFonts w:ascii="Calibri" w:eastAsia="Calibri" w:hAnsi="Calibri" w:cs="Calibri"/>
        </w:rPr>
      </w:pPr>
      <w:r w:rsidRPr="34928C22">
        <w:rPr>
          <w:rFonts w:ascii="Calibri" w:eastAsia="Calibri" w:hAnsi="Calibri" w:cs="Calibri"/>
        </w:rPr>
        <w:t>Recorded lecture: overview of generative AI and the course roadmap.</w:t>
      </w:r>
    </w:p>
    <w:p w14:paraId="31C22E5C" w14:textId="5C6D4A28" w:rsidR="2B80B386" w:rsidRDefault="2B80B386" w:rsidP="34928C22">
      <w:pPr>
        <w:pStyle w:val="ListParagraph"/>
        <w:numPr>
          <w:ilvl w:val="0"/>
          <w:numId w:val="31"/>
        </w:numPr>
        <w:spacing w:after="0" w:line="257" w:lineRule="auto"/>
        <w:rPr>
          <w:rFonts w:ascii="Calibri" w:eastAsia="Calibri" w:hAnsi="Calibri" w:cs="Calibri"/>
        </w:rPr>
      </w:pPr>
      <w:r w:rsidRPr="34928C22">
        <w:rPr>
          <w:rFonts w:ascii="Calibri" w:eastAsia="Calibri" w:hAnsi="Calibri" w:cs="Calibri"/>
        </w:rPr>
        <w:lastRenderedPageBreak/>
        <w:t xml:space="preserve">Selected introductory materials from </w:t>
      </w:r>
      <w:r w:rsidRPr="34928C22">
        <w:rPr>
          <w:rFonts w:ascii="Calibri" w:eastAsia="Calibri" w:hAnsi="Calibri" w:cs="Calibri"/>
          <w:i/>
          <w:iCs/>
        </w:rPr>
        <w:t>Generative Deep Learning</w:t>
      </w:r>
      <w:r w:rsidRPr="34928C22">
        <w:rPr>
          <w:rFonts w:ascii="Calibri" w:eastAsia="Calibri" w:hAnsi="Calibri" w:cs="Calibri"/>
        </w:rPr>
        <w:t xml:space="preserve"> or equivalent introductory notes posted in Canvas.</w:t>
      </w:r>
    </w:p>
    <w:p w14:paraId="4A7104A5" w14:textId="411E4185" w:rsidR="2B80B386" w:rsidRDefault="2B80B386" w:rsidP="34928C22">
      <w:pPr>
        <w:pStyle w:val="ListParagraph"/>
        <w:numPr>
          <w:ilvl w:val="0"/>
          <w:numId w:val="31"/>
        </w:numPr>
        <w:spacing w:after="0" w:line="257" w:lineRule="auto"/>
        <w:rPr>
          <w:rFonts w:ascii="Calibri" w:eastAsia="Calibri" w:hAnsi="Calibri" w:cs="Calibri"/>
        </w:rPr>
      </w:pPr>
      <w:r w:rsidRPr="34928C22">
        <w:rPr>
          <w:rFonts w:ascii="Calibri" w:eastAsia="Calibri" w:hAnsi="Calibri" w:cs="Calibri"/>
        </w:rPr>
        <w:t>Setup instructions for Python, notebooks, and approved compute platforms.</w:t>
      </w:r>
    </w:p>
    <w:p w14:paraId="0CBF9C11" w14:textId="58CC98FD" w:rsidR="2B80B386" w:rsidRDefault="2B80B386" w:rsidP="34928C22">
      <w:pPr>
        <w:pStyle w:val="Heading3"/>
        <w:spacing w:line="257" w:lineRule="auto"/>
      </w:pPr>
      <w:r w:rsidRPr="34928C22">
        <w:rPr>
          <w:rFonts w:ascii="Calibri Light" w:eastAsia="Calibri Light" w:hAnsi="Calibri Light" w:cs="Calibri Light"/>
        </w:rPr>
        <w:t>Topics</w:t>
      </w:r>
    </w:p>
    <w:p w14:paraId="69F4A8F2" w14:textId="09DE500D" w:rsidR="2B80B386" w:rsidRDefault="2B80B386" w:rsidP="34928C22">
      <w:pPr>
        <w:pStyle w:val="ListParagraph"/>
        <w:numPr>
          <w:ilvl w:val="0"/>
          <w:numId w:val="30"/>
        </w:numPr>
        <w:spacing w:after="0" w:line="257" w:lineRule="auto"/>
        <w:rPr>
          <w:rFonts w:ascii="Calibri" w:eastAsia="Calibri" w:hAnsi="Calibri" w:cs="Calibri"/>
        </w:rPr>
      </w:pPr>
      <w:r w:rsidRPr="34928C22">
        <w:rPr>
          <w:rFonts w:ascii="Calibri" w:eastAsia="Calibri" w:hAnsi="Calibri" w:cs="Calibri"/>
        </w:rPr>
        <w:t>Overview of generative modeling and why it matters.</w:t>
      </w:r>
    </w:p>
    <w:p w14:paraId="0C11D136" w14:textId="3C464547" w:rsidR="2B80B386" w:rsidRDefault="2B80B386" w:rsidP="34928C22">
      <w:pPr>
        <w:pStyle w:val="ListParagraph"/>
        <w:numPr>
          <w:ilvl w:val="0"/>
          <w:numId w:val="30"/>
        </w:numPr>
        <w:spacing w:after="0" w:line="257" w:lineRule="auto"/>
        <w:rPr>
          <w:rFonts w:ascii="Calibri" w:eastAsia="Calibri" w:hAnsi="Calibri" w:cs="Calibri"/>
        </w:rPr>
      </w:pPr>
      <w:r w:rsidRPr="34928C22">
        <w:rPr>
          <w:rFonts w:ascii="Calibri" w:eastAsia="Calibri" w:hAnsi="Calibri" w:cs="Calibri"/>
        </w:rPr>
        <w:t>Main model families covered in the course.</w:t>
      </w:r>
    </w:p>
    <w:p w14:paraId="6F814321" w14:textId="43E2C4E7" w:rsidR="2B80B386" w:rsidRDefault="2B80B386" w:rsidP="34928C22">
      <w:pPr>
        <w:pStyle w:val="ListParagraph"/>
        <w:numPr>
          <w:ilvl w:val="0"/>
          <w:numId w:val="30"/>
        </w:numPr>
        <w:spacing w:after="0" w:line="257" w:lineRule="auto"/>
        <w:rPr>
          <w:rFonts w:ascii="Calibri" w:eastAsia="Calibri" w:hAnsi="Calibri" w:cs="Calibri"/>
        </w:rPr>
      </w:pPr>
      <w:r w:rsidRPr="34928C22">
        <w:rPr>
          <w:rFonts w:ascii="Calibri" w:eastAsia="Calibri" w:hAnsi="Calibri" w:cs="Calibri"/>
        </w:rPr>
        <w:t>Course workflow, submissions, communication, and project expectations.</w:t>
      </w:r>
    </w:p>
    <w:p w14:paraId="09FDC161" w14:textId="59F8147E" w:rsidR="2B80B386" w:rsidRDefault="2B80B386" w:rsidP="34928C22">
      <w:pPr>
        <w:pStyle w:val="ListParagraph"/>
        <w:numPr>
          <w:ilvl w:val="0"/>
          <w:numId w:val="30"/>
        </w:numPr>
        <w:spacing w:after="0" w:line="257" w:lineRule="auto"/>
        <w:rPr>
          <w:rFonts w:ascii="Calibri" w:eastAsia="Calibri" w:hAnsi="Calibri" w:cs="Calibri"/>
        </w:rPr>
      </w:pPr>
      <w:r w:rsidRPr="34928C22">
        <w:rPr>
          <w:rFonts w:ascii="Calibri" w:eastAsia="Calibri" w:hAnsi="Calibri" w:cs="Calibri"/>
        </w:rPr>
        <w:t>Introductory computing setup for local or cloud execution.</w:t>
      </w:r>
    </w:p>
    <w:p w14:paraId="01925D11" w14:textId="3D33AB48" w:rsidR="2B80B386" w:rsidRDefault="2B80B386" w:rsidP="34928C22">
      <w:pPr>
        <w:pStyle w:val="Heading3"/>
        <w:spacing w:line="257" w:lineRule="auto"/>
      </w:pPr>
      <w:r w:rsidRPr="34928C22">
        <w:rPr>
          <w:rFonts w:ascii="Calibri Light" w:eastAsia="Calibri Light" w:hAnsi="Calibri Light" w:cs="Calibri Light"/>
        </w:rPr>
        <w:t>Assignments</w:t>
      </w:r>
    </w:p>
    <w:p w14:paraId="1DE3D475" w14:textId="080A8E4C" w:rsidR="2B80B386" w:rsidRDefault="2B80B386" w:rsidP="34928C22">
      <w:pPr>
        <w:pStyle w:val="ListParagraph"/>
        <w:numPr>
          <w:ilvl w:val="0"/>
          <w:numId w:val="29"/>
        </w:numPr>
        <w:spacing w:after="0" w:line="257" w:lineRule="auto"/>
        <w:rPr>
          <w:rFonts w:ascii="Calibri" w:eastAsia="Calibri" w:hAnsi="Calibri" w:cs="Calibri"/>
        </w:rPr>
      </w:pPr>
      <w:r w:rsidRPr="34928C22">
        <w:rPr>
          <w:rFonts w:ascii="Calibri" w:eastAsia="Calibri" w:hAnsi="Calibri" w:cs="Calibri"/>
        </w:rPr>
        <w:t>Orientation quiz and self-introduction discussion | Sunday 11:59 p.m. ET</w:t>
      </w:r>
    </w:p>
    <w:p w14:paraId="5A12B8E1" w14:textId="615AAE2C" w:rsidR="2B80B386" w:rsidRDefault="2B80B386" w:rsidP="34928C22">
      <w:pPr>
        <w:pStyle w:val="ListParagraph"/>
        <w:numPr>
          <w:ilvl w:val="0"/>
          <w:numId w:val="29"/>
        </w:numPr>
        <w:spacing w:after="0" w:line="257" w:lineRule="auto"/>
        <w:rPr>
          <w:rFonts w:ascii="Calibri" w:eastAsia="Calibri" w:hAnsi="Calibri" w:cs="Calibri"/>
        </w:rPr>
      </w:pPr>
      <w:r w:rsidRPr="34928C22">
        <w:rPr>
          <w:rFonts w:ascii="Calibri" w:eastAsia="Calibri" w:hAnsi="Calibri" w:cs="Calibri"/>
        </w:rPr>
        <w:t>Setup confirmation and short project-interest note | Sunday 11:59 p.m. ET</w:t>
      </w:r>
    </w:p>
    <w:p w14:paraId="42CAD729" w14:textId="4AF0DF5E" w:rsidR="2B80B386" w:rsidRDefault="2B80B386" w:rsidP="34928C22">
      <w:pPr>
        <w:pStyle w:val="Heading3"/>
        <w:spacing w:line="257" w:lineRule="auto"/>
      </w:pPr>
      <w:r w:rsidRPr="34928C22">
        <w:rPr>
          <w:rFonts w:ascii="Calibri Light" w:eastAsia="Calibri Light" w:hAnsi="Calibri Light" w:cs="Calibri Light"/>
        </w:rPr>
        <w:t>Module Summary</w:t>
      </w:r>
    </w:p>
    <w:p w14:paraId="1057E9C2" w14:textId="76A085B1" w:rsidR="2B80B386" w:rsidRDefault="2B80B386" w:rsidP="34928C22">
      <w:pPr>
        <w:spacing w:line="257" w:lineRule="auto"/>
      </w:pPr>
      <w:r w:rsidRPr="34928C22">
        <w:rPr>
          <w:rFonts w:ascii="Calibri" w:eastAsia="Calibri" w:hAnsi="Calibri" w:cs="Calibri"/>
        </w:rPr>
        <w:t>In this module, you launched the course, reviewed the major themes of generative AI, and prepared the technical and organizational foundation for the rest of the term. That foundation supports the first model-specific module, where we move from overview to latent-variable modeling with VAEs.</w:t>
      </w:r>
    </w:p>
    <w:p w14:paraId="477F16E8" w14:textId="7EDD00E5" w:rsidR="2B80B386" w:rsidRDefault="2B80B386" w:rsidP="34928C22">
      <w:pPr>
        <w:pStyle w:val="Heading2"/>
        <w:spacing w:line="257" w:lineRule="auto"/>
      </w:pPr>
      <w:r w:rsidRPr="34928C22">
        <w:rPr>
          <w:rFonts w:ascii="Calibri" w:eastAsia="Calibri" w:hAnsi="Calibri" w:cs="Calibri"/>
        </w:rPr>
        <w:t>Module 2: Variational Autoencoders (VAE)</w:t>
      </w:r>
    </w:p>
    <w:p w14:paraId="5F1D8FB9" w14:textId="50916CD6" w:rsidR="2B80B386" w:rsidRDefault="2B80B386" w:rsidP="34928C22">
      <w:pPr>
        <w:pStyle w:val="Heading3"/>
        <w:spacing w:line="257" w:lineRule="auto"/>
      </w:pPr>
      <w:r w:rsidRPr="34928C22">
        <w:rPr>
          <w:rFonts w:ascii="Calibri Light" w:eastAsia="Calibri Light" w:hAnsi="Calibri Light" w:cs="Calibri Light"/>
        </w:rPr>
        <w:t>Module Overview</w:t>
      </w:r>
    </w:p>
    <w:p w14:paraId="29C0BF1E" w14:textId="288CB029" w:rsidR="2B80B386" w:rsidRDefault="2B80B386" w:rsidP="34928C22">
      <w:pPr>
        <w:spacing w:line="257" w:lineRule="auto"/>
      </w:pPr>
      <w:r w:rsidRPr="34928C22">
        <w:rPr>
          <w:rFonts w:ascii="Calibri" w:eastAsia="Calibri" w:hAnsi="Calibri" w:cs="Calibri"/>
        </w:rPr>
        <w:t>This module introduces variational autoencoders as a foundational latent-variable approach to generative modeling. Students will examine the encoder-decoder framework, the ELBO objective, reconstruction quality, latent representations, and practical implementation issues. The module also asks students to begin formalizing their project plans.</w:t>
      </w:r>
    </w:p>
    <w:p w14:paraId="5733CC54" w14:textId="212732C5"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64C232DC" w14:textId="4E6CE928" w:rsidR="2B80B386" w:rsidRDefault="2B80B386" w:rsidP="34928C22">
      <w:pPr>
        <w:spacing w:line="257" w:lineRule="auto"/>
      </w:pPr>
      <w:r w:rsidRPr="34928C22">
        <w:rPr>
          <w:rFonts w:ascii="Calibri" w:eastAsia="Calibri" w:hAnsi="Calibri" w:cs="Calibri"/>
        </w:rPr>
        <w:t>After completing this module, you will be able to:</w:t>
      </w:r>
    </w:p>
    <w:p w14:paraId="50A9C993" w14:textId="37C11E13" w:rsidR="2B80B386" w:rsidRDefault="2B80B386" w:rsidP="34928C22">
      <w:pPr>
        <w:pStyle w:val="ListParagraph"/>
        <w:numPr>
          <w:ilvl w:val="0"/>
          <w:numId w:val="28"/>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the role of latent variables, the ELBO objective, and the encoder-decoder structure in a VAE. </w:t>
      </w:r>
      <w:r w:rsidRPr="34928C22">
        <w:rPr>
          <w:rFonts w:ascii="Calibri" w:eastAsia="Calibri" w:hAnsi="Calibri" w:cs="Calibri"/>
          <w:i/>
          <w:iCs/>
        </w:rPr>
        <w:t>(Aligned with CLO1)</w:t>
      </w:r>
    </w:p>
    <w:p w14:paraId="684CE5FB" w14:textId="011DE3C1" w:rsidR="2B80B386" w:rsidRDefault="2B80B386" w:rsidP="34928C22">
      <w:pPr>
        <w:pStyle w:val="ListParagraph"/>
        <w:numPr>
          <w:ilvl w:val="0"/>
          <w:numId w:val="28"/>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Run or adapt a basic VAE implementation and interpret reconstruction and sampling results. </w:t>
      </w:r>
      <w:r w:rsidRPr="34928C22">
        <w:rPr>
          <w:rFonts w:ascii="Calibri" w:eastAsia="Calibri" w:hAnsi="Calibri" w:cs="Calibri"/>
          <w:i/>
          <w:iCs/>
        </w:rPr>
        <w:t>(Aligned with CLO2)</w:t>
      </w:r>
    </w:p>
    <w:p w14:paraId="4C0F82B0" w14:textId="39A881EC" w:rsidR="2B80B386" w:rsidRDefault="2B80B386" w:rsidP="34928C22">
      <w:pPr>
        <w:pStyle w:val="ListParagraph"/>
        <w:numPr>
          <w:ilvl w:val="0"/>
          <w:numId w:val="28"/>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Propose a feasible course project that includes a clear problem statement, technical approach, and supporting references. </w:t>
      </w:r>
      <w:r w:rsidRPr="34928C22">
        <w:rPr>
          <w:rFonts w:ascii="Calibri" w:eastAsia="Calibri" w:hAnsi="Calibri" w:cs="Calibri"/>
          <w:i/>
          <w:iCs/>
        </w:rPr>
        <w:t>(Aligned with CLO3)</w:t>
      </w:r>
    </w:p>
    <w:p w14:paraId="45E16BD4" w14:textId="74CBF42C" w:rsidR="2B80B386" w:rsidRDefault="2B80B386" w:rsidP="34928C22">
      <w:pPr>
        <w:pStyle w:val="Heading3"/>
        <w:spacing w:line="257" w:lineRule="auto"/>
      </w:pPr>
      <w:r w:rsidRPr="34928C22">
        <w:rPr>
          <w:rFonts w:ascii="Calibri Light" w:eastAsia="Calibri Light" w:hAnsi="Calibri Light" w:cs="Calibri Light"/>
        </w:rPr>
        <w:lastRenderedPageBreak/>
        <w:t>Required Readings &amp; Resources</w:t>
      </w:r>
    </w:p>
    <w:p w14:paraId="453CDD87" w14:textId="2FD2E2C0" w:rsidR="2B80B386" w:rsidRDefault="2B80B386" w:rsidP="34928C22">
      <w:pPr>
        <w:pStyle w:val="ListParagraph"/>
        <w:numPr>
          <w:ilvl w:val="0"/>
          <w:numId w:val="27"/>
        </w:numPr>
        <w:spacing w:after="0" w:line="257" w:lineRule="auto"/>
        <w:rPr>
          <w:rFonts w:ascii="Calibri" w:eastAsia="Calibri" w:hAnsi="Calibri" w:cs="Calibri"/>
        </w:rPr>
      </w:pPr>
      <w:r w:rsidRPr="34928C22">
        <w:rPr>
          <w:rFonts w:ascii="Calibri" w:eastAsia="Calibri" w:hAnsi="Calibri" w:cs="Calibri"/>
        </w:rPr>
        <w:t>Kingma and Welling, “Auto-Encoding Variational Bayes.”</w:t>
      </w:r>
    </w:p>
    <w:p w14:paraId="73CD6C55" w14:textId="0E780AA5" w:rsidR="2B80B386" w:rsidRDefault="2B80B386" w:rsidP="34928C22">
      <w:pPr>
        <w:pStyle w:val="ListParagraph"/>
        <w:numPr>
          <w:ilvl w:val="0"/>
          <w:numId w:val="27"/>
        </w:numPr>
        <w:spacing w:after="0" w:line="257" w:lineRule="auto"/>
        <w:rPr>
          <w:rFonts w:ascii="Calibri" w:eastAsia="Calibri" w:hAnsi="Calibri" w:cs="Calibri"/>
        </w:rPr>
      </w:pPr>
      <w:r w:rsidRPr="34928C22">
        <w:rPr>
          <w:rFonts w:ascii="Calibri" w:eastAsia="Calibri" w:hAnsi="Calibri" w:cs="Calibri"/>
        </w:rPr>
        <w:t>VAE lecture video and tutorial notes posted in Canvas.</w:t>
      </w:r>
    </w:p>
    <w:p w14:paraId="4267525A" w14:textId="2DDDAB6D" w:rsidR="2B80B386" w:rsidRDefault="2B80B386" w:rsidP="34928C22">
      <w:pPr>
        <w:pStyle w:val="ListParagraph"/>
        <w:numPr>
          <w:ilvl w:val="0"/>
          <w:numId w:val="27"/>
        </w:numPr>
        <w:spacing w:after="0" w:line="257" w:lineRule="auto"/>
        <w:rPr>
          <w:rFonts w:ascii="Calibri" w:eastAsia="Calibri" w:hAnsi="Calibri" w:cs="Calibri"/>
        </w:rPr>
      </w:pPr>
      <w:r w:rsidRPr="34928C22">
        <w:rPr>
          <w:rFonts w:ascii="Calibri" w:eastAsia="Calibri" w:hAnsi="Calibri" w:cs="Calibri"/>
        </w:rPr>
        <w:t xml:space="preserve">Selected chapter on VAEs from </w:t>
      </w:r>
      <w:r w:rsidRPr="34928C22">
        <w:rPr>
          <w:rFonts w:ascii="Calibri" w:eastAsia="Calibri" w:hAnsi="Calibri" w:cs="Calibri"/>
          <w:i/>
          <w:iCs/>
        </w:rPr>
        <w:t>Generative Deep Learning</w:t>
      </w:r>
      <w:r w:rsidRPr="34928C22">
        <w:rPr>
          <w:rFonts w:ascii="Calibri" w:eastAsia="Calibri" w:hAnsi="Calibri" w:cs="Calibri"/>
        </w:rPr>
        <w:t>.</w:t>
      </w:r>
    </w:p>
    <w:p w14:paraId="54A6AB1D" w14:textId="4B57C1B0" w:rsidR="2B80B386" w:rsidRDefault="2B80B386" w:rsidP="34928C22">
      <w:pPr>
        <w:pStyle w:val="ListParagraph"/>
        <w:numPr>
          <w:ilvl w:val="0"/>
          <w:numId w:val="27"/>
        </w:numPr>
        <w:spacing w:after="0" w:line="257" w:lineRule="auto"/>
        <w:rPr>
          <w:rFonts w:ascii="Calibri" w:eastAsia="Calibri" w:hAnsi="Calibri" w:cs="Calibri"/>
        </w:rPr>
      </w:pPr>
      <w:r w:rsidRPr="34928C22">
        <w:rPr>
          <w:rFonts w:ascii="Calibri" w:eastAsia="Calibri" w:hAnsi="Calibri" w:cs="Calibri"/>
        </w:rPr>
        <w:t>Instructor notes on evaluation and visualization of latent spaces.</w:t>
      </w:r>
    </w:p>
    <w:p w14:paraId="68D5C36B" w14:textId="500EA8F4" w:rsidR="2B80B386" w:rsidRDefault="2B80B386" w:rsidP="34928C22">
      <w:pPr>
        <w:pStyle w:val="Heading3"/>
        <w:spacing w:line="257" w:lineRule="auto"/>
      </w:pPr>
      <w:r w:rsidRPr="34928C22">
        <w:rPr>
          <w:rFonts w:ascii="Calibri Light" w:eastAsia="Calibri Light" w:hAnsi="Calibri Light" w:cs="Calibri Light"/>
        </w:rPr>
        <w:t>Topics</w:t>
      </w:r>
    </w:p>
    <w:p w14:paraId="21258D63" w14:textId="4E9E0D0B" w:rsidR="2B80B386" w:rsidRDefault="2B80B386" w:rsidP="34928C22">
      <w:pPr>
        <w:pStyle w:val="ListParagraph"/>
        <w:numPr>
          <w:ilvl w:val="0"/>
          <w:numId w:val="26"/>
        </w:numPr>
        <w:spacing w:after="0" w:line="257" w:lineRule="auto"/>
        <w:rPr>
          <w:rFonts w:ascii="Calibri" w:eastAsia="Calibri" w:hAnsi="Calibri" w:cs="Calibri"/>
        </w:rPr>
      </w:pPr>
      <w:r w:rsidRPr="34928C22">
        <w:rPr>
          <w:rFonts w:ascii="Calibri" w:eastAsia="Calibri" w:hAnsi="Calibri" w:cs="Calibri"/>
        </w:rPr>
        <w:t>Latent-variable modeling and representation learning.</w:t>
      </w:r>
    </w:p>
    <w:p w14:paraId="72B64839" w14:textId="408A7B36" w:rsidR="2B80B386" w:rsidRDefault="2B80B386" w:rsidP="34928C22">
      <w:pPr>
        <w:pStyle w:val="ListParagraph"/>
        <w:numPr>
          <w:ilvl w:val="0"/>
          <w:numId w:val="26"/>
        </w:numPr>
        <w:spacing w:after="0" w:line="257" w:lineRule="auto"/>
        <w:rPr>
          <w:rFonts w:ascii="Calibri" w:eastAsia="Calibri" w:hAnsi="Calibri" w:cs="Calibri"/>
        </w:rPr>
      </w:pPr>
      <w:r w:rsidRPr="34928C22">
        <w:rPr>
          <w:rFonts w:ascii="Calibri" w:eastAsia="Calibri" w:hAnsi="Calibri" w:cs="Calibri"/>
        </w:rPr>
        <w:t>Variational inference and the ELBO.</w:t>
      </w:r>
    </w:p>
    <w:p w14:paraId="5B63DD3A" w14:textId="2A5CC6B3" w:rsidR="2B80B386" w:rsidRDefault="2B80B386" w:rsidP="34928C22">
      <w:pPr>
        <w:pStyle w:val="ListParagraph"/>
        <w:numPr>
          <w:ilvl w:val="0"/>
          <w:numId w:val="26"/>
        </w:numPr>
        <w:spacing w:after="0" w:line="257" w:lineRule="auto"/>
        <w:rPr>
          <w:rFonts w:ascii="Calibri" w:eastAsia="Calibri" w:hAnsi="Calibri" w:cs="Calibri"/>
        </w:rPr>
      </w:pPr>
      <w:r w:rsidRPr="34928C22">
        <w:rPr>
          <w:rFonts w:ascii="Calibri" w:eastAsia="Calibri" w:hAnsi="Calibri" w:cs="Calibri"/>
        </w:rPr>
        <w:t>Reconstruction loss, KL divergence, and sampling.</w:t>
      </w:r>
    </w:p>
    <w:p w14:paraId="2CE91895" w14:textId="2D9A6D0F" w:rsidR="2B80B386" w:rsidRDefault="2B80B386" w:rsidP="34928C22">
      <w:pPr>
        <w:pStyle w:val="ListParagraph"/>
        <w:numPr>
          <w:ilvl w:val="0"/>
          <w:numId w:val="26"/>
        </w:numPr>
        <w:spacing w:after="0" w:line="257" w:lineRule="auto"/>
        <w:rPr>
          <w:rFonts w:ascii="Calibri" w:eastAsia="Calibri" w:hAnsi="Calibri" w:cs="Calibri"/>
        </w:rPr>
      </w:pPr>
      <w:r w:rsidRPr="34928C22">
        <w:rPr>
          <w:rFonts w:ascii="Calibri" w:eastAsia="Calibri" w:hAnsi="Calibri" w:cs="Calibri"/>
        </w:rPr>
        <w:t>Practical considerations when training and evaluating a VAE.</w:t>
      </w:r>
    </w:p>
    <w:p w14:paraId="729B34AF" w14:textId="5B77E021" w:rsidR="2B80B386" w:rsidRDefault="2B80B386" w:rsidP="34928C22">
      <w:pPr>
        <w:pStyle w:val="Heading3"/>
        <w:spacing w:line="257" w:lineRule="auto"/>
      </w:pPr>
      <w:r w:rsidRPr="34928C22">
        <w:rPr>
          <w:rFonts w:ascii="Calibri Light" w:eastAsia="Calibri Light" w:hAnsi="Calibri Light" w:cs="Calibri Light"/>
        </w:rPr>
        <w:t>Assignments</w:t>
      </w:r>
    </w:p>
    <w:p w14:paraId="3A7991DA" w14:textId="2B11C0F5" w:rsidR="2B80B386" w:rsidRDefault="2B80B386" w:rsidP="34928C22">
      <w:pPr>
        <w:pStyle w:val="ListParagraph"/>
        <w:numPr>
          <w:ilvl w:val="0"/>
          <w:numId w:val="25"/>
        </w:numPr>
        <w:spacing w:after="0" w:line="257" w:lineRule="auto"/>
        <w:rPr>
          <w:rFonts w:ascii="Calibri" w:eastAsia="Calibri" w:hAnsi="Calibri" w:cs="Calibri"/>
        </w:rPr>
      </w:pPr>
      <w:r w:rsidRPr="34928C22">
        <w:rPr>
          <w:rFonts w:ascii="Calibri" w:eastAsia="Calibri" w:hAnsi="Calibri" w:cs="Calibri"/>
        </w:rPr>
        <w:t>VAE technical assignment with brief interpretation of results | Sunday 11:59 p.m. ET</w:t>
      </w:r>
    </w:p>
    <w:p w14:paraId="4A269ED7" w14:textId="5683087F" w:rsidR="2B80B386" w:rsidRDefault="2B80B386" w:rsidP="34928C22">
      <w:pPr>
        <w:pStyle w:val="ListParagraph"/>
        <w:numPr>
          <w:ilvl w:val="0"/>
          <w:numId w:val="25"/>
        </w:numPr>
        <w:spacing w:after="0" w:line="257" w:lineRule="auto"/>
        <w:rPr>
          <w:rFonts w:ascii="Calibri" w:eastAsia="Calibri" w:hAnsi="Calibri" w:cs="Calibri"/>
        </w:rPr>
      </w:pPr>
      <w:r w:rsidRPr="34928C22">
        <w:rPr>
          <w:rFonts w:ascii="Calibri" w:eastAsia="Calibri" w:hAnsi="Calibri" w:cs="Calibri"/>
        </w:rPr>
        <w:t>Course project proposal | Sunday 11:59 p.m. ET</w:t>
      </w:r>
    </w:p>
    <w:p w14:paraId="146735EB" w14:textId="5D5760FC" w:rsidR="2B80B386" w:rsidRDefault="2B80B386" w:rsidP="34928C22">
      <w:pPr>
        <w:pStyle w:val="Heading3"/>
        <w:spacing w:line="257" w:lineRule="auto"/>
      </w:pPr>
      <w:r w:rsidRPr="34928C22">
        <w:rPr>
          <w:rFonts w:ascii="Calibri Light" w:eastAsia="Calibri Light" w:hAnsi="Calibri Light" w:cs="Calibri Light"/>
        </w:rPr>
        <w:t>Module Summary</w:t>
      </w:r>
    </w:p>
    <w:p w14:paraId="16C718B7" w14:textId="46F78B3A" w:rsidR="2B80B386" w:rsidRDefault="2B80B386" w:rsidP="34928C22">
      <w:pPr>
        <w:spacing w:line="257" w:lineRule="auto"/>
      </w:pPr>
      <w:r w:rsidRPr="34928C22">
        <w:rPr>
          <w:rFonts w:ascii="Calibri" w:eastAsia="Calibri" w:hAnsi="Calibri" w:cs="Calibri"/>
        </w:rPr>
        <w:t>This module established the first core generative modeling framework of the course and introduced students to the tradeoffs between faithful reconstruction and meaningful latent structure. Those ideas prepare us for GANs, which target data realism through a very different training objective.</w:t>
      </w:r>
    </w:p>
    <w:p w14:paraId="1D02F141" w14:textId="42D5B28B" w:rsidR="2B80B386" w:rsidRDefault="2B80B386" w:rsidP="34928C22">
      <w:pPr>
        <w:pStyle w:val="Heading2"/>
        <w:spacing w:line="257" w:lineRule="auto"/>
      </w:pPr>
      <w:r w:rsidRPr="34928C22">
        <w:rPr>
          <w:rFonts w:ascii="Calibri" w:eastAsia="Calibri" w:hAnsi="Calibri" w:cs="Calibri"/>
        </w:rPr>
        <w:t>Module 3: Generative Adversarial Networks (GAN)</w:t>
      </w:r>
    </w:p>
    <w:p w14:paraId="446CAC04" w14:textId="357D0DE3" w:rsidR="2B80B386" w:rsidRDefault="2B80B386" w:rsidP="34928C22">
      <w:pPr>
        <w:pStyle w:val="Heading3"/>
        <w:spacing w:line="257" w:lineRule="auto"/>
      </w:pPr>
      <w:r w:rsidRPr="34928C22">
        <w:rPr>
          <w:rFonts w:ascii="Calibri Light" w:eastAsia="Calibri Light" w:hAnsi="Calibri Light" w:cs="Calibri Light"/>
        </w:rPr>
        <w:t>Module Overview</w:t>
      </w:r>
    </w:p>
    <w:p w14:paraId="0F548459" w14:textId="6142BDEE" w:rsidR="2B80B386" w:rsidRDefault="2B80B386" w:rsidP="34928C22">
      <w:pPr>
        <w:spacing w:line="257" w:lineRule="auto"/>
      </w:pPr>
      <w:r w:rsidRPr="34928C22">
        <w:rPr>
          <w:rFonts w:ascii="Calibri" w:eastAsia="Calibri" w:hAnsi="Calibri" w:cs="Calibri"/>
        </w:rPr>
        <w:t>This module focuses on adversarial learning for generative modeling. Students will study the generator-discriminator setup, training instability, evaluation challenges, and major design ideas behind classical GAN implementations. The module also extends project development from planning toward implementation.</w:t>
      </w:r>
    </w:p>
    <w:p w14:paraId="0DBF5339" w14:textId="150830D8"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22E1844B" w14:textId="77A028E5" w:rsidR="2B80B386" w:rsidRDefault="2B80B386" w:rsidP="34928C22">
      <w:pPr>
        <w:spacing w:line="257" w:lineRule="auto"/>
      </w:pPr>
      <w:r w:rsidRPr="34928C22">
        <w:rPr>
          <w:rFonts w:ascii="Calibri" w:eastAsia="Calibri" w:hAnsi="Calibri" w:cs="Calibri"/>
        </w:rPr>
        <w:t>After completing this module, you will be able to:</w:t>
      </w:r>
    </w:p>
    <w:p w14:paraId="264B2D18" w14:textId="1F0CBD0B" w:rsidR="2B80B386" w:rsidRDefault="2B80B386" w:rsidP="34928C22">
      <w:pPr>
        <w:pStyle w:val="ListParagraph"/>
        <w:numPr>
          <w:ilvl w:val="0"/>
          <w:numId w:val="24"/>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the adversarial training process and contrast GANs with VAEs. </w:t>
      </w:r>
      <w:r w:rsidRPr="34928C22">
        <w:rPr>
          <w:rFonts w:ascii="Calibri" w:eastAsia="Calibri" w:hAnsi="Calibri" w:cs="Calibri"/>
          <w:i/>
          <w:iCs/>
        </w:rPr>
        <w:t>(Aligned with CLO1)</w:t>
      </w:r>
    </w:p>
    <w:p w14:paraId="446824DD" w14:textId="2B5C1B29" w:rsidR="2B80B386" w:rsidRDefault="2B80B386" w:rsidP="34928C22">
      <w:pPr>
        <w:pStyle w:val="ListParagraph"/>
        <w:numPr>
          <w:ilvl w:val="0"/>
          <w:numId w:val="24"/>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Run or adapt a GAN-based experiment and diagnose common training issues such as instability or mode collapse. </w:t>
      </w:r>
      <w:r w:rsidRPr="34928C22">
        <w:rPr>
          <w:rFonts w:ascii="Calibri" w:eastAsia="Calibri" w:hAnsi="Calibri" w:cs="Calibri"/>
          <w:i/>
          <w:iCs/>
        </w:rPr>
        <w:t>(Aligned with CLO2)</w:t>
      </w:r>
    </w:p>
    <w:p w14:paraId="49165A8D" w14:textId="2F454CCF" w:rsidR="2B80B386" w:rsidRDefault="2B80B386" w:rsidP="34928C22">
      <w:pPr>
        <w:pStyle w:val="ListParagraph"/>
        <w:numPr>
          <w:ilvl w:val="0"/>
          <w:numId w:val="24"/>
        </w:numPr>
        <w:spacing w:after="0" w:line="257" w:lineRule="auto"/>
        <w:rPr>
          <w:rFonts w:ascii="Calibri" w:eastAsia="Calibri" w:hAnsi="Calibri" w:cs="Calibri"/>
          <w:i/>
          <w:iCs/>
        </w:rPr>
      </w:pPr>
      <w:r w:rsidRPr="34928C22">
        <w:rPr>
          <w:rFonts w:ascii="Calibri" w:eastAsia="Calibri" w:hAnsi="Calibri" w:cs="Calibri"/>
          <w:b/>
          <w:bCs/>
        </w:rPr>
        <w:lastRenderedPageBreak/>
        <w:t>MLO3:</w:t>
      </w:r>
      <w:r w:rsidRPr="34928C22">
        <w:rPr>
          <w:rFonts w:ascii="Calibri" w:eastAsia="Calibri" w:hAnsi="Calibri" w:cs="Calibri"/>
        </w:rPr>
        <w:t xml:space="preserve"> Connect GAN design choices to a project implementation plan when GAN-style methods are appropriate. </w:t>
      </w:r>
      <w:r w:rsidRPr="34928C22">
        <w:rPr>
          <w:rFonts w:ascii="Calibri" w:eastAsia="Calibri" w:hAnsi="Calibri" w:cs="Calibri"/>
          <w:i/>
          <w:iCs/>
        </w:rPr>
        <w:t>(Aligned with CLO3)</w:t>
      </w:r>
    </w:p>
    <w:p w14:paraId="22B469B6" w14:textId="6ED40C2C"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7D0465AE" w14:textId="488BF0D5" w:rsidR="2B80B386" w:rsidRDefault="2B80B386" w:rsidP="34928C22">
      <w:pPr>
        <w:pStyle w:val="ListParagraph"/>
        <w:numPr>
          <w:ilvl w:val="0"/>
          <w:numId w:val="23"/>
        </w:numPr>
        <w:spacing w:after="0" w:line="257" w:lineRule="auto"/>
        <w:rPr>
          <w:rFonts w:ascii="Calibri" w:eastAsia="Calibri" w:hAnsi="Calibri" w:cs="Calibri"/>
        </w:rPr>
      </w:pPr>
      <w:r w:rsidRPr="34928C22">
        <w:rPr>
          <w:rFonts w:ascii="Calibri" w:eastAsia="Calibri" w:hAnsi="Calibri" w:cs="Calibri"/>
        </w:rPr>
        <w:t>Goodfellow et al., “Generative Adversarial Networks.”</w:t>
      </w:r>
    </w:p>
    <w:p w14:paraId="4DA29EC7" w14:textId="2F1AC92D" w:rsidR="2B80B386" w:rsidRDefault="2B80B386" w:rsidP="34928C22">
      <w:pPr>
        <w:pStyle w:val="ListParagraph"/>
        <w:numPr>
          <w:ilvl w:val="0"/>
          <w:numId w:val="23"/>
        </w:numPr>
        <w:spacing w:after="0" w:line="257" w:lineRule="auto"/>
        <w:rPr>
          <w:rFonts w:ascii="Calibri" w:eastAsia="Calibri" w:hAnsi="Calibri" w:cs="Calibri"/>
        </w:rPr>
      </w:pPr>
      <w:r w:rsidRPr="34928C22">
        <w:rPr>
          <w:rFonts w:ascii="Calibri" w:eastAsia="Calibri" w:hAnsi="Calibri" w:cs="Calibri"/>
        </w:rPr>
        <w:t>Selected GAN lecture slides and recorded lecture posted in Canvas.</w:t>
      </w:r>
    </w:p>
    <w:p w14:paraId="7F071584" w14:textId="78087DD9" w:rsidR="2B80B386" w:rsidRDefault="2B80B386" w:rsidP="34928C22">
      <w:pPr>
        <w:pStyle w:val="ListParagraph"/>
        <w:numPr>
          <w:ilvl w:val="0"/>
          <w:numId w:val="23"/>
        </w:numPr>
        <w:spacing w:after="0" w:line="257" w:lineRule="auto"/>
        <w:rPr>
          <w:rFonts w:ascii="Calibri" w:eastAsia="Calibri" w:hAnsi="Calibri" w:cs="Calibri"/>
        </w:rPr>
      </w:pPr>
      <w:r w:rsidRPr="34928C22">
        <w:rPr>
          <w:rFonts w:ascii="Calibri" w:eastAsia="Calibri" w:hAnsi="Calibri" w:cs="Calibri"/>
        </w:rPr>
        <w:t>Short readings on DCGAN, WGAN, or related stability improvements posted in Canvas.</w:t>
      </w:r>
    </w:p>
    <w:p w14:paraId="6C48E926" w14:textId="44178862" w:rsidR="2B80B386" w:rsidRDefault="2B80B386" w:rsidP="34928C22">
      <w:pPr>
        <w:pStyle w:val="ListParagraph"/>
        <w:numPr>
          <w:ilvl w:val="0"/>
          <w:numId w:val="23"/>
        </w:numPr>
        <w:spacing w:after="0" w:line="257" w:lineRule="auto"/>
        <w:rPr>
          <w:rFonts w:ascii="Calibri" w:eastAsia="Calibri" w:hAnsi="Calibri" w:cs="Calibri"/>
        </w:rPr>
      </w:pPr>
      <w:r w:rsidRPr="34928C22">
        <w:rPr>
          <w:rFonts w:ascii="Calibri" w:eastAsia="Calibri" w:hAnsi="Calibri" w:cs="Calibri"/>
        </w:rPr>
        <w:t xml:space="preserve">Selected chapter on GANs from </w:t>
      </w:r>
      <w:r w:rsidRPr="34928C22">
        <w:rPr>
          <w:rFonts w:ascii="Calibri" w:eastAsia="Calibri" w:hAnsi="Calibri" w:cs="Calibri"/>
          <w:i/>
          <w:iCs/>
        </w:rPr>
        <w:t>Generative Deep Learning</w:t>
      </w:r>
      <w:r w:rsidRPr="34928C22">
        <w:rPr>
          <w:rFonts w:ascii="Calibri" w:eastAsia="Calibri" w:hAnsi="Calibri" w:cs="Calibri"/>
        </w:rPr>
        <w:t>.</w:t>
      </w:r>
    </w:p>
    <w:p w14:paraId="58B3BEF0" w14:textId="1EEF9AA5" w:rsidR="2B80B386" w:rsidRDefault="2B80B386" w:rsidP="34928C22">
      <w:pPr>
        <w:pStyle w:val="Heading3"/>
        <w:spacing w:line="257" w:lineRule="auto"/>
      </w:pPr>
      <w:r w:rsidRPr="34928C22">
        <w:rPr>
          <w:rFonts w:ascii="Calibri Light" w:eastAsia="Calibri Light" w:hAnsi="Calibri Light" w:cs="Calibri Light"/>
        </w:rPr>
        <w:t>Topics</w:t>
      </w:r>
    </w:p>
    <w:p w14:paraId="3FCA6571" w14:textId="4C45F3A0" w:rsidR="2B80B386" w:rsidRDefault="2B80B386" w:rsidP="34928C22">
      <w:pPr>
        <w:pStyle w:val="ListParagraph"/>
        <w:numPr>
          <w:ilvl w:val="0"/>
          <w:numId w:val="22"/>
        </w:numPr>
        <w:spacing w:after="0" w:line="257" w:lineRule="auto"/>
        <w:rPr>
          <w:rFonts w:ascii="Calibri" w:eastAsia="Calibri" w:hAnsi="Calibri" w:cs="Calibri"/>
        </w:rPr>
      </w:pPr>
      <w:r w:rsidRPr="34928C22">
        <w:rPr>
          <w:rFonts w:ascii="Calibri" w:eastAsia="Calibri" w:hAnsi="Calibri" w:cs="Calibri"/>
        </w:rPr>
        <w:t>Generator and discriminator objectives.</w:t>
      </w:r>
    </w:p>
    <w:p w14:paraId="09940D4C" w14:textId="5608959E" w:rsidR="2B80B386" w:rsidRDefault="2B80B386" w:rsidP="34928C22">
      <w:pPr>
        <w:pStyle w:val="ListParagraph"/>
        <w:numPr>
          <w:ilvl w:val="0"/>
          <w:numId w:val="22"/>
        </w:numPr>
        <w:spacing w:after="0" w:line="257" w:lineRule="auto"/>
        <w:rPr>
          <w:rFonts w:ascii="Calibri" w:eastAsia="Calibri" w:hAnsi="Calibri" w:cs="Calibri"/>
        </w:rPr>
      </w:pPr>
      <w:r w:rsidRPr="34928C22">
        <w:rPr>
          <w:rFonts w:ascii="Calibri" w:eastAsia="Calibri" w:hAnsi="Calibri" w:cs="Calibri"/>
        </w:rPr>
        <w:t>Adversarial training dynamics and instability.</w:t>
      </w:r>
    </w:p>
    <w:p w14:paraId="569AEC59" w14:textId="0ECA2D08" w:rsidR="2B80B386" w:rsidRDefault="2B80B386" w:rsidP="34928C22">
      <w:pPr>
        <w:pStyle w:val="ListParagraph"/>
        <w:numPr>
          <w:ilvl w:val="0"/>
          <w:numId w:val="22"/>
        </w:numPr>
        <w:spacing w:after="0" w:line="257" w:lineRule="auto"/>
        <w:rPr>
          <w:rFonts w:ascii="Calibri" w:eastAsia="Calibri" w:hAnsi="Calibri" w:cs="Calibri"/>
        </w:rPr>
      </w:pPr>
      <w:r w:rsidRPr="34928C22">
        <w:rPr>
          <w:rFonts w:ascii="Calibri" w:eastAsia="Calibri" w:hAnsi="Calibri" w:cs="Calibri"/>
        </w:rPr>
        <w:t>Classical GAN architectures and common improvements.</w:t>
      </w:r>
    </w:p>
    <w:p w14:paraId="3C366641" w14:textId="5B7299C6" w:rsidR="2B80B386" w:rsidRDefault="2B80B386" w:rsidP="34928C22">
      <w:pPr>
        <w:pStyle w:val="ListParagraph"/>
        <w:numPr>
          <w:ilvl w:val="0"/>
          <w:numId w:val="22"/>
        </w:numPr>
        <w:spacing w:after="0" w:line="257" w:lineRule="auto"/>
        <w:rPr>
          <w:rFonts w:ascii="Calibri" w:eastAsia="Calibri" w:hAnsi="Calibri" w:cs="Calibri"/>
        </w:rPr>
      </w:pPr>
      <w:r w:rsidRPr="34928C22">
        <w:rPr>
          <w:rFonts w:ascii="Calibri" w:eastAsia="Calibri" w:hAnsi="Calibri" w:cs="Calibri"/>
        </w:rPr>
        <w:t>Comparing sample realism, controllability, and training cost.</w:t>
      </w:r>
    </w:p>
    <w:p w14:paraId="6D21DEB2" w14:textId="567CFCFC" w:rsidR="2B80B386" w:rsidRDefault="2B80B386" w:rsidP="34928C22">
      <w:pPr>
        <w:pStyle w:val="Heading3"/>
        <w:spacing w:line="257" w:lineRule="auto"/>
      </w:pPr>
      <w:r w:rsidRPr="34928C22">
        <w:rPr>
          <w:rFonts w:ascii="Calibri Light" w:eastAsia="Calibri Light" w:hAnsi="Calibri Light" w:cs="Calibri Light"/>
        </w:rPr>
        <w:t>Assignments</w:t>
      </w:r>
    </w:p>
    <w:p w14:paraId="0342942F" w14:textId="3B1FF103" w:rsidR="2B80B386" w:rsidRDefault="2B80B386" w:rsidP="34928C22">
      <w:pPr>
        <w:pStyle w:val="ListParagraph"/>
        <w:numPr>
          <w:ilvl w:val="0"/>
          <w:numId w:val="21"/>
        </w:numPr>
        <w:spacing w:after="0" w:line="257" w:lineRule="auto"/>
        <w:rPr>
          <w:rFonts w:ascii="Calibri" w:eastAsia="Calibri" w:hAnsi="Calibri" w:cs="Calibri"/>
        </w:rPr>
      </w:pPr>
      <w:r w:rsidRPr="34928C22">
        <w:rPr>
          <w:rFonts w:ascii="Calibri" w:eastAsia="Calibri" w:hAnsi="Calibri" w:cs="Calibri"/>
        </w:rPr>
        <w:t>GAN coding exercise with discussion of training behavior | Sunday 11:59 p.m. ET</w:t>
      </w:r>
    </w:p>
    <w:p w14:paraId="40119F57" w14:textId="493735D9" w:rsidR="2B80B386" w:rsidRDefault="2B80B386" w:rsidP="34928C22">
      <w:pPr>
        <w:pStyle w:val="ListParagraph"/>
        <w:numPr>
          <w:ilvl w:val="0"/>
          <w:numId w:val="21"/>
        </w:numPr>
        <w:spacing w:after="0" w:line="257" w:lineRule="auto"/>
        <w:rPr>
          <w:rFonts w:ascii="Calibri" w:eastAsia="Calibri" w:hAnsi="Calibri" w:cs="Calibri"/>
        </w:rPr>
      </w:pPr>
      <w:r w:rsidRPr="34928C22">
        <w:rPr>
          <w:rFonts w:ascii="Calibri" w:eastAsia="Calibri" w:hAnsi="Calibri" w:cs="Calibri"/>
        </w:rPr>
        <w:t>Project implementation check-in note | Sunday 11:59 p.m. ET</w:t>
      </w:r>
    </w:p>
    <w:p w14:paraId="5EF6A4D1" w14:textId="4D2F6C18" w:rsidR="2B80B386" w:rsidRDefault="2B80B386" w:rsidP="34928C22">
      <w:pPr>
        <w:pStyle w:val="Heading3"/>
        <w:spacing w:line="257" w:lineRule="auto"/>
      </w:pPr>
      <w:r w:rsidRPr="34928C22">
        <w:rPr>
          <w:rFonts w:ascii="Calibri Light" w:eastAsia="Calibri Light" w:hAnsi="Calibri Light" w:cs="Calibri Light"/>
        </w:rPr>
        <w:t>Module Summary</w:t>
      </w:r>
    </w:p>
    <w:p w14:paraId="5F5DE213" w14:textId="4D2E4583" w:rsidR="2B80B386" w:rsidRDefault="2B80B386" w:rsidP="34928C22">
      <w:pPr>
        <w:spacing w:line="257" w:lineRule="auto"/>
      </w:pPr>
      <w:r w:rsidRPr="34928C22">
        <w:rPr>
          <w:rFonts w:ascii="Calibri" w:eastAsia="Calibri" w:hAnsi="Calibri" w:cs="Calibri"/>
        </w:rPr>
        <w:t>In this module, you explored adversarial learning as an alternative to latent-variable reconstruction methods and examined why GANs can produce high-quality samples while being difficult to train. The next module broadens the landscape by examining sequence-based autoregressive generation.</w:t>
      </w:r>
    </w:p>
    <w:p w14:paraId="69A5C0C5" w14:textId="4EEBBB9D" w:rsidR="2B80B386" w:rsidRDefault="2B80B386" w:rsidP="34928C22">
      <w:pPr>
        <w:pStyle w:val="Heading2"/>
        <w:spacing w:line="257" w:lineRule="auto"/>
      </w:pPr>
      <w:r w:rsidRPr="34928C22">
        <w:rPr>
          <w:rFonts w:ascii="Calibri" w:eastAsia="Calibri" w:hAnsi="Calibri" w:cs="Calibri"/>
        </w:rPr>
        <w:t>Module 4: Autoregressive Models</w:t>
      </w:r>
    </w:p>
    <w:p w14:paraId="5FE626C0" w14:textId="13530C5C" w:rsidR="2B80B386" w:rsidRDefault="2B80B386" w:rsidP="34928C22">
      <w:pPr>
        <w:pStyle w:val="Heading3"/>
        <w:spacing w:line="257" w:lineRule="auto"/>
      </w:pPr>
      <w:r w:rsidRPr="34928C22">
        <w:rPr>
          <w:rFonts w:ascii="Calibri Light" w:eastAsia="Calibri Light" w:hAnsi="Calibri Light" w:cs="Calibri Light"/>
        </w:rPr>
        <w:t>Module Overview</w:t>
      </w:r>
    </w:p>
    <w:p w14:paraId="328FB05E" w14:textId="2E96AA5B" w:rsidR="2B80B386" w:rsidRDefault="2B80B386" w:rsidP="34928C22">
      <w:pPr>
        <w:spacing w:line="257" w:lineRule="auto"/>
      </w:pPr>
      <w:r w:rsidRPr="34928C22">
        <w:rPr>
          <w:rFonts w:ascii="Calibri" w:eastAsia="Calibri" w:hAnsi="Calibri" w:cs="Calibri"/>
        </w:rPr>
        <w:t>This module examines autoregressive generation through sequence modeling, with emphasis on recurrent or token-by-token approaches that estimate the next output conditioned on previous context. Students will compare autoregressive generation with previous model families and consider where sequence-based methods remain valuable in modern generative AI.</w:t>
      </w:r>
    </w:p>
    <w:p w14:paraId="05F0818F" w14:textId="40315E22"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2E7BD444" w14:textId="6C5C8F0C" w:rsidR="2B80B386" w:rsidRDefault="2B80B386" w:rsidP="34928C22">
      <w:pPr>
        <w:spacing w:line="257" w:lineRule="auto"/>
      </w:pPr>
      <w:r w:rsidRPr="34928C22">
        <w:rPr>
          <w:rFonts w:ascii="Calibri" w:eastAsia="Calibri" w:hAnsi="Calibri" w:cs="Calibri"/>
        </w:rPr>
        <w:t>After completing this module, you will be able to:</w:t>
      </w:r>
    </w:p>
    <w:p w14:paraId="62F48289" w14:textId="02763D6B" w:rsidR="2B80B386" w:rsidRDefault="2B80B386" w:rsidP="34928C22">
      <w:pPr>
        <w:pStyle w:val="ListParagraph"/>
        <w:numPr>
          <w:ilvl w:val="0"/>
          <w:numId w:val="20"/>
        </w:numPr>
        <w:spacing w:after="0" w:line="257" w:lineRule="auto"/>
        <w:rPr>
          <w:rFonts w:ascii="Calibri" w:eastAsia="Calibri" w:hAnsi="Calibri" w:cs="Calibri"/>
          <w:i/>
          <w:iCs/>
        </w:rPr>
      </w:pPr>
      <w:r w:rsidRPr="34928C22">
        <w:rPr>
          <w:rFonts w:ascii="Calibri" w:eastAsia="Calibri" w:hAnsi="Calibri" w:cs="Calibri"/>
          <w:b/>
          <w:bCs/>
        </w:rPr>
        <w:lastRenderedPageBreak/>
        <w:t>MLO1:</w:t>
      </w:r>
      <w:r w:rsidRPr="34928C22">
        <w:rPr>
          <w:rFonts w:ascii="Calibri" w:eastAsia="Calibri" w:hAnsi="Calibri" w:cs="Calibri"/>
        </w:rPr>
        <w:t xml:space="preserve"> Explain the core idea of autoregressive generation and describe how sequential dependence shapes model design. </w:t>
      </w:r>
      <w:r w:rsidRPr="34928C22">
        <w:rPr>
          <w:rFonts w:ascii="Calibri" w:eastAsia="Calibri" w:hAnsi="Calibri" w:cs="Calibri"/>
          <w:i/>
          <w:iCs/>
        </w:rPr>
        <w:t>(Aligned with CLO1)</w:t>
      </w:r>
    </w:p>
    <w:p w14:paraId="5B5E2200" w14:textId="79871789" w:rsidR="2B80B386" w:rsidRDefault="2B80B386" w:rsidP="34928C22">
      <w:pPr>
        <w:pStyle w:val="ListParagraph"/>
        <w:numPr>
          <w:ilvl w:val="0"/>
          <w:numId w:val="20"/>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Run or modify an autoregressive or LSTM-based example and interpret generated outputs. </w:t>
      </w:r>
      <w:r w:rsidRPr="34928C22">
        <w:rPr>
          <w:rFonts w:ascii="Calibri" w:eastAsia="Calibri" w:hAnsi="Calibri" w:cs="Calibri"/>
          <w:i/>
          <w:iCs/>
        </w:rPr>
        <w:t>(Aligned with CLO2)</w:t>
      </w:r>
    </w:p>
    <w:p w14:paraId="340CEE84" w14:textId="13596A8E" w:rsidR="2B80B386" w:rsidRDefault="2B80B386" w:rsidP="34928C22">
      <w:pPr>
        <w:pStyle w:val="ListParagraph"/>
        <w:numPr>
          <w:ilvl w:val="0"/>
          <w:numId w:val="20"/>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Compare autoregressive approaches with VAE and GAN methods when selecting a generative model for a project. </w:t>
      </w:r>
      <w:r w:rsidRPr="34928C22">
        <w:rPr>
          <w:rFonts w:ascii="Calibri" w:eastAsia="Calibri" w:hAnsi="Calibri" w:cs="Calibri"/>
          <w:i/>
          <w:iCs/>
        </w:rPr>
        <w:t>(Aligned with CLO3)</w:t>
      </w:r>
    </w:p>
    <w:p w14:paraId="088BEFEB" w14:textId="38C63A87"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66BBF241" w14:textId="260975A8" w:rsidR="2B80B386" w:rsidRDefault="2B80B386" w:rsidP="34928C22">
      <w:pPr>
        <w:pStyle w:val="ListParagraph"/>
        <w:numPr>
          <w:ilvl w:val="0"/>
          <w:numId w:val="19"/>
        </w:numPr>
        <w:spacing w:after="0" w:line="257" w:lineRule="auto"/>
        <w:rPr>
          <w:rFonts w:ascii="Calibri" w:eastAsia="Calibri" w:hAnsi="Calibri" w:cs="Calibri"/>
        </w:rPr>
      </w:pPr>
      <w:r w:rsidRPr="34928C22">
        <w:rPr>
          <w:rFonts w:ascii="Calibri" w:eastAsia="Calibri" w:hAnsi="Calibri" w:cs="Calibri"/>
        </w:rPr>
        <w:t xml:space="preserve">Selected chapter on autoregressive models from </w:t>
      </w:r>
      <w:r w:rsidRPr="34928C22">
        <w:rPr>
          <w:rFonts w:ascii="Calibri" w:eastAsia="Calibri" w:hAnsi="Calibri" w:cs="Calibri"/>
          <w:i/>
          <w:iCs/>
        </w:rPr>
        <w:t>Generative Deep Learning</w:t>
      </w:r>
      <w:r w:rsidRPr="34928C22">
        <w:rPr>
          <w:rFonts w:ascii="Calibri" w:eastAsia="Calibri" w:hAnsi="Calibri" w:cs="Calibri"/>
        </w:rPr>
        <w:t>.</w:t>
      </w:r>
    </w:p>
    <w:p w14:paraId="7B685E88" w14:textId="3FAA2D37" w:rsidR="2B80B386" w:rsidRDefault="2B80B386" w:rsidP="34928C22">
      <w:pPr>
        <w:pStyle w:val="ListParagraph"/>
        <w:numPr>
          <w:ilvl w:val="0"/>
          <w:numId w:val="19"/>
        </w:numPr>
        <w:spacing w:after="0" w:line="257" w:lineRule="auto"/>
        <w:rPr>
          <w:rFonts w:ascii="Calibri" w:eastAsia="Calibri" w:hAnsi="Calibri" w:cs="Calibri"/>
        </w:rPr>
      </w:pPr>
      <w:r w:rsidRPr="34928C22">
        <w:rPr>
          <w:rFonts w:ascii="Calibri" w:eastAsia="Calibri" w:hAnsi="Calibri" w:cs="Calibri"/>
        </w:rPr>
        <w:t>LSTM lecture notes and recorded lecture posted in Canvas.</w:t>
      </w:r>
    </w:p>
    <w:p w14:paraId="2FABC8D8" w14:textId="73D9933A" w:rsidR="2B80B386" w:rsidRDefault="2B80B386" w:rsidP="34928C22">
      <w:pPr>
        <w:pStyle w:val="ListParagraph"/>
        <w:numPr>
          <w:ilvl w:val="0"/>
          <w:numId w:val="19"/>
        </w:numPr>
        <w:spacing w:after="0" w:line="257" w:lineRule="auto"/>
        <w:rPr>
          <w:rFonts w:ascii="Calibri" w:eastAsia="Calibri" w:hAnsi="Calibri" w:cs="Calibri"/>
        </w:rPr>
      </w:pPr>
      <w:r w:rsidRPr="34928C22">
        <w:rPr>
          <w:rFonts w:ascii="Calibri" w:eastAsia="Calibri" w:hAnsi="Calibri" w:cs="Calibri"/>
        </w:rPr>
        <w:t>Hochreiter and Schmidhuber, “Long Short-Term Memory.”</w:t>
      </w:r>
    </w:p>
    <w:p w14:paraId="7AB53A09" w14:textId="78980476" w:rsidR="2B80B386" w:rsidRDefault="2B80B386" w:rsidP="34928C22">
      <w:pPr>
        <w:pStyle w:val="ListParagraph"/>
        <w:numPr>
          <w:ilvl w:val="0"/>
          <w:numId w:val="19"/>
        </w:numPr>
        <w:spacing w:after="0" w:line="257" w:lineRule="auto"/>
        <w:rPr>
          <w:rFonts w:ascii="Calibri" w:eastAsia="Calibri" w:hAnsi="Calibri" w:cs="Calibri"/>
        </w:rPr>
      </w:pPr>
      <w:r w:rsidRPr="34928C22">
        <w:rPr>
          <w:rFonts w:ascii="Calibri" w:eastAsia="Calibri" w:hAnsi="Calibri" w:cs="Calibri"/>
        </w:rPr>
        <w:t>Supplemental notes comparing recurrent generation with later transformer-based methods.</w:t>
      </w:r>
    </w:p>
    <w:p w14:paraId="034ED271" w14:textId="29D19CFA" w:rsidR="2B80B386" w:rsidRDefault="2B80B386" w:rsidP="34928C22">
      <w:pPr>
        <w:pStyle w:val="Heading3"/>
        <w:spacing w:line="257" w:lineRule="auto"/>
      </w:pPr>
      <w:r w:rsidRPr="34928C22">
        <w:rPr>
          <w:rFonts w:ascii="Calibri Light" w:eastAsia="Calibri Light" w:hAnsi="Calibri Light" w:cs="Calibri Light"/>
        </w:rPr>
        <w:t>Topics</w:t>
      </w:r>
    </w:p>
    <w:p w14:paraId="1A75918B" w14:textId="0429EE6C" w:rsidR="2B80B386" w:rsidRDefault="2B80B386" w:rsidP="34928C22">
      <w:pPr>
        <w:pStyle w:val="ListParagraph"/>
        <w:numPr>
          <w:ilvl w:val="0"/>
          <w:numId w:val="18"/>
        </w:numPr>
        <w:spacing w:after="0" w:line="257" w:lineRule="auto"/>
        <w:rPr>
          <w:rFonts w:ascii="Calibri" w:eastAsia="Calibri" w:hAnsi="Calibri" w:cs="Calibri"/>
        </w:rPr>
      </w:pPr>
      <w:r w:rsidRPr="34928C22">
        <w:rPr>
          <w:rFonts w:ascii="Calibri" w:eastAsia="Calibri" w:hAnsi="Calibri" w:cs="Calibri"/>
        </w:rPr>
        <w:t>Sequential factorization of generative distributions.</w:t>
      </w:r>
    </w:p>
    <w:p w14:paraId="1ED21B0E" w14:textId="0BE49E91" w:rsidR="2B80B386" w:rsidRDefault="2B80B386" w:rsidP="34928C22">
      <w:pPr>
        <w:pStyle w:val="ListParagraph"/>
        <w:numPr>
          <w:ilvl w:val="0"/>
          <w:numId w:val="18"/>
        </w:numPr>
        <w:spacing w:after="0" w:line="257" w:lineRule="auto"/>
        <w:rPr>
          <w:rFonts w:ascii="Calibri" w:eastAsia="Calibri" w:hAnsi="Calibri" w:cs="Calibri"/>
        </w:rPr>
      </w:pPr>
      <w:r w:rsidRPr="34928C22">
        <w:rPr>
          <w:rFonts w:ascii="Calibri" w:eastAsia="Calibri" w:hAnsi="Calibri" w:cs="Calibri"/>
        </w:rPr>
        <w:t>Recurrent models and LSTM intuition.</w:t>
      </w:r>
    </w:p>
    <w:p w14:paraId="4444C1AA" w14:textId="6E4BFD9C" w:rsidR="2B80B386" w:rsidRDefault="2B80B386" w:rsidP="34928C22">
      <w:pPr>
        <w:pStyle w:val="ListParagraph"/>
        <w:numPr>
          <w:ilvl w:val="0"/>
          <w:numId w:val="18"/>
        </w:numPr>
        <w:spacing w:after="0" w:line="257" w:lineRule="auto"/>
        <w:rPr>
          <w:rFonts w:ascii="Calibri" w:eastAsia="Calibri" w:hAnsi="Calibri" w:cs="Calibri"/>
        </w:rPr>
      </w:pPr>
      <w:r w:rsidRPr="34928C22">
        <w:rPr>
          <w:rFonts w:ascii="Calibri" w:eastAsia="Calibri" w:hAnsi="Calibri" w:cs="Calibri"/>
        </w:rPr>
        <w:t>Sampling, conditioning, and sequence quality.</w:t>
      </w:r>
    </w:p>
    <w:p w14:paraId="4CD7AF5F" w14:textId="025A74A9" w:rsidR="2B80B386" w:rsidRDefault="2B80B386" w:rsidP="34928C22">
      <w:pPr>
        <w:pStyle w:val="ListParagraph"/>
        <w:numPr>
          <w:ilvl w:val="0"/>
          <w:numId w:val="18"/>
        </w:numPr>
        <w:spacing w:after="0" w:line="257" w:lineRule="auto"/>
        <w:rPr>
          <w:rFonts w:ascii="Calibri" w:eastAsia="Calibri" w:hAnsi="Calibri" w:cs="Calibri"/>
        </w:rPr>
      </w:pPr>
      <w:r w:rsidRPr="34928C22">
        <w:rPr>
          <w:rFonts w:ascii="Calibri" w:eastAsia="Calibri" w:hAnsi="Calibri" w:cs="Calibri"/>
        </w:rPr>
        <w:t>Strengths and limitations of autoregressive generation.</w:t>
      </w:r>
    </w:p>
    <w:p w14:paraId="31772B80" w14:textId="2F880306" w:rsidR="2B80B386" w:rsidRDefault="2B80B386" w:rsidP="34928C22">
      <w:pPr>
        <w:pStyle w:val="Heading3"/>
        <w:spacing w:line="257" w:lineRule="auto"/>
      </w:pPr>
      <w:r w:rsidRPr="34928C22">
        <w:rPr>
          <w:rFonts w:ascii="Calibri Light" w:eastAsia="Calibri Light" w:hAnsi="Calibri Light" w:cs="Calibri Light"/>
        </w:rPr>
        <w:t>Assignments</w:t>
      </w:r>
    </w:p>
    <w:p w14:paraId="582E4081" w14:textId="24EFC5C8" w:rsidR="2B80B386" w:rsidRDefault="2B80B386" w:rsidP="34928C22">
      <w:pPr>
        <w:pStyle w:val="ListParagraph"/>
        <w:numPr>
          <w:ilvl w:val="0"/>
          <w:numId w:val="17"/>
        </w:numPr>
        <w:spacing w:after="0" w:line="257" w:lineRule="auto"/>
        <w:rPr>
          <w:rFonts w:ascii="Calibri" w:eastAsia="Calibri" w:hAnsi="Calibri" w:cs="Calibri"/>
        </w:rPr>
      </w:pPr>
      <w:r w:rsidRPr="34928C22">
        <w:rPr>
          <w:rFonts w:ascii="Calibri" w:eastAsia="Calibri" w:hAnsi="Calibri" w:cs="Calibri"/>
        </w:rPr>
        <w:t>Autoregressive or LSTM mini-lab with short comparison memo | Sunday 11:59 p.m. ET</w:t>
      </w:r>
    </w:p>
    <w:p w14:paraId="5A0FE957" w14:textId="5D40D4A4" w:rsidR="2B80B386" w:rsidRDefault="2B80B386" w:rsidP="34928C22">
      <w:pPr>
        <w:pStyle w:val="ListParagraph"/>
        <w:numPr>
          <w:ilvl w:val="0"/>
          <w:numId w:val="17"/>
        </w:numPr>
        <w:spacing w:after="0" w:line="257" w:lineRule="auto"/>
        <w:rPr>
          <w:rFonts w:ascii="Calibri" w:eastAsia="Calibri" w:hAnsi="Calibri" w:cs="Calibri"/>
        </w:rPr>
      </w:pPr>
      <w:r w:rsidRPr="34928C22">
        <w:rPr>
          <w:rFonts w:ascii="Calibri" w:eastAsia="Calibri" w:hAnsi="Calibri" w:cs="Calibri"/>
        </w:rPr>
        <w:t>Project progress update with initial implementation notes | Sunday 11:59 p.m. ET</w:t>
      </w:r>
    </w:p>
    <w:p w14:paraId="42EFDB82" w14:textId="517E299C" w:rsidR="2B80B386" w:rsidRDefault="2B80B386" w:rsidP="34928C22">
      <w:pPr>
        <w:pStyle w:val="Heading3"/>
        <w:spacing w:line="257" w:lineRule="auto"/>
      </w:pPr>
      <w:r w:rsidRPr="34928C22">
        <w:rPr>
          <w:rFonts w:ascii="Calibri Light" w:eastAsia="Calibri Light" w:hAnsi="Calibri Light" w:cs="Calibri Light"/>
        </w:rPr>
        <w:t>Module Summary</w:t>
      </w:r>
    </w:p>
    <w:p w14:paraId="7C3F0CDB" w14:textId="3FE6B368" w:rsidR="2B80B386" w:rsidRDefault="2B80B386" w:rsidP="34928C22">
      <w:pPr>
        <w:spacing w:line="257" w:lineRule="auto"/>
      </w:pPr>
      <w:r w:rsidRPr="34928C22">
        <w:rPr>
          <w:rFonts w:ascii="Calibri" w:eastAsia="Calibri" w:hAnsi="Calibri" w:cs="Calibri"/>
        </w:rPr>
        <w:t>This module expanded the course from image-oriented generative models to sequence-based generation and highlighted how conditioning on history changes both training and inference. Those ideas create a bridge to diffusion and transformer methods, which now dominate many modern applications.</w:t>
      </w:r>
    </w:p>
    <w:p w14:paraId="0F2245E1" w14:textId="0BA0A7B8" w:rsidR="2B80B386" w:rsidRDefault="2B80B386" w:rsidP="34928C22">
      <w:pPr>
        <w:pStyle w:val="Heading2"/>
        <w:spacing w:line="257" w:lineRule="auto"/>
      </w:pPr>
      <w:r w:rsidRPr="34928C22">
        <w:rPr>
          <w:rFonts w:ascii="Calibri" w:eastAsia="Calibri" w:hAnsi="Calibri" w:cs="Calibri"/>
        </w:rPr>
        <w:t>Module 5: Diffusion Models</w:t>
      </w:r>
    </w:p>
    <w:p w14:paraId="16826EC0" w14:textId="3EFC85A0" w:rsidR="2B80B386" w:rsidRDefault="2B80B386" w:rsidP="34928C22">
      <w:pPr>
        <w:pStyle w:val="Heading3"/>
        <w:spacing w:line="257" w:lineRule="auto"/>
      </w:pPr>
      <w:r w:rsidRPr="34928C22">
        <w:rPr>
          <w:rFonts w:ascii="Calibri Light" w:eastAsia="Calibri Light" w:hAnsi="Calibri Light" w:cs="Calibri Light"/>
        </w:rPr>
        <w:t>Module Overview</w:t>
      </w:r>
    </w:p>
    <w:p w14:paraId="2D1E2A84" w14:textId="19E47901" w:rsidR="2B80B386" w:rsidRDefault="2B80B386" w:rsidP="34928C22">
      <w:pPr>
        <w:spacing w:line="257" w:lineRule="auto"/>
      </w:pPr>
      <w:r w:rsidRPr="34928C22">
        <w:rPr>
          <w:rFonts w:ascii="Calibri" w:eastAsia="Calibri" w:hAnsi="Calibri" w:cs="Calibri"/>
        </w:rPr>
        <w:t xml:space="preserve">This module introduces diffusion models as a major contemporary approach to generative modeling. Students will examine the forward and reverse diffusion process, denoising </w:t>
      </w:r>
      <w:r w:rsidRPr="34928C22">
        <w:rPr>
          <w:rFonts w:ascii="Calibri" w:eastAsia="Calibri" w:hAnsi="Calibri" w:cs="Calibri"/>
        </w:rPr>
        <w:lastRenderedPageBreak/>
        <w:t>objectives, and the relationship between diffusion and sample quality. The module also marks the formal midpoint of the course project.</w:t>
      </w:r>
    </w:p>
    <w:p w14:paraId="2DA616C8" w14:textId="3A73120B"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4F0C4865" w14:textId="45412299" w:rsidR="2B80B386" w:rsidRDefault="2B80B386" w:rsidP="34928C22">
      <w:pPr>
        <w:spacing w:line="257" w:lineRule="auto"/>
      </w:pPr>
      <w:r w:rsidRPr="34928C22">
        <w:rPr>
          <w:rFonts w:ascii="Calibri" w:eastAsia="Calibri" w:hAnsi="Calibri" w:cs="Calibri"/>
        </w:rPr>
        <w:t>After completing this module, you will be able to:</w:t>
      </w:r>
    </w:p>
    <w:p w14:paraId="03064D39" w14:textId="728739EA" w:rsidR="2B80B386" w:rsidRDefault="2B80B386" w:rsidP="34928C22">
      <w:pPr>
        <w:pStyle w:val="ListParagraph"/>
        <w:numPr>
          <w:ilvl w:val="0"/>
          <w:numId w:val="16"/>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the intuition behind forward noising, reverse denoising, and iterative sampling in diffusion models. </w:t>
      </w:r>
      <w:r w:rsidRPr="34928C22">
        <w:rPr>
          <w:rFonts w:ascii="Calibri" w:eastAsia="Calibri" w:hAnsi="Calibri" w:cs="Calibri"/>
          <w:i/>
          <w:iCs/>
        </w:rPr>
        <w:t>(Aligned with CLO1)</w:t>
      </w:r>
    </w:p>
    <w:p w14:paraId="21C07A08" w14:textId="653E3533" w:rsidR="2B80B386" w:rsidRDefault="2B80B386" w:rsidP="34928C22">
      <w:pPr>
        <w:pStyle w:val="ListParagraph"/>
        <w:numPr>
          <w:ilvl w:val="0"/>
          <w:numId w:val="16"/>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Run or adapt a basic diffusion-model workflow and analyze the quality of generated outputs. </w:t>
      </w:r>
      <w:r w:rsidRPr="34928C22">
        <w:rPr>
          <w:rFonts w:ascii="Calibri" w:eastAsia="Calibri" w:hAnsi="Calibri" w:cs="Calibri"/>
          <w:i/>
          <w:iCs/>
        </w:rPr>
        <w:t>(Aligned with CLO2)</w:t>
      </w:r>
    </w:p>
    <w:p w14:paraId="39259755" w14:textId="66AEBC93" w:rsidR="2B80B386" w:rsidRDefault="2B80B386" w:rsidP="34928C22">
      <w:pPr>
        <w:pStyle w:val="ListParagraph"/>
        <w:numPr>
          <w:ilvl w:val="0"/>
          <w:numId w:val="16"/>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Document project progress with evidence of testing, partial results, and a revised work plan. </w:t>
      </w:r>
      <w:r w:rsidRPr="34928C22">
        <w:rPr>
          <w:rFonts w:ascii="Calibri" w:eastAsia="Calibri" w:hAnsi="Calibri" w:cs="Calibri"/>
          <w:i/>
          <w:iCs/>
        </w:rPr>
        <w:t>(Aligned with CLO3)</w:t>
      </w:r>
    </w:p>
    <w:p w14:paraId="78C70A19" w14:textId="6DC99134"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7EA83EA8" w14:textId="03ED168A" w:rsidR="2B80B386" w:rsidRDefault="2B80B386" w:rsidP="34928C22">
      <w:pPr>
        <w:pStyle w:val="ListParagraph"/>
        <w:numPr>
          <w:ilvl w:val="0"/>
          <w:numId w:val="15"/>
        </w:numPr>
        <w:spacing w:after="0" w:line="257" w:lineRule="auto"/>
        <w:rPr>
          <w:rFonts w:ascii="Calibri" w:eastAsia="Calibri" w:hAnsi="Calibri" w:cs="Calibri"/>
        </w:rPr>
      </w:pPr>
      <w:r w:rsidRPr="34928C22">
        <w:rPr>
          <w:rFonts w:ascii="Calibri" w:eastAsia="Calibri" w:hAnsi="Calibri" w:cs="Calibri"/>
        </w:rPr>
        <w:t>Diffusion lecture notes and recorded lecture posted in Canvas.</w:t>
      </w:r>
    </w:p>
    <w:p w14:paraId="192040F0" w14:textId="1632056D" w:rsidR="2B80B386" w:rsidRDefault="2B80B386" w:rsidP="34928C22">
      <w:pPr>
        <w:pStyle w:val="ListParagraph"/>
        <w:numPr>
          <w:ilvl w:val="0"/>
          <w:numId w:val="15"/>
        </w:numPr>
        <w:spacing w:after="0" w:line="257" w:lineRule="auto"/>
        <w:rPr>
          <w:rFonts w:ascii="Calibri" w:eastAsia="Calibri" w:hAnsi="Calibri" w:cs="Calibri"/>
        </w:rPr>
      </w:pPr>
      <w:r w:rsidRPr="34928C22">
        <w:rPr>
          <w:rFonts w:ascii="Calibri" w:eastAsia="Calibri" w:hAnsi="Calibri" w:cs="Calibri"/>
        </w:rPr>
        <w:t xml:space="preserve">Selected chapter on diffusion models from </w:t>
      </w:r>
      <w:r w:rsidRPr="34928C22">
        <w:rPr>
          <w:rFonts w:ascii="Calibri" w:eastAsia="Calibri" w:hAnsi="Calibri" w:cs="Calibri"/>
          <w:i/>
          <w:iCs/>
        </w:rPr>
        <w:t>Generative Deep Learning</w:t>
      </w:r>
      <w:r w:rsidRPr="34928C22">
        <w:rPr>
          <w:rFonts w:ascii="Calibri" w:eastAsia="Calibri" w:hAnsi="Calibri" w:cs="Calibri"/>
        </w:rPr>
        <w:t>.</w:t>
      </w:r>
    </w:p>
    <w:p w14:paraId="42467FD3" w14:textId="7CB5684E" w:rsidR="2B80B386" w:rsidRDefault="2B80B386" w:rsidP="34928C22">
      <w:pPr>
        <w:pStyle w:val="ListParagraph"/>
        <w:numPr>
          <w:ilvl w:val="0"/>
          <w:numId w:val="15"/>
        </w:numPr>
        <w:spacing w:after="0" w:line="257" w:lineRule="auto"/>
        <w:rPr>
          <w:rFonts w:ascii="Calibri" w:eastAsia="Calibri" w:hAnsi="Calibri" w:cs="Calibri"/>
        </w:rPr>
      </w:pPr>
      <w:r w:rsidRPr="34928C22">
        <w:rPr>
          <w:rFonts w:ascii="Calibri" w:eastAsia="Calibri" w:hAnsi="Calibri" w:cs="Calibri"/>
        </w:rPr>
        <w:t>Instructor commentary on denoising diffusion models and evaluation.</w:t>
      </w:r>
    </w:p>
    <w:p w14:paraId="2E8EE9D3" w14:textId="7D71F176" w:rsidR="2B80B386" w:rsidRDefault="2B80B386" w:rsidP="34928C22">
      <w:pPr>
        <w:pStyle w:val="ListParagraph"/>
        <w:numPr>
          <w:ilvl w:val="0"/>
          <w:numId w:val="15"/>
        </w:numPr>
        <w:spacing w:after="0" w:line="257" w:lineRule="auto"/>
        <w:rPr>
          <w:rFonts w:ascii="Calibri" w:eastAsia="Calibri" w:hAnsi="Calibri" w:cs="Calibri"/>
        </w:rPr>
      </w:pPr>
      <w:r w:rsidRPr="34928C22">
        <w:rPr>
          <w:rFonts w:ascii="Calibri" w:eastAsia="Calibri" w:hAnsi="Calibri" w:cs="Calibri"/>
        </w:rPr>
        <w:t>Supplemental diffusion resources or demos posted in Canvas.</w:t>
      </w:r>
    </w:p>
    <w:p w14:paraId="48353052" w14:textId="6FD8C8AA" w:rsidR="2B80B386" w:rsidRDefault="2B80B386" w:rsidP="34928C22">
      <w:pPr>
        <w:pStyle w:val="Heading3"/>
        <w:spacing w:line="257" w:lineRule="auto"/>
      </w:pPr>
      <w:r w:rsidRPr="34928C22">
        <w:rPr>
          <w:rFonts w:ascii="Calibri Light" w:eastAsia="Calibri Light" w:hAnsi="Calibri Light" w:cs="Calibri Light"/>
        </w:rPr>
        <w:t>Topics</w:t>
      </w:r>
    </w:p>
    <w:p w14:paraId="0A33D1FB" w14:textId="74D4533E" w:rsidR="2B80B386" w:rsidRDefault="2B80B386" w:rsidP="34928C22">
      <w:pPr>
        <w:pStyle w:val="ListParagraph"/>
        <w:numPr>
          <w:ilvl w:val="0"/>
          <w:numId w:val="14"/>
        </w:numPr>
        <w:spacing w:after="0" w:line="257" w:lineRule="auto"/>
        <w:rPr>
          <w:rFonts w:ascii="Calibri" w:eastAsia="Calibri" w:hAnsi="Calibri" w:cs="Calibri"/>
        </w:rPr>
      </w:pPr>
      <w:r w:rsidRPr="34928C22">
        <w:rPr>
          <w:rFonts w:ascii="Calibri" w:eastAsia="Calibri" w:hAnsi="Calibri" w:cs="Calibri"/>
        </w:rPr>
        <w:t>Forward noising and reverse denoising.</w:t>
      </w:r>
    </w:p>
    <w:p w14:paraId="6B293C0A" w14:textId="38EDEB31" w:rsidR="2B80B386" w:rsidRDefault="2B80B386" w:rsidP="34928C22">
      <w:pPr>
        <w:pStyle w:val="ListParagraph"/>
        <w:numPr>
          <w:ilvl w:val="0"/>
          <w:numId w:val="14"/>
        </w:numPr>
        <w:spacing w:after="0" w:line="257" w:lineRule="auto"/>
        <w:rPr>
          <w:rFonts w:ascii="Calibri" w:eastAsia="Calibri" w:hAnsi="Calibri" w:cs="Calibri"/>
        </w:rPr>
      </w:pPr>
      <w:r w:rsidRPr="34928C22">
        <w:rPr>
          <w:rFonts w:ascii="Calibri" w:eastAsia="Calibri" w:hAnsi="Calibri" w:cs="Calibri"/>
        </w:rPr>
        <w:t>Training objectives for diffusion models.</w:t>
      </w:r>
    </w:p>
    <w:p w14:paraId="274ED66D" w14:textId="23AA6E3B" w:rsidR="2B80B386" w:rsidRDefault="2B80B386" w:rsidP="34928C22">
      <w:pPr>
        <w:pStyle w:val="ListParagraph"/>
        <w:numPr>
          <w:ilvl w:val="0"/>
          <w:numId w:val="14"/>
        </w:numPr>
        <w:spacing w:after="0" w:line="257" w:lineRule="auto"/>
        <w:rPr>
          <w:rFonts w:ascii="Calibri" w:eastAsia="Calibri" w:hAnsi="Calibri" w:cs="Calibri"/>
        </w:rPr>
      </w:pPr>
      <w:r w:rsidRPr="34928C22">
        <w:rPr>
          <w:rFonts w:ascii="Calibri" w:eastAsia="Calibri" w:hAnsi="Calibri" w:cs="Calibri"/>
        </w:rPr>
        <w:t>Sampling quality, cost, and controllability.</w:t>
      </w:r>
    </w:p>
    <w:p w14:paraId="0E338005" w14:textId="691DCBD7" w:rsidR="2B80B386" w:rsidRDefault="2B80B386" w:rsidP="34928C22">
      <w:pPr>
        <w:pStyle w:val="ListParagraph"/>
        <w:numPr>
          <w:ilvl w:val="0"/>
          <w:numId w:val="14"/>
        </w:numPr>
        <w:spacing w:after="0" w:line="257" w:lineRule="auto"/>
        <w:rPr>
          <w:rFonts w:ascii="Calibri" w:eastAsia="Calibri" w:hAnsi="Calibri" w:cs="Calibri"/>
        </w:rPr>
      </w:pPr>
      <w:r w:rsidRPr="34928C22">
        <w:rPr>
          <w:rFonts w:ascii="Calibri" w:eastAsia="Calibri" w:hAnsi="Calibri" w:cs="Calibri"/>
        </w:rPr>
        <w:t>Midpoint evaluation of project methods and progress.</w:t>
      </w:r>
    </w:p>
    <w:p w14:paraId="1630575D" w14:textId="13AA17EE" w:rsidR="2B80B386" w:rsidRDefault="2B80B386" w:rsidP="34928C22">
      <w:pPr>
        <w:pStyle w:val="Heading3"/>
        <w:spacing w:line="257" w:lineRule="auto"/>
      </w:pPr>
      <w:r w:rsidRPr="34928C22">
        <w:rPr>
          <w:rFonts w:ascii="Calibri Light" w:eastAsia="Calibri Light" w:hAnsi="Calibri Light" w:cs="Calibri Light"/>
        </w:rPr>
        <w:t>Assignments</w:t>
      </w:r>
    </w:p>
    <w:p w14:paraId="4797D301" w14:textId="490DE4C3" w:rsidR="2B80B386" w:rsidRDefault="2B80B386" w:rsidP="34928C22">
      <w:pPr>
        <w:pStyle w:val="ListParagraph"/>
        <w:numPr>
          <w:ilvl w:val="0"/>
          <w:numId w:val="13"/>
        </w:numPr>
        <w:spacing w:after="0" w:line="257" w:lineRule="auto"/>
        <w:rPr>
          <w:rFonts w:ascii="Calibri" w:eastAsia="Calibri" w:hAnsi="Calibri" w:cs="Calibri"/>
        </w:rPr>
      </w:pPr>
      <w:r w:rsidRPr="34928C22">
        <w:rPr>
          <w:rFonts w:ascii="Calibri" w:eastAsia="Calibri" w:hAnsi="Calibri" w:cs="Calibri"/>
        </w:rPr>
        <w:t>Diffusion assignment with output analysis and short reflection | Sunday 11:59 p.m. ET</w:t>
      </w:r>
    </w:p>
    <w:p w14:paraId="0DBB3DC9" w14:textId="2B2C8CBD" w:rsidR="2B80B386" w:rsidRDefault="2B80B386" w:rsidP="34928C22">
      <w:pPr>
        <w:pStyle w:val="ListParagraph"/>
        <w:numPr>
          <w:ilvl w:val="0"/>
          <w:numId w:val="13"/>
        </w:numPr>
        <w:spacing w:after="0" w:line="257" w:lineRule="auto"/>
        <w:rPr>
          <w:rFonts w:ascii="Calibri" w:eastAsia="Calibri" w:hAnsi="Calibri" w:cs="Calibri"/>
        </w:rPr>
      </w:pPr>
      <w:r w:rsidRPr="34928C22">
        <w:rPr>
          <w:rFonts w:ascii="Calibri" w:eastAsia="Calibri" w:hAnsi="Calibri" w:cs="Calibri"/>
        </w:rPr>
        <w:t>Mid-project report | Sunday 11:59 p.m. ET</w:t>
      </w:r>
    </w:p>
    <w:p w14:paraId="5B606A2C" w14:textId="4635A271" w:rsidR="2B80B386" w:rsidRDefault="2B80B386" w:rsidP="34928C22">
      <w:pPr>
        <w:pStyle w:val="Heading3"/>
        <w:spacing w:line="257" w:lineRule="auto"/>
      </w:pPr>
      <w:r w:rsidRPr="34928C22">
        <w:rPr>
          <w:rFonts w:ascii="Calibri Light" w:eastAsia="Calibri Light" w:hAnsi="Calibri Light" w:cs="Calibri Light"/>
        </w:rPr>
        <w:t>Module Summary</w:t>
      </w:r>
    </w:p>
    <w:p w14:paraId="5D653FDA" w14:textId="2F1D11E4" w:rsidR="2B80B386" w:rsidRDefault="2B80B386" w:rsidP="34928C22">
      <w:pPr>
        <w:spacing w:line="257" w:lineRule="auto"/>
      </w:pPr>
      <w:r w:rsidRPr="34928C22">
        <w:rPr>
          <w:rFonts w:ascii="Calibri" w:eastAsia="Calibri" w:hAnsi="Calibri" w:cs="Calibri"/>
        </w:rPr>
        <w:t>This module introduced one of the most influential modern generative-model families and asked you to evaluate how iterative denoising differs from prior approaches. With a mid-project report completed, the course next turns to transformers and large language model foundations.</w:t>
      </w:r>
    </w:p>
    <w:p w14:paraId="5D4E9859" w14:textId="7DE8A601" w:rsidR="2B80B386" w:rsidRDefault="2B80B386" w:rsidP="34928C22">
      <w:pPr>
        <w:pStyle w:val="Heading2"/>
        <w:spacing w:line="257" w:lineRule="auto"/>
      </w:pPr>
      <w:r w:rsidRPr="34928C22">
        <w:rPr>
          <w:rFonts w:ascii="Calibri" w:eastAsia="Calibri" w:hAnsi="Calibri" w:cs="Calibri"/>
        </w:rPr>
        <w:lastRenderedPageBreak/>
        <w:t>Module 6: Transformers</w:t>
      </w:r>
    </w:p>
    <w:p w14:paraId="1A9E42B3" w14:textId="33C3228A" w:rsidR="2B80B386" w:rsidRDefault="2B80B386" w:rsidP="34928C22">
      <w:pPr>
        <w:pStyle w:val="Heading3"/>
        <w:spacing w:line="257" w:lineRule="auto"/>
      </w:pPr>
      <w:r w:rsidRPr="34928C22">
        <w:rPr>
          <w:rFonts w:ascii="Calibri Light" w:eastAsia="Calibri Light" w:hAnsi="Calibri Light" w:cs="Calibri Light"/>
        </w:rPr>
        <w:t>Module Overview</w:t>
      </w:r>
    </w:p>
    <w:p w14:paraId="7B4DC7C6" w14:textId="4FDD9ACB" w:rsidR="2B80B386" w:rsidRDefault="2B80B386" w:rsidP="34928C22">
      <w:pPr>
        <w:spacing w:line="257" w:lineRule="auto"/>
      </w:pPr>
      <w:r w:rsidRPr="34928C22">
        <w:rPr>
          <w:rFonts w:ascii="Calibri" w:eastAsia="Calibri" w:hAnsi="Calibri" w:cs="Calibri"/>
        </w:rPr>
        <w:t>This module explores the transformer architecture and its central role in modern large language models. Students will work through attention, tokenization, embeddings, sequence modeling at scale, and selected practical workflows such as prompt-based or cloud-supported experimentation. The module extends earlier autoregressive ideas into contemporary large-model systems.</w:t>
      </w:r>
    </w:p>
    <w:p w14:paraId="5282F44C" w14:textId="7685B6C8"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0E0C0906" w14:textId="28D21187" w:rsidR="2B80B386" w:rsidRDefault="2B80B386" w:rsidP="34928C22">
      <w:pPr>
        <w:spacing w:line="257" w:lineRule="auto"/>
      </w:pPr>
      <w:r w:rsidRPr="34928C22">
        <w:rPr>
          <w:rFonts w:ascii="Calibri" w:eastAsia="Calibri" w:hAnsi="Calibri" w:cs="Calibri"/>
        </w:rPr>
        <w:t>After completing this module, you will be able to:</w:t>
      </w:r>
    </w:p>
    <w:p w14:paraId="11B568DD" w14:textId="6F4730ED" w:rsidR="2B80B386" w:rsidRDefault="2B80B386" w:rsidP="34928C22">
      <w:pPr>
        <w:pStyle w:val="ListParagraph"/>
        <w:numPr>
          <w:ilvl w:val="0"/>
          <w:numId w:val="12"/>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self-attention, transformer blocks, and the role of tokenization and embeddings in transformer-based generation. </w:t>
      </w:r>
      <w:r w:rsidRPr="34928C22">
        <w:rPr>
          <w:rFonts w:ascii="Calibri" w:eastAsia="Calibri" w:hAnsi="Calibri" w:cs="Calibri"/>
          <w:i/>
          <w:iCs/>
        </w:rPr>
        <w:t>(Aligned with CLO1)</w:t>
      </w:r>
    </w:p>
    <w:p w14:paraId="6EF8AA31" w14:textId="7376C374" w:rsidR="2B80B386" w:rsidRDefault="2B80B386" w:rsidP="34928C22">
      <w:pPr>
        <w:pStyle w:val="ListParagraph"/>
        <w:numPr>
          <w:ilvl w:val="0"/>
          <w:numId w:val="12"/>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Use a transformer-focused notebook, worksheet, or cloud workflow to study model behavior and outputs. </w:t>
      </w:r>
      <w:r w:rsidRPr="34928C22">
        <w:rPr>
          <w:rFonts w:ascii="Calibri" w:eastAsia="Calibri" w:hAnsi="Calibri" w:cs="Calibri"/>
          <w:i/>
          <w:iCs/>
        </w:rPr>
        <w:t>(Aligned with CLO2)</w:t>
      </w:r>
    </w:p>
    <w:p w14:paraId="2C6A9299" w14:textId="041BC864" w:rsidR="2B80B386" w:rsidRDefault="2B80B386" w:rsidP="34928C22">
      <w:pPr>
        <w:pStyle w:val="ListParagraph"/>
        <w:numPr>
          <w:ilvl w:val="0"/>
          <w:numId w:val="12"/>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Evaluate whether transformer or LLM-style methods are appropriate for the current project scope. </w:t>
      </w:r>
      <w:r w:rsidRPr="34928C22">
        <w:rPr>
          <w:rFonts w:ascii="Calibri" w:eastAsia="Calibri" w:hAnsi="Calibri" w:cs="Calibri"/>
          <w:i/>
          <w:iCs/>
        </w:rPr>
        <w:t>(Aligned with CLO3)</w:t>
      </w:r>
    </w:p>
    <w:p w14:paraId="242E7951" w14:textId="15456C3C"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6424A515" w14:textId="01D96AF4" w:rsidR="2B80B386" w:rsidRDefault="2B80B386" w:rsidP="34928C22">
      <w:pPr>
        <w:pStyle w:val="ListParagraph"/>
        <w:numPr>
          <w:ilvl w:val="0"/>
          <w:numId w:val="11"/>
        </w:numPr>
        <w:spacing w:after="0" w:line="257" w:lineRule="auto"/>
        <w:rPr>
          <w:rFonts w:ascii="Calibri" w:eastAsia="Calibri" w:hAnsi="Calibri" w:cs="Calibri"/>
        </w:rPr>
      </w:pPr>
      <w:r w:rsidRPr="34928C22">
        <w:rPr>
          <w:rFonts w:ascii="Calibri" w:eastAsia="Calibri" w:hAnsi="Calibri" w:cs="Calibri"/>
        </w:rPr>
        <w:t>Transformer lecture materials, including the spreadsheet-based walkthrough posted in Canvas.</w:t>
      </w:r>
    </w:p>
    <w:p w14:paraId="394626CF" w14:textId="0CCA0B64" w:rsidR="2B80B386" w:rsidRDefault="2B80B386" w:rsidP="34928C22">
      <w:pPr>
        <w:pStyle w:val="ListParagraph"/>
        <w:numPr>
          <w:ilvl w:val="0"/>
          <w:numId w:val="11"/>
        </w:numPr>
        <w:spacing w:after="0" w:line="257" w:lineRule="auto"/>
        <w:rPr>
          <w:rFonts w:ascii="Calibri" w:eastAsia="Calibri" w:hAnsi="Calibri" w:cs="Calibri"/>
        </w:rPr>
      </w:pPr>
      <w:r w:rsidRPr="34928C22">
        <w:rPr>
          <w:rFonts w:ascii="Calibri" w:eastAsia="Calibri" w:hAnsi="Calibri" w:cs="Calibri"/>
        </w:rPr>
        <w:t xml:space="preserve">Selected chapter on transformers from </w:t>
      </w:r>
      <w:r w:rsidRPr="34928C22">
        <w:rPr>
          <w:rFonts w:ascii="Calibri" w:eastAsia="Calibri" w:hAnsi="Calibri" w:cs="Calibri"/>
          <w:i/>
          <w:iCs/>
        </w:rPr>
        <w:t>Generative Deep Learning</w:t>
      </w:r>
      <w:r w:rsidRPr="34928C22">
        <w:rPr>
          <w:rFonts w:ascii="Calibri" w:eastAsia="Calibri" w:hAnsi="Calibri" w:cs="Calibri"/>
        </w:rPr>
        <w:t>.</w:t>
      </w:r>
    </w:p>
    <w:p w14:paraId="740AC8EA" w14:textId="4E385F2A" w:rsidR="2B80B386" w:rsidRDefault="2B80B386" w:rsidP="34928C22">
      <w:pPr>
        <w:pStyle w:val="ListParagraph"/>
        <w:numPr>
          <w:ilvl w:val="0"/>
          <w:numId w:val="11"/>
        </w:numPr>
        <w:spacing w:after="0" w:line="257" w:lineRule="auto"/>
        <w:rPr>
          <w:rFonts w:ascii="Calibri" w:eastAsia="Calibri" w:hAnsi="Calibri" w:cs="Calibri"/>
        </w:rPr>
      </w:pPr>
      <w:r w:rsidRPr="34928C22">
        <w:rPr>
          <w:rFonts w:ascii="Calibri" w:eastAsia="Calibri" w:hAnsi="Calibri" w:cs="Calibri"/>
        </w:rPr>
        <w:t>Tokenization, embeddings, and transformer overview materials from the course resource set.</w:t>
      </w:r>
    </w:p>
    <w:p w14:paraId="60C058F4" w14:textId="0CC962F6" w:rsidR="2B80B386" w:rsidRDefault="2B80B386" w:rsidP="34928C22">
      <w:pPr>
        <w:pStyle w:val="ListParagraph"/>
        <w:numPr>
          <w:ilvl w:val="0"/>
          <w:numId w:val="11"/>
        </w:numPr>
        <w:spacing w:after="0" w:line="257" w:lineRule="auto"/>
        <w:rPr>
          <w:rFonts w:ascii="Calibri" w:eastAsia="Calibri" w:hAnsi="Calibri" w:cs="Calibri"/>
        </w:rPr>
      </w:pPr>
      <w:r w:rsidRPr="34928C22">
        <w:rPr>
          <w:rFonts w:ascii="Calibri" w:eastAsia="Calibri" w:hAnsi="Calibri" w:cs="Calibri"/>
        </w:rPr>
        <w:t>Instructor-selected LLM or Vertex AI support materials posted in Canvas.</w:t>
      </w:r>
    </w:p>
    <w:p w14:paraId="22E8B314" w14:textId="02B85146" w:rsidR="2B80B386" w:rsidRDefault="2B80B386" w:rsidP="34928C22">
      <w:pPr>
        <w:pStyle w:val="Heading3"/>
        <w:spacing w:line="257" w:lineRule="auto"/>
      </w:pPr>
      <w:r w:rsidRPr="34928C22">
        <w:rPr>
          <w:rFonts w:ascii="Calibri Light" w:eastAsia="Calibri Light" w:hAnsi="Calibri Light" w:cs="Calibri Light"/>
        </w:rPr>
        <w:t>Topics</w:t>
      </w:r>
    </w:p>
    <w:p w14:paraId="157614AC" w14:textId="66087C08" w:rsidR="2B80B386" w:rsidRDefault="2B80B386" w:rsidP="34928C22">
      <w:pPr>
        <w:pStyle w:val="ListParagraph"/>
        <w:numPr>
          <w:ilvl w:val="0"/>
          <w:numId w:val="10"/>
        </w:numPr>
        <w:spacing w:after="0" w:line="257" w:lineRule="auto"/>
        <w:rPr>
          <w:rFonts w:ascii="Calibri" w:eastAsia="Calibri" w:hAnsi="Calibri" w:cs="Calibri"/>
        </w:rPr>
      </w:pPr>
      <w:r w:rsidRPr="34928C22">
        <w:rPr>
          <w:rFonts w:ascii="Calibri" w:eastAsia="Calibri" w:hAnsi="Calibri" w:cs="Calibri"/>
        </w:rPr>
        <w:t>Self-attention and sequence representation.</w:t>
      </w:r>
    </w:p>
    <w:p w14:paraId="2F3492C1" w14:textId="5AA4BD64" w:rsidR="2B80B386" w:rsidRDefault="2B80B386" w:rsidP="34928C22">
      <w:pPr>
        <w:pStyle w:val="ListParagraph"/>
        <w:numPr>
          <w:ilvl w:val="0"/>
          <w:numId w:val="10"/>
        </w:numPr>
        <w:spacing w:after="0" w:line="257" w:lineRule="auto"/>
        <w:rPr>
          <w:rFonts w:ascii="Calibri" w:eastAsia="Calibri" w:hAnsi="Calibri" w:cs="Calibri"/>
        </w:rPr>
      </w:pPr>
      <w:r w:rsidRPr="34928C22">
        <w:rPr>
          <w:rFonts w:ascii="Calibri" w:eastAsia="Calibri" w:hAnsi="Calibri" w:cs="Calibri"/>
        </w:rPr>
        <w:t>Tokenization, embeddings, and context windows.</w:t>
      </w:r>
    </w:p>
    <w:p w14:paraId="2F17E05D" w14:textId="5A82AEDC" w:rsidR="2B80B386" w:rsidRDefault="2B80B386" w:rsidP="34928C22">
      <w:pPr>
        <w:pStyle w:val="ListParagraph"/>
        <w:numPr>
          <w:ilvl w:val="0"/>
          <w:numId w:val="10"/>
        </w:numPr>
        <w:spacing w:after="0" w:line="257" w:lineRule="auto"/>
        <w:rPr>
          <w:rFonts w:ascii="Calibri" w:eastAsia="Calibri" w:hAnsi="Calibri" w:cs="Calibri"/>
        </w:rPr>
      </w:pPr>
      <w:r w:rsidRPr="34928C22">
        <w:rPr>
          <w:rFonts w:ascii="Calibri" w:eastAsia="Calibri" w:hAnsi="Calibri" w:cs="Calibri"/>
        </w:rPr>
        <w:t>Transformer layers, training intuition, and inference behavior.</w:t>
      </w:r>
    </w:p>
    <w:p w14:paraId="0442925D" w14:textId="3428656F" w:rsidR="2B80B386" w:rsidRDefault="2B80B386" w:rsidP="34928C22">
      <w:pPr>
        <w:pStyle w:val="ListParagraph"/>
        <w:numPr>
          <w:ilvl w:val="0"/>
          <w:numId w:val="10"/>
        </w:numPr>
        <w:spacing w:after="0" w:line="257" w:lineRule="auto"/>
        <w:rPr>
          <w:rFonts w:ascii="Calibri" w:eastAsia="Calibri" w:hAnsi="Calibri" w:cs="Calibri"/>
        </w:rPr>
      </w:pPr>
      <w:r w:rsidRPr="34928C22">
        <w:rPr>
          <w:rFonts w:ascii="Calibri" w:eastAsia="Calibri" w:hAnsi="Calibri" w:cs="Calibri"/>
        </w:rPr>
        <w:t>Practical use of large-model workflows in applied settings.</w:t>
      </w:r>
    </w:p>
    <w:p w14:paraId="6782BCB6" w14:textId="3DC1A4DE" w:rsidR="2B80B386" w:rsidRDefault="2B80B386" w:rsidP="34928C22">
      <w:pPr>
        <w:pStyle w:val="Heading3"/>
        <w:spacing w:line="257" w:lineRule="auto"/>
      </w:pPr>
      <w:r w:rsidRPr="34928C22">
        <w:rPr>
          <w:rFonts w:ascii="Calibri Light" w:eastAsia="Calibri Light" w:hAnsi="Calibri Light" w:cs="Calibri Light"/>
        </w:rPr>
        <w:t>Assignments</w:t>
      </w:r>
    </w:p>
    <w:p w14:paraId="541326F4" w14:textId="39877ADC" w:rsidR="2B80B386" w:rsidRDefault="2B80B386" w:rsidP="34928C22">
      <w:pPr>
        <w:pStyle w:val="ListParagraph"/>
        <w:numPr>
          <w:ilvl w:val="0"/>
          <w:numId w:val="9"/>
        </w:numPr>
        <w:spacing w:after="0" w:line="257" w:lineRule="auto"/>
        <w:rPr>
          <w:rFonts w:ascii="Calibri" w:eastAsia="Calibri" w:hAnsi="Calibri" w:cs="Calibri"/>
        </w:rPr>
      </w:pPr>
      <w:r w:rsidRPr="34928C22">
        <w:rPr>
          <w:rFonts w:ascii="Calibri" w:eastAsia="Calibri" w:hAnsi="Calibri" w:cs="Calibri"/>
        </w:rPr>
        <w:t>Transformer or LLM workflow assignment | Sunday 11:59 p.m. ET</w:t>
      </w:r>
    </w:p>
    <w:p w14:paraId="73E5129B" w14:textId="7DE14033" w:rsidR="2B80B386" w:rsidRDefault="2B80B386" w:rsidP="34928C22">
      <w:pPr>
        <w:pStyle w:val="ListParagraph"/>
        <w:numPr>
          <w:ilvl w:val="0"/>
          <w:numId w:val="9"/>
        </w:numPr>
        <w:spacing w:after="0" w:line="257" w:lineRule="auto"/>
        <w:rPr>
          <w:rFonts w:ascii="Calibri" w:eastAsia="Calibri" w:hAnsi="Calibri" w:cs="Calibri"/>
        </w:rPr>
      </w:pPr>
      <w:r w:rsidRPr="34928C22">
        <w:rPr>
          <w:rFonts w:ascii="Calibri" w:eastAsia="Calibri" w:hAnsi="Calibri" w:cs="Calibri"/>
        </w:rPr>
        <w:t>Project methods refinement note | Sunday 11:59 p.m. ET</w:t>
      </w:r>
    </w:p>
    <w:p w14:paraId="24ACD684" w14:textId="49F880F4" w:rsidR="2B80B386" w:rsidRDefault="2B80B386" w:rsidP="34928C22">
      <w:pPr>
        <w:pStyle w:val="Heading3"/>
        <w:spacing w:line="257" w:lineRule="auto"/>
      </w:pPr>
      <w:r w:rsidRPr="34928C22">
        <w:rPr>
          <w:rFonts w:ascii="Calibri Light" w:eastAsia="Calibri Light" w:hAnsi="Calibri Light" w:cs="Calibri Light"/>
        </w:rPr>
        <w:lastRenderedPageBreak/>
        <w:t>Module Summary</w:t>
      </w:r>
    </w:p>
    <w:p w14:paraId="1277E0C9" w14:textId="54A25E88" w:rsidR="2B80B386" w:rsidRDefault="2B80B386" w:rsidP="34928C22">
      <w:pPr>
        <w:spacing w:line="257" w:lineRule="auto"/>
      </w:pPr>
      <w:r w:rsidRPr="34928C22">
        <w:rPr>
          <w:rFonts w:ascii="Calibri" w:eastAsia="Calibri" w:hAnsi="Calibri" w:cs="Calibri"/>
        </w:rPr>
        <w:t>In this module, you studied the architectural ideas that support modern large language models and many other large generative systems. The next module moves from large sequence models toward world models, planning, and predictive structure in sequential environments.</w:t>
      </w:r>
    </w:p>
    <w:p w14:paraId="54AC4EC1" w14:textId="2FFED644" w:rsidR="2B80B386" w:rsidRDefault="2B80B386" w:rsidP="34928C22">
      <w:pPr>
        <w:pStyle w:val="Heading2"/>
        <w:spacing w:line="257" w:lineRule="auto"/>
      </w:pPr>
      <w:r w:rsidRPr="34928C22">
        <w:rPr>
          <w:rFonts w:ascii="Calibri" w:eastAsia="Calibri" w:hAnsi="Calibri" w:cs="Calibri"/>
        </w:rPr>
        <w:t>Module 7: World Models</w:t>
      </w:r>
    </w:p>
    <w:p w14:paraId="35D27E49" w14:textId="72C9E136" w:rsidR="2B80B386" w:rsidRDefault="2B80B386" w:rsidP="34928C22">
      <w:pPr>
        <w:pStyle w:val="Heading3"/>
        <w:spacing w:line="257" w:lineRule="auto"/>
      </w:pPr>
      <w:r w:rsidRPr="34928C22">
        <w:rPr>
          <w:rFonts w:ascii="Calibri Light" w:eastAsia="Calibri Light" w:hAnsi="Calibri Light" w:cs="Calibri Light"/>
        </w:rPr>
        <w:t>Module Overview</w:t>
      </w:r>
    </w:p>
    <w:p w14:paraId="60B2978E" w14:textId="0F21BBA6" w:rsidR="2B80B386" w:rsidRDefault="2B80B386" w:rsidP="34928C22">
      <w:pPr>
        <w:spacing w:line="257" w:lineRule="auto"/>
      </w:pPr>
      <w:r w:rsidRPr="34928C22">
        <w:rPr>
          <w:rFonts w:ascii="Calibri" w:eastAsia="Calibri" w:hAnsi="Calibri" w:cs="Calibri"/>
        </w:rPr>
        <w:t>This module examines world models as generative systems that learn predictive structure over states, trajectories, or environments. Students will consider how latent predictive models support planning, imagination, reasoning, and structured decision-making. The module also serves as the primary venue for the recorded research paper presentation and late-stage project synthesis.</w:t>
      </w:r>
    </w:p>
    <w:p w14:paraId="24F8954F" w14:textId="032FA367"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3E74643D" w14:textId="5E0F7B13" w:rsidR="2B80B386" w:rsidRDefault="2B80B386" w:rsidP="34928C22">
      <w:pPr>
        <w:spacing w:line="257" w:lineRule="auto"/>
      </w:pPr>
      <w:r w:rsidRPr="34928C22">
        <w:rPr>
          <w:rFonts w:ascii="Calibri" w:eastAsia="Calibri" w:hAnsi="Calibri" w:cs="Calibri"/>
        </w:rPr>
        <w:t>After completing this module, you will be able to:</w:t>
      </w:r>
    </w:p>
    <w:p w14:paraId="5ECEFA66" w14:textId="35776FE3" w:rsidR="2B80B386" w:rsidRDefault="2B80B386" w:rsidP="34928C22">
      <w:pPr>
        <w:pStyle w:val="ListParagraph"/>
        <w:numPr>
          <w:ilvl w:val="0"/>
          <w:numId w:val="8"/>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the main intuition behind world models and their relationship to prediction, planning, and reasoning. </w:t>
      </w:r>
      <w:r w:rsidRPr="34928C22">
        <w:rPr>
          <w:rFonts w:ascii="Calibri" w:eastAsia="Calibri" w:hAnsi="Calibri" w:cs="Calibri"/>
          <w:i/>
          <w:iCs/>
        </w:rPr>
        <w:t>(Aligned with CLO1)</w:t>
      </w:r>
    </w:p>
    <w:p w14:paraId="57F3294B" w14:textId="524DB082" w:rsidR="2B80B386" w:rsidRDefault="2B80B386" w:rsidP="34928C22">
      <w:pPr>
        <w:pStyle w:val="ListParagraph"/>
        <w:numPr>
          <w:ilvl w:val="0"/>
          <w:numId w:val="8"/>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Analyze a world-model example, paper, or lecture and connect it to broader generative AI trends. </w:t>
      </w:r>
      <w:r w:rsidRPr="34928C22">
        <w:rPr>
          <w:rFonts w:ascii="Calibri" w:eastAsia="Calibri" w:hAnsi="Calibri" w:cs="Calibri"/>
          <w:i/>
          <w:iCs/>
        </w:rPr>
        <w:t>(Aligned with CLO2)</w:t>
      </w:r>
    </w:p>
    <w:p w14:paraId="6D692E03" w14:textId="10572791" w:rsidR="2B80B386" w:rsidRDefault="2B80B386" w:rsidP="34928C22">
      <w:pPr>
        <w:pStyle w:val="ListParagraph"/>
        <w:numPr>
          <w:ilvl w:val="0"/>
          <w:numId w:val="8"/>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Present and critique a primary research paper in a clear and technically grounded way while refining the course project draft. </w:t>
      </w:r>
      <w:r w:rsidRPr="34928C22">
        <w:rPr>
          <w:rFonts w:ascii="Calibri" w:eastAsia="Calibri" w:hAnsi="Calibri" w:cs="Calibri"/>
          <w:i/>
          <w:iCs/>
        </w:rPr>
        <w:t>(Aligned with CLO3)</w:t>
      </w:r>
    </w:p>
    <w:p w14:paraId="30B3E8AD" w14:textId="42AC5BEF"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736163F9" w14:textId="2CBC7450" w:rsidR="2B80B386" w:rsidRDefault="2B80B386" w:rsidP="34928C22">
      <w:pPr>
        <w:pStyle w:val="ListParagraph"/>
        <w:numPr>
          <w:ilvl w:val="0"/>
          <w:numId w:val="7"/>
        </w:numPr>
        <w:spacing w:after="0" w:line="257" w:lineRule="auto"/>
        <w:rPr>
          <w:rFonts w:ascii="Calibri" w:eastAsia="Calibri" w:hAnsi="Calibri" w:cs="Calibri"/>
        </w:rPr>
      </w:pPr>
      <w:r w:rsidRPr="34928C22">
        <w:rPr>
          <w:rFonts w:ascii="Calibri" w:eastAsia="Calibri" w:hAnsi="Calibri" w:cs="Calibri"/>
        </w:rPr>
        <w:t>World-model lecture video and instructor notes posted in Canvas.</w:t>
      </w:r>
    </w:p>
    <w:p w14:paraId="3EDE9B05" w14:textId="4B584771" w:rsidR="2B80B386" w:rsidRDefault="2B80B386" w:rsidP="34928C22">
      <w:pPr>
        <w:pStyle w:val="ListParagraph"/>
        <w:numPr>
          <w:ilvl w:val="0"/>
          <w:numId w:val="7"/>
        </w:numPr>
        <w:spacing w:after="0" w:line="257" w:lineRule="auto"/>
        <w:rPr>
          <w:rFonts w:ascii="Calibri" w:eastAsia="Calibri" w:hAnsi="Calibri" w:cs="Calibri"/>
        </w:rPr>
      </w:pPr>
      <w:r w:rsidRPr="34928C22">
        <w:rPr>
          <w:rFonts w:ascii="Calibri" w:eastAsia="Calibri" w:hAnsi="Calibri" w:cs="Calibri"/>
        </w:rPr>
        <w:t>Selected reading on recent reasoning or model-based generative systems posted in Canvas.</w:t>
      </w:r>
    </w:p>
    <w:p w14:paraId="40A00EAF" w14:textId="15185F74" w:rsidR="2B80B386" w:rsidRDefault="2B80B386" w:rsidP="34928C22">
      <w:pPr>
        <w:pStyle w:val="ListParagraph"/>
        <w:numPr>
          <w:ilvl w:val="0"/>
          <w:numId w:val="7"/>
        </w:numPr>
        <w:spacing w:after="0" w:line="257" w:lineRule="auto"/>
        <w:rPr>
          <w:rFonts w:ascii="Calibri" w:eastAsia="Calibri" w:hAnsi="Calibri" w:cs="Calibri"/>
        </w:rPr>
      </w:pPr>
      <w:r w:rsidRPr="34928C22">
        <w:rPr>
          <w:rFonts w:ascii="Calibri" w:eastAsia="Calibri" w:hAnsi="Calibri" w:cs="Calibri"/>
        </w:rPr>
        <w:t>Research paper selected by the student for the recorded presentation.</w:t>
      </w:r>
    </w:p>
    <w:p w14:paraId="11D4671A" w14:textId="0F6FC876" w:rsidR="2B80B386" w:rsidRDefault="2B80B386" w:rsidP="34928C22">
      <w:pPr>
        <w:pStyle w:val="ListParagraph"/>
        <w:numPr>
          <w:ilvl w:val="0"/>
          <w:numId w:val="7"/>
        </w:numPr>
        <w:spacing w:after="0" w:line="257" w:lineRule="auto"/>
        <w:rPr>
          <w:rFonts w:ascii="Calibri" w:eastAsia="Calibri" w:hAnsi="Calibri" w:cs="Calibri"/>
        </w:rPr>
      </w:pPr>
      <w:r w:rsidRPr="34928C22">
        <w:rPr>
          <w:rFonts w:ascii="Calibri" w:eastAsia="Calibri" w:hAnsi="Calibri" w:cs="Calibri"/>
        </w:rPr>
        <w:t>Project draft or progress-report guidelines posted in Canvas.</w:t>
      </w:r>
    </w:p>
    <w:p w14:paraId="791621A4" w14:textId="5E61A486" w:rsidR="2B80B386" w:rsidRDefault="2B80B386" w:rsidP="34928C22">
      <w:pPr>
        <w:pStyle w:val="Heading3"/>
        <w:spacing w:line="257" w:lineRule="auto"/>
      </w:pPr>
      <w:r w:rsidRPr="34928C22">
        <w:rPr>
          <w:rFonts w:ascii="Calibri Light" w:eastAsia="Calibri Light" w:hAnsi="Calibri Light" w:cs="Calibri Light"/>
        </w:rPr>
        <w:t>Topics</w:t>
      </w:r>
    </w:p>
    <w:p w14:paraId="2ADEE5F9" w14:textId="0A58ABA1" w:rsidR="2B80B386" w:rsidRDefault="2B80B386" w:rsidP="34928C22">
      <w:pPr>
        <w:pStyle w:val="ListParagraph"/>
        <w:numPr>
          <w:ilvl w:val="0"/>
          <w:numId w:val="6"/>
        </w:numPr>
        <w:spacing w:after="0" w:line="257" w:lineRule="auto"/>
        <w:rPr>
          <w:rFonts w:ascii="Calibri" w:eastAsia="Calibri" w:hAnsi="Calibri" w:cs="Calibri"/>
        </w:rPr>
      </w:pPr>
      <w:r w:rsidRPr="34928C22">
        <w:rPr>
          <w:rFonts w:ascii="Calibri" w:eastAsia="Calibri" w:hAnsi="Calibri" w:cs="Calibri"/>
        </w:rPr>
        <w:t>Predictive modeling of latent states or environments.</w:t>
      </w:r>
    </w:p>
    <w:p w14:paraId="68C44072" w14:textId="4B7C3E67" w:rsidR="2B80B386" w:rsidRDefault="2B80B386" w:rsidP="34928C22">
      <w:pPr>
        <w:pStyle w:val="ListParagraph"/>
        <w:numPr>
          <w:ilvl w:val="0"/>
          <w:numId w:val="6"/>
        </w:numPr>
        <w:spacing w:after="0" w:line="257" w:lineRule="auto"/>
        <w:rPr>
          <w:rFonts w:ascii="Calibri" w:eastAsia="Calibri" w:hAnsi="Calibri" w:cs="Calibri"/>
        </w:rPr>
      </w:pPr>
      <w:r w:rsidRPr="34928C22">
        <w:rPr>
          <w:rFonts w:ascii="Calibri" w:eastAsia="Calibri" w:hAnsi="Calibri" w:cs="Calibri"/>
        </w:rPr>
        <w:t>Planning, imagination, and structured reasoning.</w:t>
      </w:r>
    </w:p>
    <w:p w14:paraId="686F2F36" w14:textId="6999D9A5" w:rsidR="2B80B386" w:rsidRDefault="2B80B386" w:rsidP="34928C22">
      <w:pPr>
        <w:pStyle w:val="ListParagraph"/>
        <w:numPr>
          <w:ilvl w:val="0"/>
          <w:numId w:val="6"/>
        </w:numPr>
        <w:spacing w:after="0" w:line="257" w:lineRule="auto"/>
        <w:rPr>
          <w:rFonts w:ascii="Calibri" w:eastAsia="Calibri" w:hAnsi="Calibri" w:cs="Calibri"/>
        </w:rPr>
      </w:pPr>
      <w:r w:rsidRPr="34928C22">
        <w:rPr>
          <w:rFonts w:ascii="Calibri" w:eastAsia="Calibri" w:hAnsi="Calibri" w:cs="Calibri"/>
        </w:rPr>
        <w:t>Linking world models to current research directions.</w:t>
      </w:r>
    </w:p>
    <w:p w14:paraId="7C5EBBC0" w14:textId="3128450B" w:rsidR="2B80B386" w:rsidRDefault="2B80B386" w:rsidP="34928C22">
      <w:pPr>
        <w:pStyle w:val="ListParagraph"/>
        <w:numPr>
          <w:ilvl w:val="0"/>
          <w:numId w:val="6"/>
        </w:numPr>
        <w:spacing w:after="0" w:line="257" w:lineRule="auto"/>
        <w:rPr>
          <w:rFonts w:ascii="Calibri" w:eastAsia="Calibri" w:hAnsi="Calibri" w:cs="Calibri"/>
        </w:rPr>
      </w:pPr>
      <w:r w:rsidRPr="34928C22">
        <w:rPr>
          <w:rFonts w:ascii="Calibri" w:eastAsia="Calibri" w:hAnsi="Calibri" w:cs="Calibri"/>
        </w:rPr>
        <w:t>Technical communication through paper presentation.</w:t>
      </w:r>
    </w:p>
    <w:p w14:paraId="3F11FB34" w14:textId="354C9D7F" w:rsidR="2B80B386" w:rsidRDefault="2B80B386" w:rsidP="34928C22">
      <w:pPr>
        <w:pStyle w:val="Heading3"/>
        <w:spacing w:line="257" w:lineRule="auto"/>
      </w:pPr>
      <w:r w:rsidRPr="34928C22">
        <w:rPr>
          <w:rFonts w:ascii="Calibri Light" w:eastAsia="Calibri Light" w:hAnsi="Calibri Light" w:cs="Calibri Light"/>
        </w:rPr>
        <w:lastRenderedPageBreak/>
        <w:t>Assignments</w:t>
      </w:r>
    </w:p>
    <w:p w14:paraId="74C0D1E7" w14:textId="7EE391F2" w:rsidR="2B80B386" w:rsidRDefault="2B80B386" w:rsidP="34928C22">
      <w:pPr>
        <w:pStyle w:val="ListParagraph"/>
        <w:numPr>
          <w:ilvl w:val="0"/>
          <w:numId w:val="5"/>
        </w:numPr>
        <w:spacing w:after="0" w:line="257" w:lineRule="auto"/>
        <w:rPr>
          <w:rFonts w:ascii="Calibri" w:eastAsia="Calibri" w:hAnsi="Calibri" w:cs="Calibri"/>
        </w:rPr>
      </w:pPr>
      <w:r w:rsidRPr="34928C22">
        <w:rPr>
          <w:rFonts w:ascii="Calibri" w:eastAsia="Calibri" w:hAnsi="Calibri" w:cs="Calibri"/>
        </w:rPr>
        <w:t>Recorded research paper presentation | Sunday 11:59 p.m. ET</w:t>
      </w:r>
    </w:p>
    <w:p w14:paraId="06B557CB" w14:textId="4F62BDA5" w:rsidR="2B80B386" w:rsidRDefault="2B80B386" w:rsidP="34928C22">
      <w:pPr>
        <w:pStyle w:val="ListParagraph"/>
        <w:numPr>
          <w:ilvl w:val="0"/>
          <w:numId w:val="5"/>
        </w:numPr>
        <w:spacing w:after="0" w:line="257" w:lineRule="auto"/>
        <w:rPr>
          <w:rFonts w:ascii="Calibri" w:eastAsia="Calibri" w:hAnsi="Calibri" w:cs="Calibri"/>
        </w:rPr>
      </w:pPr>
      <w:r w:rsidRPr="34928C22">
        <w:rPr>
          <w:rFonts w:ascii="Calibri" w:eastAsia="Calibri" w:hAnsi="Calibri" w:cs="Calibri"/>
        </w:rPr>
        <w:t>Project draft report or progress report | Sunday 11:59 p.m. ET</w:t>
      </w:r>
    </w:p>
    <w:p w14:paraId="4D75DF9D" w14:textId="726745A6" w:rsidR="2B80B386" w:rsidRDefault="2B80B386" w:rsidP="34928C22">
      <w:pPr>
        <w:pStyle w:val="Heading3"/>
        <w:spacing w:line="257" w:lineRule="auto"/>
      </w:pPr>
      <w:r w:rsidRPr="34928C22">
        <w:rPr>
          <w:rFonts w:ascii="Calibri Light" w:eastAsia="Calibri Light" w:hAnsi="Calibri Light" w:cs="Calibri Light"/>
        </w:rPr>
        <w:t>Module Summary</w:t>
      </w:r>
    </w:p>
    <w:p w14:paraId="50A4749E" w14:textId="1697FB8A" w:rsidR="2B80B386" w:rsidRDefault="2B80B386" w:rsidP="34928C22">
      <w:pPr>
        <w:spacing w:line="257" w:lineRule="auto"/>
      </w:pPr>
      <w:r w:rsidRPr="34928C22">
        <w:rPr>
          <w:rFonts w:ascii="Calibri" w:eastAsia="Calibri" w:hAnsi="Calibri" w:cs="Calibri"/>
        </w:rPr>
        <w:t>This module connected generative modeling to prediction, planning, and emerging reasoning systems while giving students a chance to practice professional technical communication. The final module extends the course into multimodal learning and brings all final project materials together.</w:t>
      </w:r>
    </w:p>
    <w:p w14:paraId="606D0B1F" w14:textId="0AD4530B" w:rsidR="2B80B386" w:rsidRDefault="2B80B386" w:rsidP="34928C22">
      <w:pPr>
        <w:pStyle w:val="Heading2"/>
        <w:spacing w:line="257" w:lineRule="auto"/>
      </w:pPr>
      <w:r w:rsidRPr="34928C22">
        <w:rPr>
          <w:rFonts w:ascii="Calibri" w:eastAsia="Calibri" w:hAnsi="Calibri" w:cs="Calibri"/>
        </w:rPr>
        <w:t>Module 8: Multimodal Models</w:t>
      </w:r>
    </w:p>
    <w:p w14:paraId="3894DB79" w14:textId="699AFD56" w:rsidR="2B80B386" w:rsidRDefault="2B80B386" w:rsidP="34928C22">
      <w:pPr>
        <w:pStyle w:val="Heading3"/>
        <w:spacing w:line="257" w:lineRule="auto"/>
      </w:pPr>
      <w:r w:rsidRPr="34928C22">
        <w:rPr>
          <w:rFonts w:ascii="Calibri Light" w:eastAsia="Calibri Light" w:hAnsi="Calibri Light" w:cs="Calibri Light"/>
        </w:rPr>
        <w:t>Module Overview</w:t>
      </w:r>
    </w:p>
    <w:p w14:paraId="7B9CC27B" w14:textId="6C769A18" w:rsidR="2B80B386" w:rsidRDefault="2B80B386" w:rsidP="34928C22">
      <w:pPr>
        <w:spacing w:line="257" w:lineRule="auto"/>
      </w:pPr>
      <w:r w:rsidRPr="34928C22">
        <w:rPr>
          <w:rFonts w:ascii="Calibri" w:eastAsia="Calibri" w:hAnsi="Calibri" w:cs="Calibri"/>
        </w:rPr>
        <w:t>The final module introduces multimodal generative AI, with emphasis on models that connect text, images, and other modalities through shared representations or coordinated generation. Students will synthesize course ideas, reflect on model capabilities and limitations, and complete the final report and recorded project presentation.</w:t>
      </w:r>
    </w:p>
    <w:p w14:paraId="68688B0A" w14:textId="465ADEDF" w:rsidR="2B80B386" w:rsidRDefault="2B80B386" w:rsidP="34928C22">
      <w:pPr>
        <w:pStyle w:val="Heading3"/>
        <w:spacing w:line="257" w:lineRule="auto"/>
      </w:pPr>
      <w:r w:rsidRPr="34928C22">
        <w:rPr>
          <w:rFonts w:ascii="Calibri Light" w:eastAsia="Calibri Light" w:hAnsi="Calibri Light" w:cs="Calibri Light"/>
        </w:rPr>
        <w:t>Module Learning Objectives (MLOs)</w:t>
      </w:r>
    </w:p>
    <w:p w14:paraId="4CBED469" w14:textId="7C8E8338" w:rsidR="2B80B386" w:rsidRDefault="2B80B386" w:rsidP="34928C22">
      <w:pPr>
        <w:spacing w:line="257" w:lineRule="auto"/>
      </w:pPr>
      <w:r w:rsidRPr="34928C22">
        <w:rPr>
          <w:rFonts w:ascii="Calibri" w:eastAsia="Calibri" w:hAnsi="Calibri" w:cs="Calibri"/>
        </w:rPr>
        <w:t>After completing this module, you will be able to:</w:t>
      </w:r>
    </w:p>
    <w:p w14:paraId="5C92CE24" w14:textId="2375C80E" w:rsidR="2B80B386" w:rsidRDefault="2B80B386" w:rsidP="34928C22">
      <w:pPr>
        <w:pStyle w:val="ListParagraph"/>
        <w:numPr>
          <w:ilvl w:val="0"/>
          <w:numId w:val="4"/>
        </w:numPr>
        <w:spacing w:after="0" w:line="257" w:lineRule="auto"/>
        <w:rPr>
          <w:rFonts w:ascii="Calibri" w:eastAsia="Calibri" w:hAnsi="Calibri" w:cs="Calibri"/>
          <w:i/>
          <w:iCs/>
        </w:rPr>
      </w:pPr>
      <w:r w:rsidRPr="34928C22">
        <w:rPr>
          <w:rFonts w:ascii="Calibri" w:eastAsia="Calibri" w:hAnsi="Calibri" w:cs="Calibri"/>
          <w:b/>
          <w:bCs/>
        </w:rPr>
        <w:t>MLO1:</w:t>
      </w:r>
      <w:r w:rsidRPr="34928C22">
        <w:rPr>
          <w:rFonts w:ascii="Calibri" w:eastAsia="Calibri" w:hAnsi="Calibri" w:cs="Calibri"/>
        </w:rPr>
        <w:t xml:space="preserve"> Explain the basic ideas behind multimodal representation learning and text-image or vision-language modeling. </w:t>
      </w:r>
      <w:r w:rsidRPr="34928C22">
        <w:rPr>
          <w:rFonts w:ascii="Calibri" w:eastAsia="Calibri" w:hAnsi="Calibri" w:cs="Calibri"/>
          <w:i/>
          <w:iCs/>
        </w:rPr>
        <w:t>(Aligned with CLO1)</w:t>
      </w:r>
    </w:p>
    <w:p w14:paraId="53B844C9" w14:textId="418F5929" w:rsidR="2B80B386" w:rsidRDefault="2B80B386" w:rsidP="34928C22">
      <w:pPr>
        <w:pStyle w:val="ListParagraph"/>
        <w:numPr>
          <w:ilvl w:val="0"/>
          <w:numId w:val="4"/>
        </w:numPr>
        <w:spacing w:after="0" w:line="257" w:lineRule="auto"/>
        <w:rPr>
          <w:rFonts w:ascii="Calibri" w:eastAsia="Calibri" w:hAnsi="Calibri" w:cs="Calibri"/>
          <w:i/>
          <w:iCs/>
        </w:rPr>
      </w:pPr>
      <w:r w:rsidRPr="34928C22">
        <w:rPr>
          <w:rFonts w:ascii="Calibri" w:eastAsia="Calibri" w:hAnsi="Calibri" w:cs="Calibri"/>
          <w:b/>
          <w:bCs/>
        </w:rPr>
        <w:t>MLO2:</w:t>
      </w:r>
      <w:r w:rsidRPr="34928C22">
        <w:rPr>
          <w:rFonts w:ascii="Calibri" w:eastAsia="Calibri" w:hAnsi="Calibri" w:cs="Calibri"/>
        </w:rPr>
        <w:t xml:space="preserve"> Analyze how multimodal generative systems extend concepts from earlier modules such as latent spaces, sequence modeling, and transformers. </w:t>
      </w:r>
      <w:r w:rsidRPr="34928C22">
        <w:rPr>
          <w:rFonts w:ascii="Calibri" w:eastAsia="Calibri" w:hAnsi="Calibri" w:cs="Calibri"/>
          <w:i/>
          <w:iCs/>
        </w:rPr>
        <w:t>(Aligned with CLO2)</w:t>
      </w:r>
    </w:p>
    <w:p w14:paraId="201A4E0E" w14:textId="14B355F1" w:rsidR="2B80B386" w:rsidRDefault="2B80B386" w:rsidP="34928C22">
      <w:pPr>
        <w:pStyle w:val="ListParagraph"/>
        <w:numPr>
          <w:ilvl w:val="0"/>
          <w:numId w:val="4"/>
        </w:numPr>
        <w:spacing w:after="0" w:line="257" w:lineRule="auto"/>
        <w:rPr>
          <w:rFonts w:ascii="Calibri" w:eastAsia="Calibri" w:hAnsi="Calibri" w:cs="Calibri"/>
          <w:i/>
          <w:iCs/>
        </w:rPr>
      </w:pPr>
      <w:r w:rsidRPr="34928C22">
        <w:rPr>
          <w:rFonts w:ascii="Calibri" w:eastAsia="Calibri" w:hAnsi="Calibri" w:cs="Calibri"/>
          <w:b/>
          <w:bCs/>
        </w:rPr>
        <w:t>MLO3:</w:t>
      </w:r>
      <w:r w:rsidRPr="34928C22">
        <w:rPr>
          <w:rFonts w:ascii="Calibri" w:eastAsia="Calibri" w:hAnsi="Calibri" w:cs="Calibri"/>
        </w:rPr>
        <w:t xml:space="preserve"> Present a complete course project with appropriate technical framing, evidence, and reflection on limitations and future directions. </w:t>
      </w:r>
      <w:r w:rsidRPr="34928C22">
        <w:rPr>
          <w:rFonts w:ascii="Calibri" w:eastAsia="Calibri" w:hAnsi="Calibri" w:cs="Calibri"/>
          <w:i/>
          <w:iCs/>
        </w:rPr>
        <w:t>(Aligned with CLO3)</w:t>
      </w:r>
    </w:p>
    <w:p w14:paraId="193DCE0E" w14:textId="66E876DA" w:rsidR="2B80B386" w:rsidRDefault="2B80B386" w:rsidP="34928C22">
      <w:pPr>
        <w:pStyle w:val="Heading3"/>
        <w:spacing w:line="257" w:lineRule="auto"/>
      </w:pPr>
      <w:r w:rsidRPr="34928C22">
        <w:rPr>
          <w:rFonts w:ascii="Calibri Light" w:eastAsia="Calibri Light" w:hAnsi="Calibri Light" w:cs="Calibri Light"/>
        </w:rPr>
        <w:t>Required Readings &amp; Resources</w:t>
      </w:r>
    </w:p>
    <w:p w14:paraId="664591A7" w14:textId="25943862" w:rsidR="2B80B386" w:rsidRDefault="2B80B386" w:rsidP="34928C22">
      <w:pPr>
        <w:pStyle w:val="ListParagraph"/>
        <w:numPr>
          <w:ilvl w:val="0"/>
          <w:numId w:val="3"/>
        </w:numPr>
        <w:spacing w:after="0" w:line="257" w:lineRule="auto"/>
        <w:rPr>
          <w:rFonts w:ascii="Calibri" w:eastAsia="Calibri" w:hAnsi="Calibri" w:cs="Calibri"/>
        </w:rPr>
      </w:pPr>
      <w:r w:rsidRPr="34928C22">
        <w:rPr>
          <w:rFonts w:ascii="Calibri" w:eastAsia="Calibri" w:hAnsi="Calibri" w:cs="Calibri"/>
        </w:rPr>
        <w:t>Multimodal lecture video and selected CLIP or vision-language readings posted in Canvas.</w:t>
      </w:r>
    </w:p>
    <w:p w14:paraId="3463C137" w14:textId="2126460C" w:rsidR="2B80B386" w:rsidRDefault="2B80B386" w:rsidP="34928C22">
      <w:pPr>
        <w:pStyle w:val="ListParagraph"/>
        <w:numPr>
          <w:ilvl w:val="0"/>
          <w:numId w:val="3"/>
        </w:numPr>
        <w:spacing w:after="0" w:line="257" w:lineRule="auto"/>
        <w:rPr>
          <w:rFonts w:ascii="Calibri" w:eastAsia="Calibri" w:hAnsi="Calibri" w:cs="Calibri"/>
        </w:rPr>
      </w:pPr>
      <w:r w:rsidRPr="34928C22">
        <w:rPr>
          <w:rFonts w:ascii="Calibri" w:eastAsia="Calibri" w:hAnsi="Calibri" w:cs="Calibri"/>
        </w:rPr>
        <w:t xml:space="preserve">Selected chapter on multimodal models from </w:t>
      </w:r>
      <w:r w:rsidRPr="34928C22">
        <w:rPr>
          <w:rFonts w:ascii="Calibri" w:eastAsia="Calibri" w:hAnsi="Calibri" w:cs="Calibri"/>
          <w:i/>
          <w:iCs/>
        </w:rPr>
        <w:t>Generative Deep Learning</w:t>
      </w:r>
      <w:r w:rsidRPr="34928C22">
        <w:rPr>
          <w:rFonts w:ascii="Calibri" w:eastAsia="Calibri" w:hAnsi="Calibri" w:cs="Calibri"/>
        </w:rPr>
        <w:t>.</w:t>
      </w:r>
    </w:p>
    <w:p w14:paraId="0888266C" w14:textId="2FCE7731" w:rsidR="2B80B386" w:rsidRDefault="2B80B386" w:rsidP="34928C22">
      <w:pPr>
        <w:pStyle w:val="ListParagraph"/>
        <w:numPr>
          <w:ilvl w:val="0"/>
          <w:numId w:val="3"/>
        </w:numPr>
        <w:spacing w:after="0" w:line="257" w:lineRule="auto"/>
        <w:rPr>
          <w:rFonts w:ascii="Calibri" w:eastAsia="Calibri" w:hAnsi="Calibri" w:cs="Calibri"/>
        </w:rPr>
      </w:pPr>
      <w:r w:rsidRPr="34928C22">
        <w:rPr>
          <w:rFonts w:ascii="Calibri" w:eastAsia="Calibri" w:hAnsi="Calibri" w:cs="Calibri"/>
        </w:rPr>
        <w:t>Instructor-selected notes on final report and presentation expectations.</w:t>
      </w:r>
    </w:p>
    <w:p w14:paraId="072D24B5" w14:textId="0258052D" w:rsidR="2B80B386" w:rsidRDefault="2B80B386" w:rsidP="34928C22">
      <w:pPr>
        <w:pStyle w:val="ListParagraph"/>
        <w:numPr>
          <w:ilvl w:val="0"/>
          <w:numId w:val="3"/>
        </w:numPr>
        <w:spacing w:after="0" w:line="257" w:lineRule="auto"/>
        <w:rPr>
          <w:rFonts w:ascii="Calibri" w:eastAsia="Calibri" w:hAnsi="Calibri" w:cs="Calibri"/>
        </w:rPr>
      </w:pPr>
      <w:r w:rsidRPr="34928C22">
        <w:rPr>
          <w:rFonts w:ascii="Calibri" w:eastAsia="Calibri" w:hAnsi="Calibri" w:cs="Calibri"/>
        </w:rPr>
        <w:t>Final project rubric and presentation guidance posted in Canvas.</w:t>
      </w:r>
    </w:p>
    <w:p w14:paraId="0FA8E56E" w14:textId="69CE8297" w:rsidR="2B80B386" w:rsidRDefault="2B80B386" w:rsidP="34928C22">
      <w:pPr>
        <w:pStyle w:val="Heading3"/>
        <w:spacing w:line="257" w:lineRule="auto"/>
      </w:pPr>
      <w:r w:rsidRPr="34928C22">
        <w:rPr>
          <w:rFonts w:ascii="Calibri Light" w:eastAsia="Calibri Light" w:hAnsi="Calibri Light" w:cs="Calibri Light"/>
        </w:rPr>
        <w:lastRenderedPageBreak/>
        <w:t>Topics</w:t>
      </w:r>
    </w:p>
    <w:p w14:paraId="49C5F715" w14:textId="68E33FAD" w:rsidR="2B80B386" w:rsidRDefault="2B80B386" w:rsidP="34928C22">
      <w:pPr>
        <w:pStyle w:val="ListParagraph"/>
        <w:numPr>
          <w:ilvl w:val="0"/>
          <w:numId w:val="2"/>
        </w:numPr>
        <w:spacing w:after="0" w:line="257" w:lineRule="auto"/>
        <w:rPr>
          <w:rFonts w:ascii="Calibri" w:eastAsia="Calibri" w:hAnsi="Calibri" w:cs="Calibri"/>
        </w:rPr>
      </w:pPr>
      <w:r w:rsidRPr="34928C22">
        <w:rPr>
          <w:rFonts w:ascii="Calibri" w:eastAsia="Calibri" w:hAnsi="Calibri" w:cs="Calibri"/>
        </w:rPr>
        <w:t>Shared representations across modalities.</w:t>
      </w:r>
    </w:p>
    <w:p w14:paraId="37E92C3E" w14:textId="3761DF25" w:rsidR="2B80B386" w:rsidRDefault="2B80B386" w:rsidP="34928C22">
      <w:pPr>
        <w:pStyle w:val="ListParagraph"/>
        <w:numPr>
          <w:ilvl w:val="0"/>
          <w:numId w:val="2"/>
        </w:numPr>
        <w:spacing w:after="0" w:line="257" w:lineRule="auto"/>
        <w:rPr>
          <w:rFonts w:ascii="Calibri" w:eastAsia="Calibri" w:hAnsi="Calibri" w:cs="Calibri"/>
        </w:rPr>
      </w:pPr>
      <w:r w:rsidRPr="34928C22">
        <w:rPr>
          <w:rFonts w:ascii="Calibri" w:eastAsia="Calibri" w:hAnsi="Calibri" w:cs="Calibri"/>
        </w:rPr>
        <w:t>Contrastive learning and text-image alignment.</w:t>
      </w:r>
    </w:p>
    <w:p w14:paraId="7C3B70DC" w14:textId="2E4530CA" w:rsidR="2B80B386" w:rsidRDefault="2B80B386" w:rsidP="34928C22">
      <w:pPr>
        <w:pStyle w:val="ListParagraph"/>
        <w:numPr>
          <w:ilvl w:val="0"/>
          <w:numId w:val="2"/>
        </w:numPr>
        <w:spacing w:after="0" w:line="257" w:lineRule="auto"/>
        <w:rPr>
          <w:rFonts w:ascii="Calibri" w:eastAsia="Calibri" w:hAnsi="Calibri" w:cs="Calibri"/>
        </w:rPr>
      </w:pPr>
      <w:r w:rsidRPr="34928C22">
        <w:rPr>
          <w:rFonts w:ascii="Calibri" w:eastAsia="Calibri" w:hAnsi="Calibri" w:cs="Calibri"/>
        </w:rPr>
        <w:t>Practical examples of multimodal generation and retrieval.</w:t>
      </w:r>
    </w:p>
    <w:p w14:paraId="42FFB2E4" w14:textId="2F36D646" w:rsidR="2B80B386" w:rsidRDefault="2B80B386" w:rsidP="34928C22">
      <w:pPr>
        <w:pStyle w:val="ListParagraph"/>
        <w:numPr>
          <w:ilvl w:val="0"/>
          <w:numId w:val="2"/>
        </w:numPr>
        <w:spacing w:after="0" w:line="257" w:lineRule="auto"/>
        <w:rPr>
          <w:rFonts w:ascii="Calibri" w:eastAsia="Calibri" w:hAnsi="Calibri" w:cs="Calibri"/>
        </w:rPr>
      </w:pPr>
      <w:r w:rsidRPr="34928C22">
        <w:rPr>
          <w:rFonts w:ascii="Calibri" w:eastAsia="Calibri" w:hAnsi="Calibri" w:cs="Calibri"/>
        </w:rPr>
        <w:t>Final synthesis of methods, evaluation, and responsible use.</w:t>
      </w:r>
    </w:p>
    <w:p w14:paraId="758C417B" w14:textId="3EB399BC" w:rsidR="2B80B386" w:rsidRDefault="2B80B386" w:rsidP="34928C22">
      <w:pPr>
        <w:pStyle w:val="Heading3"/>
        <w:spacing w:line="257" w:lineRule="auto"/>
      </w:pPr>
      <w:r w:rsidRPr="34928C22">
        <w:rPr>
          <w:rFonts w:ascii="Calibri Light" w:eastAsia="Calibri Light" w:hAnsi="Calibri Light" w:cs="Calibri Light"/>
        </w:rPr>
        <w:t>Assignments</w:t>
      </w:r>
    </w:p>
    <w:p w14:paraId="4F563732" w14:textId="7E24F6E6" w:rsidR="2B80B386" w:rsidRDefault="2B80B386" w:rsidP="34928C22">
      <w:pPr>
        <w:pStyle w:val="ListParagraph"/>
        <w:numPr>
          <w:ilvl w:val="0"/>
          <w:numId w:val="1"/>
        </w:numPr>
        <w:spacing w:after="0" w:line="257" w:lineRule="auto"/>
        <w:rPr>
          <w:rFonts w:ascii="Calibri" w:eastAsia="Calibri" w:hAnsi="Calibri" w:cs="Calibri"/>
        </w:rPr>
      </w:pPr>
      <w:r w:rsidRPr="34928C22">
        <w:rPr>
          <w:rFonts w:ascii="Calibri" w:eastAsia="Calibri" w:hAnsi="Calibri" w:cs="Calibri"/>
        </w:rPr>
        <w:t>Multimodal case analysis or final reflective discussion | Sunday 11:59 p.m. ET</w:t>
      </w:r>
    </w:p>
    <w:p w14:paraId="0DC136E2" w14:textId="0D45AF0D" w:rsidR="2B80B386" w:rsidRDefault="2B80B386" w:rsidP="34928C22">
      <w:pPr>
        <w:pStyle w:val="ListParagraph"/>
        <w:numPr>
          <w:ilvl w:val="0"/>
          <w:numId w:val="1"/>
        </w:numPr>
        <w:spacing w:after="0" w:line="257" w:lineRule="auto"/>
        <w:rPr>
          <w:rFonts w:ascii="Calibri" w:eastAsia="Calibri" w:hAnsi="Calibri" w:cs="Calibri"/>
        </w:rPr>
      </w:pPr>
      <w:r w:rsidRPr="34928C22">
        <w:rPr>
          <w:rFonts w:ascii="Calibri" w:eastAsia="Calibri" w:hAnsi="Calibri" w:cs="Calibri"/>
        </w:rPr>
        <w:t>Final project report and recorded project presentation | Sunday 11:59 p.m. ET</w:t>
      </w:r>
    </w:p>
    <w:p w14:paraId="02027B0F" w14:textId="63A4DDDA" w:rsidR="2B80B386" w:rsidRDefault="2B80B386" w:rsidP="34928C22">
      <w:pPr>
        <w:pStyle w:val="Heading3"/>
        <w:spacing w:line="257" w:lineRule="auto"/>
      </w:pPr>
      <w:r w:rsidRPr="34928C22">
        <w:rPr>
          <w:rFonts w:ascii="Calibri Light" w:eastAsia="Calibri Light" w:hAnsi="Calibri Light" w:cs="Calibri Light"/>
        </w:rPr>
        <w:t>Module Summary</w:t>
      </w:r>
    </w:p>
    <w:p w14:paraId="6D90C4A1" w14:textId="2938A5B7" w:rsidR="2B80B386" w:rsidRDefault="2B80B386" w:rsidP="34928C22">
      <w:pPr>
        <w:spacing w:line="257" w:lineRule="auto"/>
      </w:pPr>
      <w:r w:rsidRPr="34928C22">
        <w:rPr>
          <w:rFonts w:ascii="Calibri" w:eastAsia="Calibri" w:hAnsi="Calibri" w:cs="Calibri"/>
        </w:rPr>
        <w:t>In this final module, you extended the course beyond single-modality generation and completed the capstone work that demonstrates your growth across the accelerated term. The final report and recorded presentation should show not only technical progress, but also thoughtful judgment about method choice, results, and limitations.</w:t>
      </w:r>
    </w:p>
    <w:p w14:paraId="7F17E25A" w14:textId="44BDCA5A" w:rsidR="34928C22" w:rsidRDefault="34928C22" w:rsidP="34928C22"/>
    <w:p w14:paraId="48E24604" w14:textId="3BBE80BB" w:rsidR="34928C22" w:rsidRDefault="34928C22" w:rsidP="34928C22">
      <w:pPr>
        <w:pStyle w:val="Heading2"/>
        <w:spacing w:before="240" w:after="120"/>
        <w:rPr>
          <w:rFonts w:ascii="Calibri" w:eastAsia="Calibri" w:hAnsi="Calibri" w:cs="Calibri"/>
          <w:b w:val="0"/>
          <w:bCs w:val="0"/>
          <w:color w:val="2F5496" w:themeColor="accent1" w:themeShade="BF"/>
          <w:sz w:val="32"/>
          <w:szCs w:val="32"/>
        </w:rPr>
      </w:pPr>
    </w:p>
    <w:p w14:paraId="43132BCC" w14:textId="1C5400F1" w:rsidR="34928C22" w:rsidRDefault="34928C22" w:rsidP="34928C22">
      <w:pPr>
        <w:pStyle w:val="Heading2"/>
        <w:spacing w:before="240" w:after="120"/>
        <w:rPr>
          <w:rFonts w:ascii="Calibri" w:eastAsia="Calibri" w:hAnsi="Calibri" w:cs="Calibri"/>
          <w:b w:val="0"/>
          <w:bCs w:val="0"/>
          <w:color w:val="2F5496" w:themeColor="accent1" w:themeShade="BF"/>
          <w:sz w:val="32"/>
          <w:szCs w:val="32"/>
        </w:rPr>
      </w:pPr>
    </w:p>
    <w:p w14:paraId="4B394EE9" w14:textId="3C2CD47E" w:rsidR="34928C22" w:rsidRDefault="34928C22" w:rsidP="34928C22">
      <w:pPr>
        <w:pStyle w:val="Heading2"/>
        <w:spacing w:before="240" w:after="120"/>
        <w:rPr>
          <w:rFonts w:ascii="Calibri" w:eastAsia="Calibri" w:hAnsi="Calibri" w:cs="Calibri"/>
          <w:b w:val="0"/>
          <w:bCs w:val="0"/>
          <w:color w:val="2F5496" w:themeColor="accent1" w:themeShade="BF"/>
          <w:sz w:val="32"/>
          <w:szCs w:val="32"/>
        </w:rPr>
      </w:pPr>
    </w:p>
    <w:p w14:paraId="3316239E" w14:textId="1970CE17" w:rsidR="79843BA6" w:rsidRDefault="3DB05E6B" w:rsidP="259DF6A6">
      <w:pPr>
        <w:pStyle w:val="Heading2"/>
        <w:spacing w:before="240" w:after="120"/>
      </w:pPr>
      <w:r w:rsidRPr="259DF6A6">
        <w:rPr>
          <w:rFonts w:ascii="Calibri" w:eastAsia="Calibri" w:hAnsi="Calibri" w:cs="Calibri"/>
          <w:b w:val="0"/>
          <w:bCs w:val="0"/>
          <w:color w:val="2F5496" w:themeColor="accent1" w:themeShade="BF"/>
          <w:sz w:val="32"/>
          <w:szCs w:val="32"/>
        </w:rPr>
        <w:t>Module 1: [Add Title Here]</w:t>
      </w:r>
    </w:p>
    <w:p w14:paraId="76679DF2" w14:textId="15FD36D5" w:rsidR="79843BA6" w:rsidRDefault="3DB05E6B" w:rsidP="259DF6A6">
      <w:pPr>
        <w:pStyle w:val="Heading3"/>
      </w:pPr>
      <w:r w:rsidRPr="259DF6A6">
        <w:rPr>
          <w:rFonts w:ascii="Calibri" w:eastAsia="Calibri" w:hAnsi="Calibri" w:cs="Calibri"/>
        </w:rPr>
        <w:t>Module Overview</w:t>
      </w:r>
    </w:p>
    <w:p w14:paraId="699DB3F7" w14:textId="0DC55A04" w:rsidR="79843BA6" w:rsidRDefault="3DB05E6B" w:rsidP="259DF6A6">
      <w:pPr>
        <w:spacing w:line="257" w:lineRule="auto"/>
      </w:pPr>
      <w:r w:rsidRPr="259DF6A6">
        <w:rPr>
          <w:rFonts w:ascii="Calibri" w:eastAsia="Calibri" w:hAnsi="Calibri" w:cs="Calibri"/>
          <w:color w:val="000000" w:themeColor="text1"/>
        </w:rPr>
        <w:t xml:space="preserve">[Briefly introduce the major topics, concepts, or themes, and their relevance to the course. </w:t>
      </w:r>
      <w:r w:rsidR="79843BA6">
        <w:br/>
      </w:r>
      <w:r w:rsidRPr="259DF6A6">
        <w:rPr>
          <w:rFonts w:ascii="Calibri" w:eastAsia="Calibri" w:hAnsi="Calibri" w:cs="Calibri"/>
          <w:i/>
          <w:iCs/>
          <w:color w:val="000000" w:themeColor="text1"/>
        </w:rPr>
        <w:t>Example: This module introduces foundational learning theories that inform instructional design practices in both face-to-face and online settings.]</w:t>
      </w:r>
    </w:p>
    <w:p w14:paraId="75E9AB62" w14:textId="38BE3B10" w:rsidR="79843BA6" w:rsidRDefault="3DB05E6B" w:rsidP="259DF6A6">
      <w:pPr>
        <w:pStyle w:val="Heading3"/>
      </w:pPr>
      <w:r w:rsidRPr="259DF6A6">
        <w:rPr>
          <w:rFonts w:ascii="Calibri" w:eastAsia="Calibri" w:hAnsi="Calibri" w:cs="Calibri"/>
        </w:rPr>
        <w:t>Module Learning Objectives (MLOs)</w:t>
      </w:r>
    </w:p>
    <w:p w14:paraId="49F05230" w14:textId="7167F679" w:rsidR="79843BA6" w:rsidRDefault="3DB05E6B" w:rsidP="259DF6A6">
      <w:pPr>
        <w:spacing w:line="257" w:lineRule="auto"/>
      </w:pPr>
      <w:r w:rsidRPr="259DF6A6">
        <w:rPr>
          <w:rFonts w:ascii="Calibri" w:eastAsia="Calibri" w:hAnsi="Calibri" w:cs="Calibri"/>
          <w:color w:val="000000" w:themeColor="text1"/>
        </w:rPr>
        <w:t>[Provide specific learning objectives that align with the Course Learning Objectives (CLOs).]</w:t>
      </w:r>
      <w:r w:rsidR="79843BA6">
        <w:br/>
      </w:r>
      <w:r w:rsidRPr="259DF6A6">
        <w:rPr>
          <w:rFonts w:ascii="Calibri" w:eastAsia="Calibri" w:hAnsi="Calibri" w:cs="Calibri"/>
        </w:rPr>
        <w:t xml:space="preserve"> </w:t>
      </w:r>
      <w:r w:rsidRPr="259DF6A6">
        <w:rPr>
          <w:rFonts w:ascii="Calibri" w:eastAsia="Calibri" w:hAnsi="Calibri" w:cs="Calibri"/>
          <w:color w:val="000000" w:themeColor="text1"/>
        </w:rPr>
        <w:t>After completing this module, you will be able to:</w:t>
      </w:r>
    </w:p>
    <w:p w14:paraId="22EB3CEC" w14:textId="743F5C16" w:rsidR="79843BA6" w:rsidRDefault="3DB05E6B" w:rsidP="259DF6A6">
      <w:pPr>
        <w:pStyle w:val="ListParagraph"/>
        <w:numPr>
          <w:ilvl w:val="0"/>
          <w:numId w:val="37"/>
        </w:numPr>
        <w:spacing w:after="0" w:line="257" w:lineRule="auto"/>
        <w:rPr>
          <w:rFonts w:ascii="Calibri" w:eastAsia="Calibri" w:hAnsi="Calibri" w:cs="Calibri"/>
          <w:i/>
          <w:iCs/>
          <w:color w:val="000000" w:themeColor="text1"/>
        </w:rPr>
      </w:pPr>
      <w:r w:rsidRPr="259DF6A6">
        <w:rPr>
          <w:rFonts w:ascii="Calibri" w:eastAsia="Calibri" w:hAnsi="Calibri" w:cs="Calibri"/>
          <w:b/>
          <w:bCs/>
          <w:color w:val="000000" w:themeColor="text1"/>
        </w:rPr>
        <w:t>MLO1:</w:t>
      </w:r>
      <w:r w:rsidRPr="259DF6A6">
        <w:rPr>
          <w:rFonts w:ascii="Calibri" w:eastAsia="Calibri" w:hAnsi="Calibri" w:cs="Calibri"/>
          <w:color w:val="000000" w:themeColor="text1"/>
        </w:rPr>
        <w:t xml:space="preserve"> [State measurable objective] </w:t>
      </w:r>
      <w:r w:rsidRPr="259DF6A6">
        <w:rPr>
          <w:rFonts w:ascii="Calibri" w:eastAsia="Calibri" w:hAnsi="Calibri" w:cs="Calibri"/>
          <w:i/>
          <w:iCs/>
          <w:color w:val="000000" w:themeColor="text1"/>
        </w:rPr>
        <w:t>(Aligned with CLO#)</w:t>
      </w:r>
    </w:p>
    <w:p w14:paraId="45E447D0" w14:textId="5BC4998A" w:rsidR="79843BA6" w:rsidRDefault="3DB05E6B" w:rsidP="259DF6A6">
      <w:pPr>
        <w:pStyle w:val="ListParagraph"/>
        <w:numPr>
          <w:ilvl w:val="0"/>
          <w:numId w:val="37"/>
        </w:numPr>
        <w:spacing w:after="0" w:line="257" w:lineRule="auto"/>
        <w:rPr>
          <w:rFonts w:ascii="Calibri" w:eastAsia="Calibri" w:hAnsi="Calibri" w:cs="Calibri"/>
          <w:i/>
          <w:iCs/>
          <w:color w:val="000000" w:themeColor="text1"/>
        </w:rPr>
      </w:pPr>
      <w:r w:rsidRPr="259DF6A6">
        <w:rPr>
          <w:rFonts w:ascii="Calibri" w:eastAsia="Calibri" w:hAnsi="Calibri" w:cs="Calibri"/>
          <w:b/>
          <w:bCs/>
          <w:color w:val="000000" w:themeColor="text1"/>
        </w:rPr>
        <w:lastRenderedPageBreak/>
        <w:t>MLO2:</w:t>
      </w:r>
      <w:r w:rsidRPr="259DF6A6">
        <w:rPr>
          <w:rFonts w:ascii="Calibri" w:eastAsia="Calibri" w:hAnsi="Calibri" w:cs="Calibri"/>
          <w:color w:val="000000" w:themeColor="text1"/>
        </w:rPr>
        <w:t xml:space="preserve"> [State measurable objective] </w:t>
      </w:r>
      <w:r w:rsidRPr="259DF6A6">
        <w:rPr>
          <w:rFonts w:ascii="Calibri" w:eastAsia="Calibri" w:hAnsi="Calibri" w:cs="Calibri"/>
          <w:i/>
          <w:iCs/>
          <w:color w:val="000000" w:themeColor="text1"/>
        </w:rPr>
        <w:t>(Aligned with CLO#)</w:t>
      </w:r>
    </w:p>
    <w:p w14:paraId="1EBD27DF" w14:textId="4EA06E80" w:rsidR="79843BA6" w:rsidRDefault="3DB05E6B" w:rsidP="259DF6A6">
      <w:pPr>
        <w:pStyle w:val="Heading3"/>
      </w:pPr>
      <w:r w:rsidRPr="259DF6A6">
        <w:rPr>
          <w:rFonts w:ascii="Calibri" w:eastAsia="Calibri" w:hAnsi="Calibri" w:cs="Calibri"/>
        </w:rPr>
        <w:t>Required Readings &amp; Resources</w:t>
      </w:r>
    </w:p>
    <w:p w14:paraId="316037C1" w14:textId="3EA5B1AC" w:rsidR="79843BA6" w:rsidRDefault="3DB05E6B" w:rsidP="259DF6A6">
      <w:pPr>
        <w:spacing w:line="257" w:lineRule="auto"/>
      </w:pPr>
      <w:r w:rsidRPr="259DF6A6">
        <w:rPr>
          <w:rFonts w:ascii="Calibri" w:eastAsia="Calibri" w:hAnsi="Calibri" w:cs="Calibri"/>
          <w:color w:val="000000" w:themeColor="text1"/>
        </w:rPr>
        <w:t>[List all required readings, media, or tools students need to engage with during the module.]</w:t>
      </w:r>
    </w:p>
    <w:p w14:paraId="44EFCC96" w14:textId="7CCD4918" w:rsidR="79843BA6" w:rsidRDefault="3DB05E6B" w:rsidP="259DF6A6">
      <w:pPr>
        <w:pStyle w:val="ListParagraph"/>
        <w:numPr>
          <w:ilvl w:val="0"/>
          <w:numId w:val="36"/>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Textbook chapters, articles, case studies, or open educational resources</w:t>
      </w:r>
    </w:p>
    <w:p w14:paraId="706483E5" w14:textId="0C00C664" w:rsidR="79843BA6" w:rsidRDefault="3DB05E6B" w:rsidP="259DF6A6">
      <w:pPr>
        <w:pStyle w:val="ListParagraph"/>
        <w:numPr>
          <w:ilvl w:val="0"/>
          <w:numId w:val="36"/>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Videos, podcasts, or simulations</w:t>
      </w:r>
    </w:p>
    <w:p w14:paraId="623B7A37" w14:textId="065C2A9C" w:rsidR="79843BA6" w:rsidRDefault="3DB05E6B" w:rsidP="259DF6A6">
      <w:pPr>
        <w:pStyle w:val="Heading3"/>
      </w:pPr>
      <w:r w:rsidRPr="259DF6A6">
        <w:rPr>
          <w:rFonts w:ascii="Calibri" w:eastAsia="Calibri" w:hAnsi="Calibri" w:cs="Calibri"/>
        </w:rPr>
        <w:t>Topics</w:t>
      </w:r>
    </w:p>
    <w:p w14:paraId="6AE9950E" w14:textId="42E2C442" w:rsidR="79843BA6" w:rsidRDefault="3DB05E6B" w:rsidP="259DF6A6">
      <w:pPr>
        <w:spacing w:line="257" w:lineRule="auto"/>
      </w:pPr>
      <w:r w:rsidRPr="259DF6A6">
        <w:rPr>
          <w:rFonts w:ascii="Calibri" w:eastAsia="Calibri" w:hAnsi="Calibri" w:cs="Calibri"/>
          <w:color w:val="000000" w:themeColor="text1"/>
        </w:rPr>
        <w:t>[List major focus areas for the module.]</w:t>
      </w:r>
    </w:p>
    <w:p w14:paraId="0671A18F" w14:textId="4FAA503A" w:rsidR="79843BA6" w:rsidRDefault="3DB05E6B" w:rsidP="259DF6A6">
      <w:pPr>
        <w:pStyle w:val="ListParagraph"/>
        <w:numPr>
          <w:ilvl w:val="0"/>
          <w:numId w:val="35"/>
        </w:numPr>
        <w:spacing w:after="0" w:line="257" w:lineRule="auto"/>
        <w:rPr>
          <w:rFonts w:ascii="Calibri" w:eastAsia="Calibri" w:hAnsi="Calibri" w:cs="Calibri"/>
          <w:color w:val="000000" w:themeColor="text1"/>
        </w:rPr>
      </w:pPr>
      <w:r w:rsidRPr="259DF6A6">
        <w:rPr>
          <w:rFonts w:ascii="Calibri" w:eastAsia="Calibri" w:hAnsi="Calibri" w:cs="Calibri"/>
          <w:b/>
          <w:bCs/>
          <w:color w:val="000000" w:themeColor="text1"/>
        </w:rPr>
        <w:t>Topic 1:</w:t>
      </w:r>
      <w:r w:rsidRPr="259DF6A6">
        <w:rPr>
          <w:rFonts w:ascii="Calibri" w:eastAsia="Calibri" w:hAnsi="Calibri" w:cs="Calibri"/>
          <w:color w:val="000000" w:themeColor="text1"/>
        </w:rPr>
        <w:t xml:space="preserve"> [Insert title or description]</w:t>
      </w:r>
    </w:p>
    <w:p w14:paraId="597E8CED" w14:textId="257BA869" w:rsidR="79843BA6" w:rsidRDefault="3DB05E6B" w:rsidP="259DF6A6">
      <w:pPr>
        <w:pStyle w:val="Heading3"/>
      </w:pPr>
      <w:r w:rsidRPr="259DF6A6">
        <w:rPr>
          <w:rFonts w:ascii="Calibri" w:eastAsia="Calibri" w:hAnsi="Calibri" w:cs="Calibri"/>
        </w:rPr>
        <w:t>Assignments</w:t>
      </w:r>
    </w:p>
    <w:p w14:paraId="378E09A1" w14:textId="24303C15" w:rsidR="79843BA6" w:rsidRDefault="3DB05E6B" w:rsidP="259DF6A6">
      <w:pPr>
        <w:spacing w:line="257" w:lineRule="auto"/>
      </w:pPr>
      <w:r w:rsidRPr="259DF6A6">
        <w:rPr>
          <w:rFonts w:ascii="Calibri" w:eastAsia="Calibri" w:hAnsi="Calibri" w:cs="Calibri"/>
          <w:color w:val="000000" w:themeColor="text1"/>
        </w:rPr>
        <w:t>[Provide the assignment name and expectations.]</w:t>
      </w:r>
    </w:p>
    <w:p w14:paraId="07F7438B" w14:textId="677B2212" w:rsidR="79843BA6" w:rsidRDefault="3DB05E6B" w:rsidP="259DF6A6">
      <w:pPr>
        <w:pStyle w:val="ListParagraph"/>
        <w:numPr>
          <w:ilvl w:val="0"/>
          <w:numId w:val="34"/>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Assignment 1 | Due Date</w:t>
      </w:r>
    </w:p>
    <w:p w14:paraId="218089D1" w14:textId="4C3F841D" w:rsidR="79843BA6" w:rsidRDefault="3DB05E6B" w:rsidP="259DF6A6">
      <w:pPr>
        <w:pStyle w:val="ListParagraph"/>
        <w:numPr>
          <w:ilvl w:val="0"/>
          <w:numId w:val="34"/>
        </w:numPr>
        <w:spacing w:after="0" w:line="257" w:lineRule="auto"/>
        <w:rPr>
          <w:rFonts w:ascii="Calibri" w:eastAsia="Calibri" w:hAnsi="Calibri" w:cs="Calibri"/>
          <w:color w:val="000000" w:themeColor="text1"/>
        </w:rPr>
      </w:pPr>
      <w:r w:rsidRPr="259DF6A6">
        <w:rPr>
          <w:rFonts w:ascii="Calibri" w:eastAsia="Calibri" w:hAnsi="Calibri" w:cs="Calibri"/>
          <w:color w:val="000000" w:themeColor="text1"/>
        </w:rPr>
        <w:t>Assignment 2 | Due Date</w:t>
      </w:r>
    </w:p>
    <w:p w14:paraId="016B5579" w14:textId="67A732C5" w:rsidR="79843BA6" w:rsidRDefault="3DB05E6B" w:rsidP="259DF6A6">
      <w:pPr>
        <w:pStyle w:val="Heading3"/>
      </w:pPr>
      <w:r w:rsidRPr="259DF6A6">
        <w:rPr>
          <w:rFonts w:ascii="Calibri" w:eastAsia="Calibri" w:hAnsi="Calibri" w:cs="Calibri"/>
        </w:rPr>
        <w:t>Module Summary</w:t>
      </w:r>
    </w:p>
    <w:p w14:paraId="79DDB4B1" w14:textId="49605747" w:rsidR="79843BA6" w:rsidRDefault="3DB05E6B" w:rsidP="259DF6A6">
      <w:pPr>
        <w:spacing w:line="257" w:lineRule="auto"/>
      </w:pPr>
      <w:r w:rsidRPr="259DF6A6">
        <w:rPr>
          <w:rFonts w:ascii="Calibri" w:eastAsia="Calibri" w:hAnsi="Calibri" w:cs="Calibri"/>
          <w:color w:val="000000" w:themeColor="text1"/>
        </w:rPr>
        <w:t xml:space="preserve">[Summarize what learners accomplished in this module and how it connects to upcoming content or the broader course goals. </w:t>
      </w:r>
      <w:r w:rsidRPr="259DF6A6">
        <w:rPr>
          <w:rFonts w:ascii="Calibri" w:eastAsia="Calibri" w:hAnsi="Calibri" w:cs="Calibri"/>
          <w:i/>
          <w:iCs/>
          <w:color w:val="000000" w:themeColor="text1"/>
        </w:rPr>
        <w:t>Example: In this module, you examined major learning theories and applied them to real-world teaching scenarios. These concepts form the foundation for next week’s exploration of learning motivation and student engagement</w:t>
      </w:r>
      <w:r w:rsidRPr="259DF6A6">
        <w:rPr>
          <w:rFonts w:ascii="Calibri" w:eastAsia="Calibri" w:hAnsi="Calibri" w:cs="Calibri"/>
          <w:color w:val="000000" w:themeColor="text1"/>
        </w:rPr>
        <w:t>.]</w:t>
      </w:r>
    </w:p>
    <w:sectPr w:rsidR="79843BA6">
      <w:headerReference w:type="default" r:id="rId29"/>
      <w:footerReference w:type="defaul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Hirunyasiri, Dollaya" w:date="2026-03-09T09:00:00Z" w:initials="DH">
    <w:p w14:paraId="7243A87A" w14:textId="77777777" w:rsidR="00865693" w:rsidRDefault="00865693" w:rsidP="00865693">
      <w:pPr>
        <w:pStyle w:val="CommentText"/>
      </w:pPr>
      <w:r>
        <w:rPr>
          <w:rStyle w:val="CommentReference"/>
        </w:rPr>
        <w:annotationRef/>
      </w:r>
      <w:r>
        <w:t>Missing</w:t>
      </w:r>
    </w:p>
  </w:comment>
  <w:comment w:id="1" w:author="Hirunyasiri, Dollaya" w:date="2026-03-09T09:00:00Z" w:initials="DH">
    <w:p w14:paraId="266A5091" w14:textId="77777777" w:rsidR="00675534" w:rsidRDefault="00675534" w:rsidP="00675534">
      <w:pPr>
        <w:pStyle w:val="CommentText"/>
      </w:pPr>
      <w:r>
        <w:rPr>
          <w:rStyle w:val="CommentReference"/>
        </w:rPr>
        <w:annotationRef/>
      </w:r>
      <w:r>
        <w:t>Missing</w:t>
      </w:r>
    </w:p>
  </w:comment>
  <w:comment w:id="2" w:author="Qin, Hong" w:date="2026-03-09T14:41:00Z" w:initials="HQ">
    <w:p w14:paraId="4CC4EC99" w14:textId="77777777" w:rsidR="00964D54" w:rsidRDefault="00964D54" w:rsidP="00964D54">
      <w:r>
        <w:rPr>
          <w:rStyle w:val="CommentReference"/>
        </w:rPr>
        <w:annotationRef/>
      </w:r>
      <w:r>
        <w:rPr>
          <w:sz w:val="20"/>
          <w:szCs w:val="20"/>
        </w:rPr>
        <w:t xml:space="preserve">Hong should try to daft this before March 23rd.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243A87A" w15:done="0"/>
  <w15:commentEx w15:paraId="266A5091" w15:done="0"/>
  <w15:commentEx w15:paraId="4CC4EC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BC7BA23" w16cex:dateUtc="2026-03-09T13:00:00Z"/>
  <w16cex:commentExtensible w16cex:durableId="2DCC30C6" w16cex:dateUtc="2026-03-09T13:00:00Z"/>
  <w16cex:commentExtensible w16cex:durableId="280B389C" w16cex:dateUtc="2026-03-09T1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243A87A" w16cid:durableId="2BC7BA23"/>
  <w16cid:commentId w16cid:paraId="266A5091" w16cid:durableId="2DCC30C6"/>
  <w16cid:commentId w16cid:paraId="4CC4EC99" w16cid:durableId="280B38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002913" w14:textId="77777777" w:rsidR="00035EFB" w:rsidRDefault="00035EFB" w:rsidP="000752C0">
      <w:pPr>
        <w:spacing w:after="0" w:line="240" w:lineRule="auto"/>
      </w:pPr>
      <w:r>
        <w:separator/>
      </w:r>
    </w:p>
  </w:endnote>
  <w:endnote w:type="continuationSeparator" w:id="0">
    <w:p w14:paraId="388F8C2E" w14:textId="77777777" w:rsidR="00035EFB" w:rsidRDefault="00035EFB" w:rsidP="000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B680F9" w14:paraId="4FC7681F" w14:textId="77777777" w:rsidTr="5AB5CF7D">
      <w:trPr>
        <w:trHeight w:val="300"/>
      </w:trPr>
      <w:tc>
        <w:tcPr>
          <w:tcW w:w="3120" w:type="dxa"/>
        </w:tcPr>
        <w:p w14:paraId="6A5E3ED4" w14:textId="5B171DFD" w:rsidR="7FB680F9" w:rsidRDefault="7FB680F9" w:rsidP="7FB680F9">
          <w:pPr>
            <w:pStyle w:val="Header"/>
            <w:ind w:left="-115"/>
          </w:pPr>
        </w:p>
      </w:tc>
      <w:tc>
        <w:tcPr>
          <w:tcW w:w="3120" w:type="dxa"/>
        </w:tcPr>
        <w:p w14:paraId="7EDD1984" w14:textId="750FDF48" w:rsidR="7FB680F9" w:rsidRDefault="7FB680F9" w:rsidP="7FB680F9">
          <w:pPr>
            <w:pStyle w:val="Header"/>
            <w:jc w:val="center"/>
          </w:pPr>
          <w:r>
            <w:fldChar w:fldCharType="begin"/>
          </w:r>
          <w:r>
            <w:instrText>PAGE</w:instrText>
          </w:r>
          <w:r>
            <w:fldChar w:fldCharType="separate"/>
          </w:r>
          <w:r w:rsidR="00E56EF8">
            <w:rPr>
              <w:noProof/>
            </w:rPr>
            <w:t>1</w:t>
          </w:r>
          <w:r>
            <w:fldChar w:fldCharType="end"/>
          </w:r>
        </w:p>
      </w:tc>
      <w:tc>
        <w:tcPr>
          <w:tcW w:w="3120" w:type="dxa"/>
        </w:tcPr>
        <w:p w14:paraId="5E634374" w14:textId="64C9A9A4" w:rsidR="7FB680F9" w:rsidRDefault="7FB680F9" w:rsidP="7FB680F9">
          <w:pPr>
            <w:pStyle w:val="Header"/>
            <w:ind w:right="-115"/>
            <w:jc w:val="right"/>
          </w:pPr>
        </w:p>
      </w:tc>
    </w:tr>
  </w:tbl>
  <w:p w14:paraId="3F91DFAF" w14:textId="380DB117" w:rsidR="7FB680F9" w:rsidRDefault="7FB680F9" w:rsidP="7FB68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66D74A" w14:textId="77777777" w:rsidR="00035EFB" w:rsidRDefault="00035EFB" w:rsidP="000752C0">
      <w:pPr>
        <w:spacing w:after="0" w:line="240" w:lineRule="auto"/>
      </w:pPr>
      <w:r>
        <w:separator/>
      </w:r>
    </w:p>
  </w:footnote>
  <w:footnote w:type="continuationSeparator" w:id="0">
    <w:p w14:paraId="322055FB" w14:textId="77777777" w:rsidR="00035EFB" w:rsidRDefault="00035EFB" w:rsidP="000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14486" w14:textId="3ABD3489" w:rsidR="0054681E" w:rsidRDefault="5AB5CF7D" w:rsidP="7D387DFB">
    <w:pPr>
      <w:pStyle w:val="Header"/>
      <w:jc w:val="center"/>
    </w:pPr>
    <w:r>
      <w:rPr>
        <w:noProof/>
      </w:rPr>
      <w:drawing>
        <wp:inline distT="0" distB="0" distL="0" distR="0" wp14:anchorId="079542B1" wp14:editId="2F4BD9B8">
          <wp:extent cx="1944291" cy="814277"/>
          <wp:effectExtent l="0" t="0" r="0" b="0"/>
          <wp:docPr id="88292307" name="Picture 1" descr="A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2307" name="Picture 1" descr="A logo with a crown&#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1944291" cy="814277"/>
                  </a:xfrm>
                  <a:prstGeom prst="rect">
                    <a:avLst/>
                  </a:prstGeom>
                </pic:spPr>
              </pic:pic>
            </a:graphicData>
          </a:graphic>
        </wp:inline>
      </w:drawing>
    </w:r>
  </w:p>
  <w:p w14:paraId="07821314" w14:textId="5E6E7DAC" w:rsidR="5AB5CF7D" w:rsidRDefault="5AB5CF7D" w:rsidP="5AB5CF7D">
    <w:pPr>
      <w:pStyle w:val="Title"/>
      <w:jc w:val="left"/>
      <w:rPr>
        <w:color w:val="2F5496" w:themeColor="accent1" w:themeShade="BF"/>
      </w:rPr>
    </w:pPr>
    <w:r w:rsidRPr="5AB5CF7D">
      <w:rPr>
        <w:color w:val="2F5496" w:themeColor="accent1" w:themeShade="BF"/>
      </w:rPr>
      <w:t>__________________________________________</w:t>
    </w:r>
  </w:p>
  <w:p w14:paraId="6DC91956" w14:textId="77777777" w:rsidR="00CF7986" w:rsidRDefault="00CF7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6C9C6"/>
    <w:multiLevelType w:val="hybridMultilevel"/>
    <w:tmpl w:val="22DEF68E"/>
    <w:lvl w:ilvl="0" w:tplc="260A9B66">
      <w:start w:val="1"/>
      <w:numFmt w:val="bullet"/>
      <w:lvlText w:val=""/>
      <w:lvlJc w:val="left"/>
      <w:pPr>
        <w:ind w:left="720" w:hanging="360"/>
      </w:pPr>
      <w:rPr>
        <w:rFonts w:ascii="Symbol" w:hAnsi="Symbol" w:hint="default"/>
      </w:rPr>
    </w:lvl>
    <w:lvl w:ilvl="1" w:tplc="26FE66D0">
      <w:start w:val="1"/>
      <w:numFmt w:val="bullet"/>
      <w:lvlText w:val="o"/>
      <w:lvlJc w:val="left"/>
      <w:pPr>
        <w:ind w:left="1440" w:hanging="360"/>
      </w:pPr>
      <w:rPr>
        <w:rFonts w:ascii="Courier New" w:hAnsi="Courier New" w:hint="default"/>
      </w:rPr>
    </w:lvl>
    <w:lvl w:ilvl="2" w:tplc="9CF863BC">
      <w:start w:val="1"/>
      <w:numFmt w:val="bullet"/>
      <w:lvlText w:val=""/>
      <w:lvlJc w:val="left"/>
      <w:pPr>
        <w:ind w:left="2160" w:hanging="360"/>
      </w:pPr>
      <w:rPr>
        <w:rFonts w:ascii="Wingdings" w:hAnsi="Wingdings" w:hint="default"/>
      </w:rPr>
    </w:lvl>
    <w:lvl w:ilvl="3" w:tplc="7D9667F0">
      <w:start w:val="1"/>
      <w:numFmt w:val="bullet"/>
      <w:lvlText w:val=""/>
      <w:lvlJc w:val="left"/>
      <w:pPr>
        <w:ind w:left="2880" w:hanging="360"/>
      </w:pPr>
      <w:rPr>
        <w:rFonts w:ascii="Symbol" w:hAnsi="Symbol" w:hint="default"/>
      </w:rPr>
    </w:lvl>
    <w:lvl w:ilvl="4" w:tplc="CB5039D0">
      <w:start w:val="1"/>
      <w:numFmt w:val="bullet"/>
      <w:lvlText w:val="o"/>
      <w:lvlJc w:val="left"/>
      <w:pPr>
        <w:ind w:left="3600" w:hanging="360"/>
      </w:pPr>
      <w:rPr>
        <w:rFonts w:ascii="Courier New" w:hAnsi="Courier New" w:hint="default"/>
      </w:rPr>
    </w:lvl>
    <w:lvl w:ilvl="5" w:tplc="5BC27A84">
      <w:start w:val="1"/>
      <w:numFmt w:val="bullet"/>
      <w:lvlText w:val=""/>
      <w:lvlJc w:val="left"/>
      <w:pPr>
        <w:ind w:left="4320" w:hanging="360"/>
      </w:pPr>
      <w:rPr>
        <w:rFonts w:ascii="Wingdings" w:hAnsi="Wingdings" w:hint="default"/>
      </w:rPr>
    </w:lvl>
    <w:lvl w:ilvl="6" w:tplc="AFE444EE">
      <w:start w:val="1"/>
      <w:numFmt w:val="bullet"/>
      <w:lvlText w:val=""/>
      <w:lvlJc w:val="left"/>
      <w:pPr>
        <w:ind w:left="5040" w:hanging="360"/>
      </w:pPr>
      <w:rPr>
        <w:rFonts w:ascii="Symbol" w:hAnsi="Symbol" w:hint="default"/>
      </w:rPr>
    </w:lvl>
    <w:lvl w:ilvl="7" w:tplc="D828F742">
      <w:start w:val="1"/>
      <w:numFmt w:val="bullet"/>
      <w:lvlText w:val="o"/>
      <w:lvlJc w:val="left"/>
      <w:pPr>
        <w:ind w:left="5760" w:hanging="360"/>
      </w:pPr>
      <w:rPr>
        <w:rFonts w:ascii="Courier New" w:hAnsi="Courier New" w:hint="default"/>
      </w:rPr>
    </w:lvl>
    <w:lvl w:ilvl="8" w:tplc="34CA860E">
      <w:start w:val="1"/>
      <w:numFmt w:val="bullet"/>
      <w:lvlText w:val=""/>
      <w:lvlJc w:val="left"/>
      <w:pPr>
        <w:ind w:left="6480" w:hanging="360"/>
      </w:pPr>
      <w:rPr>
        <w:rFonts w:ascii="Wingdings" w:hAnsi="Wingdings" w:hint="default"/>
      </w:rPr>
    </w:lvl>
  </w:abstractNum>
  <w:abstractNum w:abstractNumId="1" w15:restartNumberingAfterBreak="0">
    <w:nsid w:val="0C8286FC"/>
    <w:multiLevelType w:val="hybridMultilevel"/>
    <w:tmpl w:val="FF2CEBC2"/>
    <w:lvl w:ilvl="0" w:tplc="145C4A3E">
      <w:start w:val="1"/>
      <w:numFmt w:val="bullet"/>
      <w:lvlText w:val="·"/>
      <w:lvlJc w:val="left"/>
      <w:pPr>
        <w:ind w:left="720" w:hanging="360"/>
      </w:pPr>
      <w:rPr>
        <w:rFonts w:ascii="Symbol" w:hAnsi="Symbol" w:hint="default"/>
      </w:rPr>
    </w:lvl>
    <w:lvl w:ilvl="1" w:tplc="989078D2">
      <w:start w:val="1"/>
      <w:numFmt w:val="bullet"/>
      <w:lvlText w:val="o"/>
      <w:lvlJc w:val="left"/>
      <w:pPr>
        <w:ind w:left="1440" w:hanging="360"/>
      </w:pPr>
      <w:rPr>
        <w:rFonts w:ascii="Courier New" w:hAnsi="Courier New" w:hint="default"/>
      </w:rPr>
    </w:lvl>
    <w:lvl w:ilvl="2" w:tplc="83F4C0EC">
      <w:start w:val="1"/>
      <w:numFmt w:val="bullet"/>
      <w:lvlText w:val=""/>
      <w:lvlJc w:val="left"/>
      <w:pPr>
        <w:ind w:left="2160" w:hanging="360"/>
      </w:pPr>
      <w:rPr>
        <w:rFonts w:ascii="Wingdings" w:hAnsi="Wingdings" w:hint="default"/>
      </w:rPr>
    </w:lvl>
    <w:lvl w:ilvl="3" w:tplc="C046F318">
      <w:start w:val="1"/>
      <w:numFmt w:val="bullet"/>
      <w:lvlText w:val=""/>
      <w:lvlJc w:val="left"/>
      <w:pPr>
        <w:ind w:left="2880" w:hanging="360"/>
      </w:pPr>
      <w:rPr>
        <w:rFonts w:ascii="Symbol" w:hAnsi="Symbol" w:hint="default"/>
      </w:rPr>
    </w:lvl>
    <w:lvl w:ilvl="4" w:tplc="8CFAB950">
      <w:start w:val="1"/>
      <w:numFmt w:val="bullet"/>
      <w:lvlText w:val="o"/>
      <w:lvlJc w:val="left"/>
      <w:pPr>
        <w:ind w:left="3600" w:hanging="360"/>
      </w:pPr>
      <w:rPr>
        <w:rFonts w:ascii="Courier New" w:hAnsi="Courier New" w:hint="default"/>
      </w:rPr>
    </w:lvl>
    <w:lvl w:ilvl="5" w:tplc="B64E7A94">
      <w:start w:val="1"/>
      <w:numFmt w:val="bullet"/>
      <w:lvlText w:val=""/>
      <w:lvlJc w:val="left"/>
      <w:pPr>
        <w:ind w:left="4320" w:hanging="360"/>
      </w:pPr>
      <w:rPr>
        <w:rFonts w:ascii="Wingdings" w:hAnsi="Wingdings" w:hint="default"/>
      </w:rPr>
    </w:lvl>
    <w:lvl w:ilvl="6" w:tplc="E9A61738">
      <w:start w:val="1"/>
      <w:numFmt w:val="bullet"/>
      <w:lvlText w:val=""/>
      <w:lvlJc w:val="left"/>
      <w:pPr>
        <w:ind w:left="5040" w:hanging="360"/>
      </w:pPr>
      <w:rPr>
        <w:rFonts w:ascii="Symbol" w:hAnsi="Symbol" w:hint="default"/>
      </w:rPr>
    </w:lvl>
    <w:lvl w:ilvl="7" w:tplc="1DC20FAA">
      <w:start w:val="1"/>
      <w:numFmt w:val="bullet"/>
      <w:lvlText w:val="o"/>
      <w:lvlJc w:val="left"/>
      <w:pPr>
        <w:ind w:left="5760" w:hanging="360"/>
      </w:pPr>
      <w:rPr>
        <w:rFonts w:ascii="Courier New" w:hAnsi="Courier New" w:hint="default"/>
      </w:rPr>
    </w:lvl>
    <w:lvl w:ilvl="8" w:tplc="4F60ABFE">
      <w:start w:val="1"/>
      <w:numFmt w:val="bullet"/>
      <w:lvlText w:val=""/>
      <w:lvlJc w:val="left"/>
      <w:pPr>
        <w:ind w:left="6480" w:hanging="360"/>
      </w:pPr>
      <w:rPr>
        <w:rFonts w:ascii="Wingdings" w:hAnsi="Wingdings" w:hint="default"/>
      </w:rPr>
    </w:lvl>
  </w:abstractNum>
  <w:abstractNum w:abstractNumId="2" w15:restartNumberingAfterBreak="0">
    <w:nsid w:val="0DC69C8E"/>
    <w:multiLevelType w:val="hybridMultilevel"/>
    <w:tmpl w:val="3864CAD2"/>
    <w:lvl w:ilvl="0" w:tplc="5F107096">
      <w:start w:val="1"/>
      <w:numFmt w:val="bullet"/>
      <w:lvlText w:val=""/>
      <w:lvlJc w:val="left"/>
      <w:pPr>
        <w:ind w:left="720" w:hanging="360"/>
      </w:pPr>
      <w:rPr>
        <w:rFonts w:ascii="Symbol" w:hAnsi="Symbol" w:hint="default"/>
      </w:rPr>
    </w:lvl>
    <w:lvl w:ilvl="1" w:tplc="AD84201E">
      <w:start w:val="1"/>
      <w:numFmt w:val="bullet"/>
      <w:lvlText w:val="o"/>
      <w:lvlJc w:val="left"/>
      <w:pPr>
        <w:ind w:left="1440" w:hanging="360"/>
      </w:pPr>
      <w:rPr>
        <w:rFonts w:ascii="Courier New" w:hAnsi="Courier New" w:hint="default"/>
      </w:rPr>
    </w:lvl>
    <w:lvl w:ilvl="2" w:tplc="80ACEF70">
      <w:start w:val="1"/>
      <w:numFmt w:val="bullet"/>
      <w:lvlText w:val=""/>
      <w:lvlJc w:val="left"/>
      <w:pPr>
        <w:ind w:left="2160" w:hanging="360"/>
      </w:pPr>
      <w:rPr>
        <w:rFonts w:ascii="Wingdings" w:hAnsi="Wingdings" w:hint="default"/>
      </w:rPr>
    </w:lvl>
    <w:lvl w:ilvl="3" w:tplc="2F066B60">
      <w:start w:val="1"/>
      <w:numFmt w:val="bullet"/>
      <w:lvlText w:val=""/>
      <w:lvlJc w:val="left"/>
      <w:pPr>
        <w:ind w:left="2880" w:hanging="360"/>
      </w:pPr>
      <w:rPr>
        <w:rFonts w:ascii="Symbol" w:hAnsi="Symbol" w:hint="default"/>
      </w:rPr>
    </w:lvl>
    <w:lvl w:ilvl="4" w:tplc="9D0A18BA">
      <w:start w:val="1"/>
      <w:numFmt w:val="bullet"/>
      <w:lvlText w:val="o"/>
      <w:lvlJc w:val="left"/>
      <w:pPr>
        <w:ind w:left="3600" w:hanging="360"/>
      </w:pPr>
      <w:rPr>
        <w:rFonts w:ascii="Courier New" w:hAnsi="Courier New" w:hint="default"/>
      </w:rPr>
    </w:lvl>
    <w:lvl w:ilvl="5" w:tplc="0E3C9080">
      <w:start w:val="1"/>
      <w:numFmt w:val="bullet"/>
      <w:lvlText w:val=""/>
      <w:lvlJc w:val="left"/>
      <w:pPr>
        <w:ind w:left="4320" w:hanging="360"/>
      </w:pPr>
      <w:rPr>
        <w:rFonts w:ascii="Wingdings" w:hAnsi="Wingdings" w:hint="default"/>
      </w:rPr>
    </w:lvl>
    <w:lvl w:ilvl="6" w:tplc="298AE8E2">
      <w:start w:val="1"/>
      <w:numFmt w:val="bullet"/>
      <w:lvlText w:val=""/>
      <w:lvlJc w:val="left"/>
      <w:pPr>
        <w:ind w:left="5040" w:hanging="360"/>
      </w:pPr>
      <w:rPr>
        <w:rFonts w:ascii="Symbol" w:hAnsi="Symbol" w:hint="default"/>
      </w:rPr>
    </w:lvl>
    <w:lvl w:ilvl="7" w:tplc="AEE61CDA">
      <w:start w:val="1"/>
      <w:numFmt w:val="bullet"/>
      <w:lvlText w:val="o"/>
      <w:lvlJc w:val="left"/>
      <w:pPr>
        <w:ind w:left="5760" w:hanging="360"/>
      </w:pPr>
      <w:rPr>
        <w:rFonts w:ascii="Courier New" w:hAnsi="Courier New" w:hint="default"/>
      </w:rPr>
    </w:lvl>
    <w:lvl w:ilvl="8" w:tplc="239A4234">
      <w:start w:val="1"/>
      <w:numFmt w:val="bullet"/>
      <w:lvlText w:val=""/>
      <w:lvlJc w:val="left"/>
      <w:pPr>
        <w:ind w:left="6480" w:hanging="360"/>
      </w:pPr>
      <w:rPr>
        <w:rFonts w:ascii="Wingdings" w:hAnsi="Wingdings" w:hint="default"/>
      </w:rPr>
    </w:lvl>
  </w:abstractNum>
  <w:abstractNum w:abstractNumId="3" w15:restartNumberingAfterBreak="0">
    <w:nsid w:val="132D8B9B"/>
    <w:multiLevelType w:val="hybridMultilevel"/>
    <w:tmpl w:val="BCC0B276"/>
    <w:lvl w:ilvl="0" w:tplc="E0DE37D6">
      <w:start w:val="1"/>
      <w:numFmt w:val="bullet"/>
      <w:lvlText w:val=""/>
      <w:lvlJc w:val="left"/>
      <w:pPr>
        <w:ind w:left="720" w:hanging="360"/>
      </w:pPr>
      <w:rPr>
        <w:rFonts w:ascii="Symbol" w:hAnsi="Symbol" w:hint="default"/>
      </w:rPr>
    </w:lvl>
    <w:lvl w:ilvl="1" w:tplc="624A2412">
      <w:start w:val="1"/>
      <w:numFmt w:val="bullet"/>
      <w:lvlText w:val="o"/>
      <w:lvlJc w:val="left"/>
      <w:pPr>
        <w:ind w:left="1440" w:hanging="360"/>
      </w:pPr>
      <w:rPr>
        <w:rFonts w:ascii="Courier New" w:hAnsi="Courier New" w:hint="default"/>
      </w:rPr>
    </w:lvl>
    <w:lvl w:ilvl="2" w:tplc="1812B8AE">
      <w:start w:val="1"/>
      <w:numFmt w:val="bullet"/>
      <w:lvlText w:val=""/>
      <w:lvlJc w:val="left"/>
      <w:pPr>
        <w:ind w:left="2160" w:hanging="360"/>
      </w:pPr>
      <w:rPr>
        <w:rFonts w:ascii="Wingdings" w:hAnsi="Wingdings" w:hint="default"/>
      </w:rPr>
    </w:lvl>
    <w:lvl w:ilvl="3" w:tplc="75E20444">
      <w:start w:val="1"/>
      <w:numFmt w:val="bullet"/>
      <w:lvlText w:val=""/>
      <w:lvlJc w:val="left"/>
      <w:pPr>
        <w:ind w:left="2880" w:hanging="360"/>
      </w:pPr>
      <w:rPr>
        <w:rFonts w:ascii="Symbol" w:hAnsi="Symbol" w:hint="default"/>
      </w:rPr>
    </w:lvl>
    <w:lvl w:ilvl="4" w:tplc="24D8D484">
      <w:start w:val="1"/>
      <w:numFmt w:val="bullet"/>
      <w:lvlText w:val="o"/>
      <w:lvlJc w:val="left"/>
      <w:pPr>
        <w:ind w:left="3600" w:hanging="360"/>
      </w:pPr>
      <w:rPr>
        <w:rFonts w:ascii="Courier New" w:hAnsi="Courier New" w:hint="default"/>
      </w:rPr>
    </w:lvl>
    <w:lvl w:ilvl="5" w:tplc="448AC6E8">
      <w:start w:val="1"/>
      <w:numFmt w:val="bullet"/>
      <w:lvlText w:val=""/>
      <w:lvlJc w:val="left"/>
      <w:pPr>
        <w:ind w:left="4320" w:hanging="360"/>
      </w:pPr>
      <w:rPr>
        <w:rFonts w:ascii="Wingdings" w:hAnsi="Wingdings" w:hint="default"/>
      </w:rPr>
    </w:lvl>
    <w:lvl w:ilvl="6" w:tplc="45CE45CA">
      <w:start w:val="1"/>
      <w:numFmt w:val="bullet"/>
      <w:lvlText w:val=""/>
      <w:lvlJc w:val="left"/>
      <w:pPr>
        <w:ind w:left="5040" w:hanging="360"/>
      </w:pPr>
      <w:rPr>
        <w:rFonts w:ascii="Symbol" w:hAnsi="Symbol" w:hint="default"/>
      </w:rPr>
    </w:lvl>
    <w:lvl w:ilvl="7" w:tplc="DE82D4BC">
      <w:start w:val="1"/>
      <w:numFmt w:val="bullet"/>
      <w:lvlText w:val="o"/>
      <w:lvlJc w:val="left"/>
      <w:pPr>
        <w:ind w:left="5760" w:hanging="360"/>
      </w:pPr>
      <w:rPr>
        <w:rFonts w:ascii="Courier New" w:hAnsi="Courier New" w:hint="default"/>
      </w:rPr>
    </w:lvl>
    <w:lvl w:ilvl="8" w:tplc="AEA8D754">
      <w:start w:val="1"/>
      <w:numFmt w:val="bullet"/>
      <w:lvlText w:val=""/>
      <w:lvlJc w:val="left"/>
      <w:pPr>
        <w:ind w:left="6480" w:hanging="360"/>
      </w:pPr>
      <w:rPr>
        <w:rFonts w:ascii="Wingdings" w:hAnsi="Wingdings" w:hint="default"/>
      </w:rPr>
    </w:lvl>
  </w:abstractNum>
  <w:abstractNum w:abstractNumId="4" w15:restartNumberingAfterBreak="0">
    <w:nsid w:val="16A000E2"/>
    <w:multiLevelType w:val="hybridMultilevel"/>
    <w:tmpl w:val="7278D652"/>
    <w:lvl w:ilvl="0" w:tplc="B08A2D9A">
      <w:start w:val="1"/>
      <w:numFmt w:val="bullet"/>
      <w:lvlText w:val=""/>
      <w:lvlJc w:val="left"/>
      <w:pPr>
        <w:ind w:left="720" w:hanging="360"/>
      </w:pPr>
      <w:rPr>
        <w:rFonts w:ascii="Symbol" w:hAnsi="Symbol" w:hint="default"/>
      </w:rPr>
    </w:lvl>
    <w:lvl w:ilvl="1" w:tplc="B5EE0394">
      <w:start w:val="1"/>
      <w:numFmt w:val="bullet"/>
      <w:lvlText w:val="o"/>
      <w:lvlJc w:val="left"/>
      <w:pPr>
        <w:ind w:left="1440" w:hanging="360"/>
      </w:pPr>
      <w:rPr>
        <w:rFonts w:ascii="Courier New" w:hAnsi="Courier New" w:hint="default"/>
      </w:rPr>
    </w:lvl>
    <w:lvl w:ilvl="2" w:tplc="7EE0C20E">
      <w:start w:val="1"/>
      <w:numFmt w:val="bullet"/>
      <w:lvlText w:val=""/>
      <w:lvlJc w:val="left"/>
      <w:pPr>
        <w:ind w:left="2160" w:hanging="360"/>
      </w:pPr>
      <w:rPr>
        <w:rFonts w:ascii="Wingdings" w:hAnsi="Wingdings" w:hint="default"/>
      </w:rPr>
    </w:lvl>
    <w:lvl w:ilvl="3" w:tplc="1F10312E">
      <w:start w:val="1"/>
      <w:numFmt w:val="bullet"/>
      <w:lvlText w:val=""/>
      <w:lvlJc w:val="left"/>
      <w:pPr>
        <w:ind w:left="2880" w:hanging="360"/>
      </w:pPr>
      <w:rPr>
        <w:rFonts w:ascii="Symbol" w:hAnsi="Symbol" w:hint="default"/>
      </w:rPr>
    </w:lvl>
    <w:lvl w:ilvl="4" w:tplc="3DDCA938">
      <w:start w:val="1"/>
      <w:numFmt w:val="bullet"/>
      <w:lvlText w:val="o"/>
      <w:lvlJc w:val="left"/>
      <w:pPr>
        <w:ind w:left="3600" w:hanging="360"/>
      </w:pPr>
      <w:rPr>
        <w:rFonts w:ascii="Courier New" w:hAnsi="Courier New" w:hint="default"/>
      </w:rPr>
    </w:lvl>
    <w:lvl w:ilvl="5" w:tplc="4498E9BE">
      <w:start w:val="1"/>
      <w:numFmt w:val="bullet"/>
      <w:lvlText w:val=""/>
      <w:lvlJc w:val="left"/>
      <w:pPr>
        <w:ind w:left="4320" w:hanging="360"/>
      </w:pPr>
      <w:rPr>
        <w:rFonts w:ascii="Wingdings" w:hAnsi="Wingdings" w:hint="default"/>
      </w:rPr>
    </w:lvl>
    <w:lvl w:ilvl="6" w:tplc="CBB8F40E">
      <w:start w:val="1"/>
      <w:numFmt w:val="bullet"/>
      <w:lvlText w:val=""/>
      <w:lvlJc w:val="left"/>
      <w:pPr>
        <w:ind w:left="5040" w:hanging="360"/>
      </w:pPr>
      <w:rPr>
        <w:rFonts w:ascii="Symbol" w:hAnsi="Symbol" w:hint="default"/>
      </w:rPr>
    </w:lvl>
    <w:lvl w:ilvl="7" w:tplc="5E30E46C">
      <w:start w:val="1"/>
      <w:numFmt w:val="bullet"/>
      <w:lvlText w:val="o"/>
      <w:lvlJc w:val="left"/>
      <w:pPr>
        <w:ind w:left="5760" w:hanging="360"/>
      </w:pPr>
      <w:rPr>
        <w:rFonts w:ascii="Courier New" w:hAnsi="Courier New" w:hint="default"/>
      </w:rPr>
    </w:lvl>
    <w:lvl w:ilvl="8" w:tplc="9D2C4FC2">
      <w:start w:val="1"/>
      <w:numFmt w:val="bullet"/>
      <w:lvlText w:val=""/>
      <w:lvlJc w:val="left"/>
      <w:pPr>
        <w:ind w:left="6480" w:hanging="360"/>
      </w:pPr>
      <w:rPr>
        <w:rFonts w:ascii="Wingdings" w:hAnsi="Wingdings" w:hint="default"/>
      </w:rPr>
    </w:lvl>
  </w:abstractNum>
  <w:abstractNum w:abstractNumId="5" w15:restartNumberingAfterBreak="0">
    <w:nsid w:val="1927BAE4"/>
    <w:multiLevelType w:val="hybridMultilevel"/>
    <w:tmpl w:val="4F7C9992"/>
    <w:lvl w:ilvl="0" w:tplc="226262F0">
      <w:start w:val="1"/>
      <w:numFmt w:val="bullet"/>
      <w:lvlText w:val=""/>
      <w:lvlJc w:val="left"/>
      <w:pPr>
        <w:ind w:left="720" w:hanging="360"/>
      </w:pPr>
      <w:rPr>
        <w:rFonts w:ascii="Symbol" w:hAnsi="Symbol" w:hint="default"/>
      </w:rPr>
    </w:lvl>
    <w:lvl w:ilvl="1" w:tplc="27A67796">
      <w:start w:val="1"/>
      <w:numFmt w:val="bullet"/>
      <w:lvlText w:val="o"/>
      <w:lvlJc w:val="left"/>
      <w:pPr>
        <w:ind w:left="1440" w:hanging="360"/>
      </w:pPr>
      <w:rPr>
        <w:rFonts w:ascii="Courier New" w:hAnsi="Courier New" w:hint="default"/>
      </w:rPr>
    </w:lvl>
    <w:lvl w:ilvl="2" w:tplc="3F6CA45A">
      <w:start w:val="1"/>
      <w:numFmt w:val="bullet"/>
      <w:lvlText w:val=""/>
      <w:lvlJc w:val="left"/>
      <w:pPr>
        <w:ind w:left="2160" w:hanging="360"/>
      </w:pPr>
      <w:rPr>
        <w:rFonts w:ascii="Wingdings" w:hAnsi="Wingdings" w:hint="default"/>
      </w:rPr>
    </w:lvl>
    <w:lvl w:ilvl="3" w:tplc="B8F40052">
      <w:start w:val="1"/>
      <w:numFmt w:val="bullet"/>
      <w:lvlText w:val=""/>
      <w:lvlJc w:val="left"/>
      <w:pPr>
        <w:ind w:left="2880" w:hanging="360"/>
      </w:pPr>
      <w:rPr>
        <w:rFonts w:ascii="Symbol" w:hAnsi="Symbol" w:hint="default"/>
      </w:rPr>
    </w:lvl>
    <w:lvl w:ilvl="4" w:tplc="BD32C12A">
      <w:start w:val="1"/>
      <w:numFmt w:val="bullet"/>
      <w:lvlText w:val="o"/>
      <w:lvlJc w:val="left"/>
      <w:pPr>
        <w:ind w:left="3600" w:hanging="360"/>
      </w:pPr>
      <w:rPr>
        <w:rFonts w:ascii="Courier New" w:hAnsi="Courier New" w:hint="default"/>
      </w:rPr>
    </w:lvl>
    <w:lvl w:ilvl="5" w:tplc="DFF8CDE6">
      <w:start w:val="1"/>
      <w:numFmt w:val="bullet"/>
      <w:lvlText w:val=""/>
      <w:lvlJc w:val="left"/>
      <w:pPr>
        <w:ind w:left="4320" w:hanging="360"/>
      </w:pPr>
      <w:rPr>
        <w:rFonts w:ascii="Wingdings" w:hAnsi="Wingdings" w:hint="default"/>
      </w:rPr>
    </w:lvl>
    <w:lvl w:ilvl="6" w:tplc="94446498">
      <w:start w:val="1"/>
      <w:numFmt w:val="bullet"/>
      <w:lvlText w:val=""/>
      <w:lvlJc w:val="left"/>
      <w:pPr>
        <w:ind w:left="5040" w:hanging="360"/>
      </w:pPr>
      <w:rPr>
        <w:rFonts w:ascii="Symbol" w:hAnsi="Symbol" w:hint="default"/>
      </w:rPr>
    </w:lvl>
    <w:lvl w:ilvl="7" w:tplc="B8C4DE54">
      <w:start w:val="1"/>
      <w:numFmt w:val="bullet"/>
      <w:lvlText w:val="o"/>
      <w:lvlJc w:val="left"/>
      <w:pPr>
        <w:ind w:left="5760" w:hanging="360"/>
      </w:pPr>
      <w:rPr>
        <w:rFonts w:ascii="Courier New" w:hAnsi="Courier New" w:hint="default"/>
      </w:rPr>
    </w:lvl>
    <w:lvl w:ilvl="8" w:tplc="F27079A4">
      <w:start w:val="1"/>
      <w:numFmt w:val="bullet"/>
      <w:lvlText w:val=""/>
      <w:lvlJc w:val="left"/>
      <w:pPr>
        <w:ind w:left="6480" w:hanging="360"/>
      </w:pPr>
      <w:rPr>
        <w:rFonts w:ascii="Wingdings" w:hAnsi="Wingdings" w:hint="default"/>
      </w:rPr>
    </w:lvl>
  </w:abstractNum>
  <w:abstractNum w:abstractNumId="6" w15:restartNumberingAfterBreak="0">
    <w:nsid w:val="1B692C43"/>
    <w:multiLevelType w:val="hybridMultilevel"/>
    <w:tmpl w:val="18DC397C"/>
    <w:lvl w:ilvl="0" w:tplc="AD5ACF22">
      <w:start w:val="1"/>
      <w:numFmt w:val="bullet"/>
      <w:lvlText w:val=""/>
      <w:lvlJc w:val="left"/>
      <w:pPr>
        <w:ind w:left="720" w:hanging="360"/>
      </w:pPr>
      <w:rPr>
        <w:rFonts w:ascii="Symbol" w:hAnsi="Symbol" w:hint="default"/>
      </w:rPr>
    </w:lvl>
    <w:lvl w:ilvl="1" w:tplc="EB4C7A6C">
      <w:start w:val="1"/>
      <w:numFmt w:val="bullet"/>
      <w:lvlText w:val="o"/>
      <w:lvlJc w:val="left"/>
      <w:pPr>
        <w:ind w:left="1440" w:hanging="360"/>
      </w:pPr>
      <w:rPr>
        <w:rFonts w:ascii="Courier New" w:hAnsi="Courier New" w:hint="default"/>
      </w:rPr>
    </w:lvl>
    <w:lvl w:ilvl="2" w:tplc="E0666492">
      <w:start w:val="1"/>
      <w:numFmt w:val="bullet"/>
      <w:lvlText w:val=""/>
      <w:lvlJc w:val="left"/>
      <w:pPr>
        <w:ind w:left="2160" w:hanging="360"/>
      </w:pPr>
      <w:rPr>
        <w:rFonts w:ascii="Wingdings" w:hAnsi="Wingdings" w:hint="default"/>
      </w:rPr>
    </w:lvl>
    <w:lvl w:ilvl="3" w:tplc="BA2CA434">
      <w:start w:val="1"/>
      <w:numFmt w:val="bullet"/>
      <w:lvlText w:val=""/>
      <w:lvlJc w:val="left"/>
      <w:pPr>
        <w:ind w:left="2880" w:hanging="360"/>
      </w:pPr>
      <w:rPr>
        <w:rFonts w:ascii="Symbol" w:hAnsi="Symbol" w:hint="default"/>
      </w:rPr>
    </w:lvl>
    <w:lvl w:ilvl="4" w:tplc="DAF0E28E">
      <w:start w:val="1"/>
      <w:numFmt w:val="bullet"/>
      <w:lvlText w:val="o"/>
      <w:lvlJc w:val="left"/>
      <w:pPr>
        <w:ind w:left="3600" w:hanging="360"/>
      </w:pPr>
      <w:rPr>
        <w:rFonts w:ascii="Courier New" w:hAnsi="Courier New" w:hint="default"/>
      </w:rPr>
    </w:lvl>
    <w:lvl w:ilvl="5" w:tplc="106E899C">
      <w:start w:val="1"/>
      <w:numFmt w:val="bullet"/>
      <w:lvlText w:val=""/>
      <w:lvlJc w:val="left"/>
      <w:pPr>
        <w:ind w:left="4320" w:hanging="360"/>
      </w:pPr>
      <w:rPr>
        <w:rFonts w:ascii="Wingdings" w:hAnsi="Wingdings" w:hint="default"/>
      </w:rPr>
    </w:lvl>
    <w:lvl w:ilvl="6" w:tplc="90603EBE">
      <w:start w:val="1"/>
      <w:numFmt w:val="bullet"/>
      <w:lvlText w:val=""/>
      <w:lvlJc w:val="left"/>
      <w:pPr>
        <w:ind w:left="5040" w:hanging="360"/>
      </w:pPr>
      <w:rPr>
        <w:rFonts w:ascii="Symbol" w:hAnsi="Symbol" w:hint="default"/>
      </w:rPr>
    </w:lvl>
    <w:lvl w:ilvl="7" w:tplc="8FCC2282">
      <w:start w:val="1"/>
      <w:numFmt w:val="bullet"/>
      <w:lvlText w:val="o"/>
      <w:lvlJc w:val="left"/>
      <w:pPr>
        <w:ind w:left="5760" w:hanging="360"/>
      </w:pPr>
      <w:rPr>
        <w:rFonts w:ascii="Courier New" w:hAnsi="Courier New" w:hint="default"/>
      </w:rPr>
    </w:lvl>
    <w:lvl w:ilvl="8" w:tplc="45D2F416">
      <w:start w:val="1"/>
      <w:numFmt w:val="bullet"/>
      <w:lvlText w:val=""/>
      <w:lvlJc w:val="left"/>
      <w:pPr>
        <w:ind w:left="6480" w:hanging="360"/>
      </w:pPr>
      <w:rPr>
        <w:rFonts w:ascii="Wingdings" w:hAnsi="Wingdings" w:hint="default"/>
      </w:rPr>
    </w:lvl>
  </w:abstractNum>
  <w:abstractNum w:abstractNumId="7" w15:restartNumberingAfterBreak="0">
    <w:nsid w:val="1D4745B8"/>
    <w:multiLevelType w:val="hybridMultilevel"/>
    <w:tmpl w:val="BE18311C"/>
    <w:lvl w:ilvl="0" w:tplc="724681DE">
      <w:start w:val="1"/>
      <w:numFmt w:val="bullet"/>
      <w:lvlText w:val=""/>
      <w:lvlJc w:val="left"/>
      <w:pPr>
        <w:ind w:left="720" w:hanging="360"/>
      </w:pPr>
      <w:rPr>
        <w:rFonts w:ascii="Symbol" w:hAnsi="Symbol" w:hint="default"/>
      </w:rPr>
    </w:lvl>
    <w:lvl w:ilvl="1" w:tplc="8A52164C">
      <w:start w:val="1"/>
      <w:numFmt w:val="bullet"/>
      <w:lvlText w:val="o"/>
      <w:lvlJc w:val="left"/>
      <w:pPr>
        <w:ind w:left="1440" w:hanging="360"/>
      </w:pPr>
      <w:rPr>
        <w:rFonts w:ascii="Courier New" w:hAnsi="Courier New" w:hint="default"/>
      </w:rPr>
    </w:lvl>
    <w:lvl w:ilvl="2" w:tplc="AB00CFBC">
      <w:start w:val="1"/>
      <w:numFmt w:val="bullet"/>
      <w:lvlText w:val=""/>
      <w:lvlJc w:val="left"/>
      <w:pPr>
        <w:ind w:left="2160" w:hanging="360"/>
      </w:pPr>
      <w:rPr>
        <w:rFonts w:ascii="Wingdings" w:hAnsi="Wingdings" w:hint="default"/>
      </w:rPr>
    </w:lvl>
    <w:lvl w:ilvl="3" w:tplc="1B6659A8">
      <w:start w:val="1"/>
      <w:numFmt w:val="bullet"/>
      <w:lvlText w:val=""/>
      <w:lvlJc w:val="left"/>
      <w:pPr>
        <w:ind w:left="2880" w:hanging="360"/>
      </w:pPr>
      <w:rPr>
        <w:rFonts w:ascii="Symbol" w:hAnsi="Symbol" w:hint="default"/>
      </w:rPr>
    </w:lvl>
    <w:lvl w:ilvl="4" w:tplc="14C4E20A">
      <w:start w:val="1"/>
      <w:numFmt w:val="bullet"/>
      <w:lvlText w:val="o"/>
      <w:lvlJc w:val="left"/>
      <w:pPr>
        <w:ind w:left="3600" w:hanging="360"/>
      </w:pPr>
      <w:rPr>
        <w:rFonts w:ascii="Courier New" w:hAnsi="Courier New" w:hint="default"/>
      </w:rPr>
    </w:lvl>
    <w:lvl w:ilvl="5" w:tplc="2918FBEA">
      <w:start w:val="1"/>
      <w:numFmt w:val="bullet"/>
      <w:lvlText w:val=""/>
      <w:lvlJc w:val="left"/>
      <w:pPr>
        <w:ind w:left="4320" w:hanging="360"/>
      </w:pPr>
      <w:rPr>
        <w:rFonts w:ascii="Wingdings" w:hAnsi="Wingdings" w:hint="default"/>
      </w:rPr>
    </w:lvl>
    <w:lvl w:ilvl="6" w:tplc="F71C6E28">
      <w:start w:val="1"/>
      <w:numFmt w:val="bullet"/>
      <w:lvlText w:val=""/>
      <w:lvlJc w:val="left"/>
      <w:pPr>
        <w:ind w:left="5040" w:hanging="360"/>
      </w:pPr>
      <w:rPr>
        <w:rFonts w:ascii="Symbol" w:hAnsi="Symbol" w:hint="default"/>
      </w:rPr>
    </w:lvl>
    <w:lvl w:ilvl="7" w:tplc="5DECC01E">
      <w:start w:val="1"/>
      <w:numFmt w:val="bullet"/>
      <w:lvlText w:val="o"/>
      <w:lvlJc w:val="left"/>
      <w:pPr>
        <w:ind w:left="5760" w:hanging="360"/>
      </w:pPr>
      <w:rPr>
        <w:rFonts w:ascii="Courier New" w:hAnsi="Courier New" w:hint="default"/>
      </w:rPr>
    </w:lvl>
    <w:lvl w:ilvl="8" w:tplc="D29AEEDA">
      <w:start w:val="1"/>
      <w:numFmt w:val="bullet"/>
      <w:lvlText w:val=""/>
      <w:lvlJc w:val="left"/>
      <w:pPr>
        <w:ind w:left="6480" w:hanging="360"/>
      </w:pPr>
      <w:rPr>
        <w:rFonts w:ascii="Wingdings" w:hAnsi="Wingdings" w:hint="default"/>
      </w:rPr>
    </w:lvl>
  </w:abstractNum>
  <w:abstractNum w:abstractNumId="8" w15:restartNumberingAfterBreak="0">
    <w:nsid w:val="1FF425F0"/>
    <w:multiLevelType w:val="hybridMultilevel"/>
    <w:tmpl w:val="DCDA4418"/>
    <w:lvl w:ilvl="0" w:tplc="C206E93A">
      <w:start w:val="1"/>
      <w:numFmt w:val="bullet"/>
      <w:lvlText w:val="·"/>
      <w:lvlJc w:val="left"/>
      <w:pPr>
        <w:ind w:left="720" w:hanging="360"/>
      </w:pPr>
      <w:rPr>
        <w:rFonts w:ascii="Symbol" w:hAnsi="Symbol" w:hint="default"/>
      </w:rPr>
    </w:lvl>
    <w:lvl w:ilvl="1" w:tplc="D4A677A0">
      <w:start w:val="1"/>
      <w:numFmt w:val="bullet"/>
      <w:lvlText w:val="o"/>
      <w:lvlJc w:val="left"/>
      <w:pPr>
        <w:ind w:left="1440" w:hanging="360"/>
      </w:pPr>
      <w:rPr>
        <w:rFonts w:ascii="Courier New" w:hAnsi="Courier New" w:hint="default"/>
      </w:rPr>
    </w:lvl>
    <w:lvl w:ilvl="2" w:tplc="A18059B8">
      <w:start w:val="1"/>
      <w:numFmt w:val="bullet"/>
      <w:lvlText w:val=""/>
      <w:lvlJc w:val="left"/>
      <w:pPr>
        <w:ind w:left="2160" w:hanging="360"/>
      </w:pPr>
      <w:rPr>
        <w:rFonts w:ascii="Wingdings" w:hAnsi="Wingdings" w:hint="default"/>
      </w:rPr>
    </w:lvl>
    <w:lvl w:ilvl="3" w:tplc="5B08A304">
      <w:start w:val="1"/>
      <w:numFmt w:val="bullet"/>
      <w:lvlText w:val=""/>
      <w:lvlJc w:val="left"/>
      <w:pPr>
        <w:ind w:left="2880" w:hanging="360"/>
      </w:pPr>
      <w:rPr>
        <w:rFonts w:ascii="Symbol" w:hAnsi="Symbol" w:hint="default"/>
      </w:rPr>
    </w:lvl>
    <w:lvl w:ilvl="4" w:tplc="639A9A74">
      <w:start w:val="1"/>
      <w:numFmt w:val="bullet"/>
      <w:lvlText w:val="o"/>
      <w:lvlJc w:val="left"/>
      <w:pPr>
        <w:ind w:left="3600" w:hanging="360"/>
      </w:pPr>
      <w:rPr>
        <w:rFonts w:ascii="Courier New" w:hAnsi="Courier New" w:hint="default"/>
      </w:rPr>
    </w:lvl>
    <w:lvl w:ilvl="5" w:tplc="CD2A3908">
      <w:start w:val="1"/>
      <w:numFmt w:val="bullet"/>
      <w:lvlText w:val=""/>
      <w:lvlJc w:val="left"/>
      <w:pPr>
        <w:ind w:left="4320" w:hanging="360"/>
      </w:pPr>
      <w:rPr>
        <w:rFonts w:ascii="Wingdings" w:hAnsi="Wingdings" w:hint="default"/>
      </w:rPr>
    </w:lvl>
    <w:lvl w:ilvl="6" w:tplc="670CA9B4">
      <w:start w:val="1"/>
      <w:numFmt w:val="bullet"/>
      <w:lvlText w:val=""/>
      <w:lvlJc w:val="left"/>
      <w:pPr>
        <w:ind w:left="5040" w:hanging="360"/>
      </w:pPr>
      <w:rPr>
        <w:rFonts w:ascii="Symbol" w:hAnsi="Symbol" w:hint="default"/>
      </w:rPr>
    </w:lvl>
    <w:lvl w:ilvl="7" w:tplc="F8661AC2">
      <w:start w:val="1"/>
      <w:numFmt w:val="bullet"/>
      <w:lvlText w:val="o"/>
      <w:lvlJc w:val="left"/>
      <w:pPr>
        <w:ind w:left="5760" w:hanging="360"/>
      </w:pPr>
      <w:rPr>
        <w:rFonts w:ascii="Courier New" w:hAnsi="Courier New" w:hint="default"/>
      </w:rPr>
    </w:lvl>
    <w:lvl w:ilvl="8" w:tplc="F40E4DA2">
      <w:start w:val="1"/>
      <w:numFmt w:val="bullet"/>
      <w:lvlText w:val=""/>
      <w:lvlJc w:val="left"/>
      <w:pPr>
        <w:ind w:left="6480" w:hanging="360"/>
      </w:pPr>
      <w:rPr>
        <w:rFonts w:ascii="Wingdings" w:hAnsi="Wingdings" w:hint="default"/>
      </w:rPr>
    </w:lvl>
  </w:abstractNum>
  <w:abstractNum w:abstractNumId="9" w15:restartNumberingAfterBreak="0">
    <w:nsid w:val="2018CD67"/>
    <w:multiLevelType w:val="hybridMultilevel"/>
    <w:tmpl w:val="F6F6FB52"/>
    <w:lvl w:ilvl="0" w:tplc="28A46006">
      <w:start w:val="1"/>
      <w:numFmt w:val="bullet"/>
      <w:lvlText w:val="·"/>
      <w:lvlJc w:val="left"/>
      <w:pPr>
        <w:ind w:left="720" w:hanging="360"/>
      </w:pPr>
      <w:rPr>
        <w:rFonts w:ascii="Symbol" w:hAnsi="Symbol" w:hint="default"/>
      </w:rPr>
    </w:lvl>
    <w:lvl w:ilvl="1" w:tplc="19647022">
      <w:start w:val="1"/>
      <w:numFmt w:val="bullet"/>
      <w:lvlText w:val="o"/>
      <w:lvlJc w:val="left"/>
      <w:pPr>
        <w:ind w:left="1440" w:hanging="360"/>
      </w:pPr>
      <w:rPr>
        <w:rFonts w:ascii="Courier New" w:hAnsi="Courier New" w:hint="default"/>
      </w:rPr>
    </w:lvl>
    <w:lvl w:ilvl="2" w:tplc="3908731E">
      <w:start w:val="1"/>
      <w:numFmt w:val="bullet"/>
      <w:lvlText w:val=""/>
      <w:lvlJc w:val="left"/>
      <w:pPr>
        <w:ind w:left="2160" w:hanging="360"/>
      </w:pPr>
      <w:rPr>
        <w:rFonts w:ascii="Wingdings" w:hAnsi="Wingdings" w:hint="default"/>
      </w:rPr>
    </w:lvl>
    <w:lvl w:ilvl="3" w:tplc="CD561BAC">
      <w:start w:val="1"/>
      <w:numFmt w:val="bullet"/>
      <w:lvlText w:val=""/>
      <w:lvlJc w:val="left"/>
      <w:pPr>
        <w:ind w:left="2880" w:hanging="360"/>
      </w:pPr>
      <w:rPr>
        <w:rFonts w:ascii="Symbol" w:hAnsi="Symbol" w:hint="default"/>
      </w:rPr>
    </w:lvl>
    <w:lvl w:ilvl="4" w:tplc="09D4601A">
      <w:start w:val="1"/>
      <w:numFmt w:val="bullet"/>
      <w:lvlText w:val="o"/>
      <w:lvlJc w:val="left"/>
      <w:pPr>
        <w:ind w:left="3600" w:hanging="360"/>
      </w:pPr>
      <w:rPr>
        <w:rFonts w:ascii="Courier New" w:hAnsi="Courier New" w:hint="default"/>
      </w:rPr>
    </w:lvl>
    <w:lvl w:ilvl="5" w:tplc="5C7C6D68">
      <w:start w:val="1"/>
      <w:numFmt w:val="bullet"/>
      <w:lvlText w:val=""/>
      <w:lvlJc w:val="left"/>
      <w:pPr>
        <w:ind w:left="4320" w:hanging="360"/>
      </w:pPr>
      <w:rPr>
        <w:rFonts w:ascii="Wingdings" w:hAnsi="Wingdings" w:hint="default"/>
      </w:rPr>
    </w:lvl>
    <w:lvl w:ilvl="6" w:tplc="CDC6CB78">
      <w:start w:val="1"/>
      <w:numFmt w:val="bullet"/>
      <w:lvlText w:val=""/>
      <w:lvlJc w:val="left"/>
      <w:pPr>
        <w:ind w:left="5040" w:hanging="360"/>
      </w:pPr>
      <w:rPr>
        <w:rFonts w:ascii="Symbol" w:hAnsi="Symbol" w:hint="default"/>
      </w:rPr>
    </w:lvl>
    <w:lvl w:ilvl="7" w:tplc="7696E128">
      <w:start w:val="1"/>
      <w:numFmt w:val="bullet"/>
      <w:lvlText w:val="o"/>
      <w:lvlJc w:val="left"/>
      <w:pPr>
        <w:ind w:left="5760" w:hanging="360"/>
      </w:pPr>
      <w:rPr>
        <w:rFonts w:ascii="Courier New" w:hAnsi="Courier New" w:hint="default"/>
      </w:rPr>
    </w:lvl>
    <w:lvl w:ilvl="8" w:tplc="53461B92">
      <w:start w:val="1"/>
      <w:numFmt w:val="bullet"/>
      <w:lvlText w:val=""/>
      <w:lvlJc w:val="left"/>
      <w:pPr>
        <w:ind w:left="6480" w:hanging="360"/>
      </w:pPr>
      <w:rPr>
        <w:rFonts w:ascii="Wingdings" w:hAnsi="Wingdings" w:hint="default"/>
      </w:rPr>
    </w:lvl>
  </w:abstractNum>
  <w:abstractNum w:abstractNumId="10" w15:restartNumberingAfterBreak="0">
    <w:nsid w:val="2303935E"/>
    <w:multiLevelType w:val="hybridMultilevel"/>
    <w:tmpl w:val="A770ECB2"/>
    <w:lvl w:ilvl="0" w:tplc="1BFC1524">
      <w:start w:val="1"/>
      <w:numFmt w:val="bullet"/>
      <w:lvlText w:val=""/>
      <w:lvlJc w:val="left"/>
      <w:pPr>
        <w:ind w:left="720" w:hanging="360"/>
      </w:pPr>
      <w:rPr>
        <w:rFonts w:ascii="Symbol" w:hAnsi="Symbol" w:hint="default"/>
      </w:rPr>
    </w:lvl>
    <w:lvl w:ilvl="1" w:tplc="5A0E4BA6">
      <w:start w:val="1"/>
      <w:numFmt w:val="bullet"/>
      <w:lvlText w:val="o"/>
      <w:lvlJc w:val="left"/>
      <w:pPr>
        <w:ind w:left="1440" w:hanging="360"/>
      </w:pPr>
      <w:rPr>
        <w:rFonts w:ascii="Courier New" w:hAnsi="Courier New" w:hint="default"/>
      </w:rPr>
    </w:lvl>
    <w:lvl w:ilvl="2" w:tplc="83F265C0">
      <w:start w:val="1"/>
      <w:numFmt w:val="bullet"/>
      <w:lvlText w:val=""/>
      <w:lvlJc w:val="left"/>
      <w:pPr>
        <w:ind w:left="2160" w:hanging="360"/>
      </w:pPr>
      <w:rPr>
        <w:rFonts w:ascii="Wingdings" w:hAnsi="Wingdings" w:hint="default"/>
      </w:rPr>
    </w:lvl>
    <w:lvl w:ilvl="3" w:tplc="D928674C">
      <w:start w:val="1"/>
      <w:numFmt w:val="bullet"/>
      <w:lvlText w:val=""/>
      <w:lvlJc w:val="left"/>
      <w:pPr>
        <w:ind w:left="2880" w:hanging="360"/>
      </w:pPr>
      <w:rPr>
        <w:rFonts w:ascii="Symbol" w:hAnsi="Symbol" w:hint="default"/>
      </w:rPr>
    </w:lvl>
    <w:lvl w:ilvl="4" w:tplc="3F1ED88A">
      <w:start w:val="1"/>
      <w:numFmt w:val="bullet"/>
      <w:lvlText w:val="o"/>
      <w:lvlJc w:val="left"/>
      <w:pPr>
        <w:ind w:left="3600" w:hanging="360"/>
      </w:pPr>
      <w:rPr>
        <w:rFonts w:ascii="Courier New" w:hAnsi="Courier New" w:hint="default"/>
      </w:rPr>
    </w:lvl>
    <w:lvl w:ilvl="5" w:tplc="D88275A6">
      <w:start w:val="1"/>
      <w:numFmt w:val="bullet"/>
      <w:lvlText w:val=""/>
      <w:lvlJc w:val="left"/>
      <w:pPr>
        <w:ind w:left="4320" w:hanging="360"/>
      </w:pPr>
      <w:rPr>
        <w:rFonts w:ascii="Wingdings" w:hAnsi="Wingdings" w:hint="default"/>
      </w:rPr>
    </w:lvl>
    <w:lvl w:ilvl="6" w:tplc="F66E8164">
      <w:start w:val="1"/>
      <w:numFmt w:val="bullet"/>
      <w:lvlText w:val=""/>
      <w:lvlJc w:val="left"/>
      <w:pPr>
        <w:ind w:left="5040" w:hanging="360"/>
      </w:pPr>
      <w:rPr>
        <w:rFonts w:ascii="Symbol" w:hAnsi="Symbol" w:hint="default"/>
      </w:rPr>
    </w:lvl>
    <w:lvl w:ilvl="7" w:tplc="38464770">
      <w:start w:val="1"/>
      <w:numFmt w:val="bullet"/>
      <w:lvlText w:val="o"/>
      <w:lvlJc w:val="left"/>
      <w:pPr>
        <w:ind w:left="5760" w:hanging="360"/>
      </w:pPr>
      <w:rPr>
        <w:rFonts w:ascii="Courier New" w:hAnsi="Courier New" w:hint="default"/>
      </w:rPr>
    </w:lvl>
    <w:lvl w:ilvl="8" w:tplc="2A94D612">
      <w:start w:val="1"/>
      <w:numFmt w:val="bullet"/>
      <w:lvlText w:val=""/>
      <w:lvlJc w:val="left"/>
      <w:pPr>
        <w:ind w:left="6480" w:hanging="360"/>
      </w:pPr>
      <w:rPr>
        <w:rFonts w:ascii="Wingdings" w:hAnsi="Wingdings" w:hint="default"/>
      </w:rPr>
    </w:lvl>
  </w:abstractNum>
  <w:abstractNum w:abstractNumId="11" w15:restartNumberingAfterBreak="0">
    <w:nsid w:val="268E0BF4"/>
    <w:multiLevelType w:val="hybridMultilevel"/>
    <w:tmpl w:val="478C37B8"/>
    <w:lvl w:ilvl="0" w:tplc="E084B10C">
      <w:start w:val="1"/>
      <w:numFmt w:val="bullet"/>
      <w:lvlText w:val=""/>
      <w:lvlJc w:val="left"/>
      <w:pPr>
        <w:ind w:left="720" w:hanging="360"/>
      </w:pPr>
      <w:rPr>
        <w:rFonts w:ascii="Symbol" w:hAnsi="Symbol" w:hint="default"/>
      </w:rPr>
    </w:lvl>
    <w:lvl w:ilvl="1" w:tplc="CE7E6180">
      <w:start w:val="1"/>
      <w:numFmt w:val="bullet"/>
      <w:lvlText w:val="o"/>
      <w:lvlJc w:val="left"/>
      <w:pPr>
        <w:ind w:left="1440" w:hanging="360"/>
      </w:pPr>
      <w:rPr>
        <w:rFonts w:ascii="Courier New" w:hAnsi="Courier New" w:hint="default"/>
      </w:rPr>
    </w:lvl>
    <w:lvl w:ilvl="2" w:tplc="E11C9E5C">
      <w:start w:val="1"/>
      <w:numFmt w:val="bullet"/>
      <w:lvlText w:val=""/>
      <w:lvlJc w:val="left"/>
      <w:pPr>
        <w:ind w:left="2160" w:hanging="360"/>
      </w:pPr>
      <w:rPr>
        <w:rFonts w:ascii="Wingdings" w:hAnsi="Wingdings" w:hint="default"/>
      </w:rPr>
    </w:lvl>
    <w:lvl w:ilvl="3" w:tplc="DA5A6402">
      <w:start w:val="1"/>
      <w:numFmt w:val="bullet"/>
      <w:lvlText w:val=""/>
      <w:lvlJc w:val="left"/>
      <w:pPr>
        <w:ind w:left="2880" w:hanging="360"/>
      </w:pPr>
      <w:rPr>
        <w:rFonts w:ascii="Symbol" w:hAnsi="Symbol" w:hint="default"/>
      </w:rPr>
    </w:lvl>
    <w:lvl w:ilvl="4" w:tplc="34341EF4">
      <w:start w:val="1"/>
      <w:numFmt w:val="bullet"/>
      <w:lvlText w:val="o"/>
      <w:lvlJc w:val="left"/>
      <w:pPr>
        <w:ind w:left="3600" w:hanging="360"/>
      </w:pPr>
      <w:rPr>
        <w:rFonts w:ascii="Courier New" w:hAnsi="Courier New" w:hint="default"/>
      </w:rPr>
    </w:lvl>
    <w:lvl w:ilvl="5" w:tplc="F69C4E4A">
      <w:start w:val="1"/>
      <w:numFmt w:val="bullet"/>
      <w:lvlText w:val=""/>
      <w:lvlJc w:val="left"/>
      <w:pPr>
        <w:ind w:left="4320" w:hanging="360"/>
      </w:pPr>
      <w:rPr>
        <w:rFonts w:ascii="Wingdings" w:hAnsi="Wingdings" w:hint="default"/>
      </w:rPr>
    </w:lvl>
    <w:lvl w:ilvl="6" w:tplc="E160E630">
      <w:start w:val="1"/>
      <w:numFmt w:val="bullet"/>
      <w:lvlText w:val=""/>
      <w:lvlJc w:val="left"/>
      <w:pPr>
        <w:ind w:left="5040" w:hanging="360"/>
      </w:pPr>
      <w:rPr>
        <w:rFonts w:ascii="Symbol" w:hAnsi="Symbol" w:hint="default"/>
      </w:rPr>
    </w:lvl>
    <w:lvl w:ilvl="7" w:tplc="812ABA5C">
      <w:start w:val="1"/>
      <w:numFmt w:val="bullet"/>
      <w:lvlText w:val="o"/>
      <w:lvlJc w:val="left"/>
      <w:pPr>
        <w:ind w:left="5760" w:hanging="360"/>
      </w:pPr>
      <w:rPr>
        <w:rFonts w:ascii="Courier New" w:hAnsi="Courier New" w:hint="default"/>
      </w:rPr>
    </w:lvl>
    <w:lvl w:ilvl="8" w:tplc="08D63820">
      <w:start w:val="1"/>
      <w:numFmt w:val="bullet"/>
      <w:lvlText w:val=""/>
      <w:lvlJc w:val="left"/>
      <w:pPr>
        <w:ind w:left="6480" w:hanging="360"/>
      </w:pPr>
      <w:rPr>
        <w:rFonts w:ascii="Wingdings" w:hAnsi="Wingdings" w:hint="default"/>
      </w:rPr>
    </w:lvl>
  </w:abstractNum>
  <w:abstractNum w:abstractNumId="12" w15:restartNumberingAfterBreak="0">
    <w:nsid w:val="28498454"/>
    <w:multiLevelType w:val="hybridMultilevel"/>
    <w:tmpl w:val="3C2847C6"/>
    <w:lvl w:ilvl="0" w:tplc="E5A8EE52">
      <w:start w:val="1"/>
      <w:numFmt w:val="bullet"/>
      <w:lvlText w:val=""/>
      <w:lvlJc w:val="left"/>
      <w:pPr>
        <w:ind w:left="720" w:hanging="360"/>
      </w:pPr>
      <w:rPr>
        <w:rFonts w:ascii="Symbol" w:hAnsi="Symbol" w:hint="default"/>
      </w:rPr>
    </w:lvl>
    <w:lvl w:ilvl="1" w:tplc="3E629926">
      <w:start w:val="1"/>
      <w:numFmt w:val="bullet"/>
      <w:lvlText w:val="o"/>
      <w:lvlJc w:val="left"/>
      <w:pPr>
        <w:ind w:left="1440" w:hanging="360"/>
      </w:pPr>
      <w:rPr>
        <w:rFonts w:ascii="Courier New" w:hAnsi="Courier New" w:hint="default"/>
      </w:rPr>
    </w:lvl>
    <w:lvl w:ilvl="2" w:tplc="CFC66C04">
      <w:start w:val="1"/>
      <w:numFmt w:val="bullet"/>
      <w:lvlText w:val=""/>
      <w:lvlJc w:val="left"/>
      <w:pPr>
        <w:ind w:left="2160" w:hanging="360"/>
      </w:pPr>
      <w:rPr>
        <w:rFonts w:ascii="Wingdings" w:hAnsi="Wingdings" w:hint="default"/>
      </w:rPr>
    </w:lvl>
    <w:lvl w:ilvl="3" w:tplc="63AE7210">
      <w:start w:val="1"/>
      <w:numFmt w:val="bullet"/>
      <w:lvlText w:val=""/>
      <w:lvlJc w:val="left"/>
      <w:pPr>
        <w:ind w:left="2880" w:hanging="360"/>
      </w:pPr>
      <w:rPr>
        <w:rFonts w:ascii="Symbol" w:hAnsi="Symbol" w:hint="default"/>
      </w:rPr>
    </w:lvl>
    <w:lvl w:ilvl="4" w:tplc="5D7CBADC">
      <w:start w:val="1"/>
      <w:numFmt w:val="bullet"/>
      <w:lvlText w:val="o"/>
      <w:lvlJc w:val="left"/>
      <w:pPr>
        <w:ind w:left="3600" w:hanging="360"/>
      </w:pPr>
      <w:rPr>
        <w:rFonts w:ascii="Courier New" w:hAnsi="Courier New" w:hint="default"/>
      </w:rPr>
    </w:lvl>
    <w:lvl w:ilvl="5" w:tplc="415274EA">
      <w:start w:val="1"/>
      <w:numFmt w:val="bullet"/>
      <w:lvlText w:val=""/>
      <w:lvlJc w:val="left"/>
      <w:pPr>
        <w:ind w:left="4320" w:hanging="360"/>
      </w:pPr>
      <w:rPr>
        <w:rFonts w:ascii="Wingdings" w:hAnsi="Wingdings" w:hint="default"/>
      </w:rPr>
    </w:lvl>
    <w:lvl w:ilvl="6" w:tplc="A7585B60">
      <w:start w:val="1"/>
      <w:numFmt w:val="bullet"/>
      <w:lvlText w:val=""/>
      <w:lvlJc w:val="left"/>
      <w:pPr>
        <w:ind w:left="5040" w:hanging="360"/>
      </w:pPr>
      <w:rPr>
        <w:rFonts w:ascii="Symbol" w:hAnsi="Symbol" w:hint="default"/>
      </w:rPr>
    </w:lvl>
    <w:lvl w:ilvl="7" w:tplc="D9402D6E">
      <w:start w:val="1"/>
      <w:numFmt w:val="bullet"/>
      <w:lvlText w:val="o"/>
      <w:lvlJc w:val="left"/>
      <w:pPr>
        <w:ind w:left="5760" w:hanging="360"/>
      </w:pPr>
      <w:rPr>
        <w:rFonts w:ascii="Courier New" w:hAnsi="Courier New" w:hint="default"/>
      </w:rPr>
    </w:lvl>
    <w:lvl w:ilvl="8" w:tplc="31F02604">
      <w:start w:val="1"/>
      <w:numFmt w:val="bullet"/>
      <w:lvlText w:val=""/>
      <w:lvlJc w:val="left"/>
      <w:pPr>
        <w:ind w:left="6480" w:hanging="360"/>
      </w:pPr>
      <w:rPr>
        <w:rFonts w:ascii="Wingdings" w:hAnsi="Wingdings" w:hint="default"/>
      </w:rPr>
    </w:lvl>
  </w:abstractNum>
  <w:abstractNum w:abstractNumId="13" w15:restartNumberingAfterBreak="0">
    <w:nsid w:val="2CF76306"/>
    <w:multiLevelType w:val="hybridMultilevel"/>
    <w:tmpl w:val="69F2D272"/>
    <w:lvl w:ilvl="0" w:tplc="E7C28304">
      <w:start w:val="1"/>
      <w:numFmt w:val="bullet"/>
      <w:lvlText w:val=""/>
      <w:lvlJc w:val="left"/>
      <w:pPr>
        <w:ind w:left="720" w:hanging="360"/>
      </w:pPr>
      <w:rPr>
        <w:rFonts w:ascii="Symbol" w:hAnsi="Symbol" w:hint="default"/>
      </w:rPr>
    </w:lvl>
    <w:lvl w:ilvl="1" w:tplc="D1CE7750">
      <w:start w:val="1"/>
      <w:numFmt w:val="bullet"/>
      <w:lvlText w:val="o"/>
      <w:lvlJc w:val="left"/>
      <w:pPr>
        <w:ind w:left="1440" w:hanging="360"/>
      </w:pPr>
      <w:rPr>
        <w:rFonts w:ascii="Courier New" w:hAnsi="Courier New" w:hint="default"/>
      </w:rPr>
    </w:lvl>
    <w:lvl w:ilvl="2" w:tplc="CEB80F1C">
      <w:start w:val="1"/>
      <w:numFmt w:val="bullet"/>
      <w:lvlText w:val=""/>
      <w:lvlJc w:val="left"/>
      <w:pPr>
        <w:ind w:left="2160" w:hanging="360"/>
      </w:pPr>
      <w:rPr>
        <w:rFonts w:ascii="Wingdings" w:hAnsi="Wingdings" w:hint="default"/>
      </w:rPr>
    </w:lvl>
    <w:lvl w:ilvl="3" w:tplc="29064454">
      <w:start w:val="1"/>
      <w:numFmt w:val="bullet"/>
      <w:lvlText w:val=""/>
      <w:lvlJc w:val="left"/>
      <w:pPr>
        <w:ind w:left="2880" w:hanging="360"/>
      </w:pPr>
      <w:rPr>
        <w:rFonts w:ascii="Symbol" w:hAnsi="Symbol" w:hint="default"/>
      </w:rPr>
    </w:lvl>
    <w:lvl w:ilvl="4" w:tplc="E070EBFA">
      <w:start w:val="1"/>
      <w:numFmt w:val="bullet"/>
      <w:lvlText w:val="o"/>
      <w:lvlJc w:val="left"/>
      <w:pPr>
        <w:ind w:left="3600" w:hanging="360"/>
      </w:pPr>
      <w:rPr>
        <w:rFonts w:ascii="Courier New" w:hAnsi="Courier New" w:hint="default"/>
      </w:rPr>
    </w:lvl>
    <w:lvl w:ilvl="5" w:tplc="60A06810">
      <w:start w:val="1"/>
      <w:numFmt w:val="bullet"/>
      <w:lvlText w:val=""/>
      <w:lvlJc w:val="left"/>
      <w:pPr>
        <w:ind w:left="4320" w:hanging="360"/>
      </w:pPr>
      <w:rPr>
        <w:rFonts w:ascii="Wingdings" w:hAnsi="Wingdings" w:hint="default"/>
      </w:rPr>
    </w:lvl>
    <w:lvl w:ilvl="6" w:tplc="BBD211FE">
      <w:start w:val="1"/>
      <w:numFmt w:val="bullet"/>
      <w:lvlText w:val=""/>
      <w:lvlJc w:val="left"/>
      <w:pPr>
        <w:ind w:left="5040" w:hanging="360"/>
      </w:pPr>
      <w:rPr>
        <w:rFonts w:ascii="Symbol" w:hAnsi="Symbol" w:hint="default"/>
      </w:rPr>
    </w:lvl>
    <w:lvl w:ilvl="7" w:tplc="BD70184E">
      <w:start w:val="1"/>
      <w:numFmt w:val="bullet"/>
      <w:lvlText w:val="o"/>
      <w:lvlJc w:val="left"/>
      <w:pPr>
        <w:ind w:left="5760" w:hanging="360"/>
      </w:pPr>
      <w:rPr>
        <w:rFonts w:ascii="Courier New" w:hAnsi="Courier New" w:hint="default"/>
      </w:rPr>
    </w:lvl>
    <w:lvl w:ilvl="8" w:tplc="B33C9014">
      <w:start w:val="1"/>
      <w:numFmt w:val="bullet"/>
      <w:lvlText w:val=""/>
      <w:lvlJc w:val="left"/>
      <w:pPr>
        <w:ind w:left="6480" w:hanging="360"/>
      </w:pPr>
      <w:rPr>
        <w:rFonts w:ascii="Wingdings" w:hAnsi="Wingdings" w:hint="default"/>
      </w:rPr>
    </w:lvl>
  </w:abstractNum>
  <w:abstractNum w:abstractNumId="14" w15:restartNumberingAfterBreak="0">
    <w:nsid w:val="3643D206"/>
    <w:multiLevelType w:val="hybridMultilevel"/>
    <w:tmpl w:val="FAB4576A"/>
    <w:lvl w:ilvl="0" w:tplc="EBFEF002">
      <w:start w:val="1"/>
      <w:numFmt w:val="bullet"/>
      <w:lvlText w:val=""/>
      <w:lvlJc w:val="left"/>
      <w:pPr>
        <w:ind w:left="720" w:hanging="360"/>
      </w:pPr>
      <w:rPr>
        <w:rFonts w:ascii="Symbol" w:hAnsi="Symbol" w:hint="default"/>
      </w:rPr>
    </w:lvl>
    <w:lvl w:ilvl="1" w:tplc="3360792E">
      <w:start w:val="1"/>
      <w:numFmt w:val="bullet"/>
      <w:lvlText w:val="o"/>
      <w:lvlJc w:val="left"/>
      <w:pPr>
        <w:ind w:left="1440" w:hanging="360"/>
      </w:pPr>
      <w:rPr>
        <w:rFonts w:ascii="Courier New" w:hAnsi="Courier New" w:hint="default"/>
      </w:rPr>
    </w:lvl>
    <w:lvl w:ilvl="2" w:tplc="62A00A50">
      <w:start w:val="1"/>
      <w:numFmt w:val="bullet"/>
      <w:lvlText w:val=""/>
      <w:lvlJc w:val="left"/>
      <w:pPr>
        <w:ind w:left="2160" w:hanging="360"/>
      </w:pPr>
      <w:rPr>
        <w:rFonts w:ascii="Wingdings" w:hAnsi="Wingdings" w:hint="default"/>
      </w:rPr>
    </w:lvl>
    <w:lvl w:ilvl="3" w:tplc="0E620DD0">
      <w:start w:val="1"/>
      <w:numFmt w:val="bullet"/>
      <w:lvlText w:val=""/>
      <w:lvlJc w:val="left"/>
      <w:pPr>
        <w:ind w:left="2880" w:hanging="360"/>
      </w:pPr>
      <w:rPr>
        <w:rFonts w:ascii="Symbol" w:hAnsi="Symbol" w:hint="default"/>
      </w:rPr>
    </w:lvl>
    <w:lvl w:ilvl="4" w:tplc="5EFEC9DA">
      <w:start w:val="1"/>
      <w:numFmt w:val="bullet"/>
      <w:lvlText w:val="o"/>
      <w:lvlJc w:val="left"/>
      <w:pPr>
        <w:ind w:left="3600" w:hanging="360"/>
      </w:pPr>
      <w:rPr>
        <w:rFonts w:ascii="Courier New" w:hAnsi="Courier New" w:hint="default"/>
      </w:rPr>
    </w:lvl>
    <w:lvl w:ilvl="5" w:tplc="5F803C2A">
      <w:start w:val="1"/>
      <w:numFmt w:val="bullet"/>
      <w:lvlText w:val=""/>
      <w:lvlJc w:val="left"/>
      <w:pPr>
        <w:ind w:left="4320" w:hanging="360"/>
      </w:pPr>
      <w:rPr>
        <w:rFonts w:ascii="Wingdings" w:hAnsi="Wingdings" w:hint="default"/>
      </w:rPr>
    </w:lvl>
    <w:lvl w:ilvl="6" w:tplc="99A0231E">
      <w:start w:val="1"/>
      <w:numFmt w:val="bullet"/>
      <w:lvlText w:val=""/>
      <w:lvlJc w:val="left"/>
      <w:pPr>
        <w:ind w:left="5040" w:hanging="360"/>
      </w:pPr>
      <w:rPr>
        <w:rFonts w:ascii="Symbol" w:hAnsi="Symbol" w:hint="default"/>
      </w:rPr>
    </w:lvl>
    <w:lvl w:ilvl="7" w:tplc="8F3EC4CE">
      <w:start w:val="1"/>
      <w:numFmt w:val="bullet"/>
      <w:lvlText w:val="o"/>
      <w:lvlJc w:val="left"/>
      <w:pPr>
        <w:ind w:left="5760" w:hanging="360"/>
      </w:pPr>
      <w:rPr>
        <w:rFonts w:ascii="Courier New" w:hAnsi="Courier New" w:hint="default"/>
      </w:rPr>
    </w:lvl>
    <w:lvl w:ilvl="8" w:tplc="CB1A1D16">
      <w:start w:val="1"/>
      <w:numFmt w:val="bullet"/>
      <w:lvlText w:val=""/>
      <w:lvlJc w:val="left"/>
      <w:pPr>
        <w:ind w:left="6480" w:hanging="360"/>
      </w:pPr>
      <w:rPr>
        <w:rFonts w:ascii="Wingdings" w:hAnsi="Wingdings" w:hint="default"/>
      </w:rPr>
    </w:lvl>
  </w:abstractNum>
  <w:abstractNum w:abstractNumId="15" w15:restartNumberingAfterBreak="0">
    <w:nsid w:val="36C6611B"/>
    <w:multiLevelType w:val="hybridMultilevel"/>
    <w:tmpl w:val="818C528C"/>
    <w:lvl w:ilvl="0" w:tplc="33BC022A">
      <w:start w:val="1"/>
      <w:numFmt w:val="bullet"/>
      <w:lvlText w:val="·"/>
      <w:lvlJc w:val="left"/>
      <w:pPr>
        <w:ind w:left="720" w:hanging="360"/>
      </w:pPr>
      <w:rPr>
        <w:rFonts w:ascii="Symbol" w:hAnsi="Symbol" w:hint="default"/>
      </w:rPr>
    </w:lvl>
    <w:lvl w:ilvl="1" w:tplc="57F4A038">
      <w:start w:val="1"/>
      <w:numFmt w:val="bullet"/>
      <w:lvlText w:val="o"/>
      <w:lvlJc w:val="left"/>
      <w:pPr>
        <w:ind w:left="1440" w:hanging="360"/>
      </w:pPr>
      <w:rPr>
        <w:rFonts w:ascii="Courier New" w:hAnsi="Courier New" w:hint="default"/>
      </w:rPr>
    </w:lvl>
    <w:lvl w:ilvl="2" w:tplc="02861818">
      <w:start w:val="1"/>
      <w:numFmt w:val="bullet"/>
      <w:lvlText w:val=""/>
      <w:lvlJc w:val="left"/>
      <w:pPr>
        <w:ind w:left="2160" w:hanging="360"/>
      </w:pPr>
      <w:rPr>
        <w:rFonts w:ascii="Wingdings" w:hAnsi="Wingdings" w:hint="default"/>
      </w:rPr>
    </w:lvl>
    <w:lvl w:ilvl="3" w:tplc="D9EA8262">
      <w:start w:val="1"/>
      <w:numFmt w:val="bullet"/>
      <w:lvlText w:val=""/>
      <w:lvlJc w:val="left"/>
      <w:pPr>
        <w:ind w:left="2880" w:hanging="360"/>
      </w:pPr>
      <w:rPr>
        <w:rFonts w:ascii="Symbol" w:hAnsi="Symbol" w:hint="default"/>
      </w:rPr>
    </w:lvl>
    <w:lvl w:ilvl="4" w:tplc="499433EE">
      <w:start w:val="1"/>
      <w:numFmt w:val="bullet"/>
      <w:lvlText w:val="o"/>
      <w:lvlJc w:val="left"/>
      <w:pPr>
        <w:ind w:left="3600" w:hanging="360"/>
      </w:pPr>
      <w:rPr>
        <w:rFonts w:ascii="Courier New" w:hAnsi="Courier New" w:hint="default"/>
      </w:rPr>
    </w:lvl>
    <w:lvl w:ilvl="5" w:tplc="A7F4A5A0">
      <w:start w:val="1"/>
      <w:numFmt w:val="bullet"/>
      <w:lvlText w:val=""/>
      <w:lvlJc w:val="left"/>
      <w:pPr>
        <w:ind w:left="4320" w:hanging="360"/>
      </w:pPr>
      <w:rPr>
        <w:rFonts w:ascii="Wingdings" w:hAnsi="Wingdings" w:hint="default"/>
      </w:rPr>
    </w:lvl>
    <w:lvl w:ilvl="6" w:tplc="5E02D1EA">
      <w:start w:val="1"/>
      <w:numFmt w:val="bullet"/>
      <w:lvlText w:val=""/>
      <w:lvlJc w:val="left"/>
      <w:pPr>
        <w:ind w:left="5040" w:hanging="360"/>
      </w:pPr>
      <w:rPr>
        <w:rFonts w:ascii="Symbol" w:hAnsi="Symbol" w:hint="default"/>
      </w:rPr>
    </w:lvl>
    <w:lvl w:ilvl="7" w:tplc="8FC8680C">
      <w:start w:val="1"/>
      <w:numFmt w:val="bullet"/>
      <w:lvlText w:val="o"/>
      <w:lvlJc w:val="left"/>
      <w:pPr>
        <w:ind w:left="5760" w:hanging="360"/>
      </w:pPr>
      <w:rPr>
        <w:rFonts w:ascii="Courier New" w:hAnsi="Courier New" w:hint="default"/>
      </w:rPr>
    </w:lvl>
    <w:lvl w:ilvl="8" w:tplc="005C38B6">
      <w:start w:val="1"/>
      <w:numFmt w:val="bullet"/>
      <w:lvlText w:val=""/>
      <w:lvlJc w:val="left"/>
      <w:pPr>
        <w:ind w:left="6480" w:hanging="360"/>
      </w:pPr>
      <w:rPr>
        <w:rFonts w:ascii="Wingdings" w:hAnsi="Wingdings" w:hint="default"/>
      </w:rPr>
    </w:lvl>
  </w:abstractNum>
  <w:abstractNum w:abstractNumId="16" w15:restartNumberingAfterBreak="0">
    <w:nsid w:val="38F20B30"/>
    <w:multiLevelType w:val="hybridMultilevel"/>
    <w:tmpl w:val="30385922"/>
    <w:lvl w:ilvl="0" w:tplc="065AED50">
      <w:start w:val="1"/>
      <w:numFmt w:val="bullet"/>
      <w:lvlText w:val="·"/>
      <w:lvlJc w:val="left"/>
      <w:pPr>
        <w:ind w:left="720" w:hanging="360"/>
      </w:pPr>
      <w:rPr>
        <w:rFonts w:ascii="Symbol" w:hAnsi="Symbol" w:hint="default"/>
      </w:rPr>
    </w:lvl>
    <w:lvl w:ilvl="1" w:tplc="C57CD60E">
      <w:start w:val="1"/>
      <w:numFmt w:val="bullet"/>
      <w:lvlText w:val="o"/>
      <w:lvlJc w:val="left"/>
      <w:pPr>
        <w:ind w:left="1440" w:hanging="360"/>
      </w:pPr>
      <w:rPr>
        <w:rFonts w:ascii="Courier New" w:hAnsi="Courier New" w:hint="default"/>
      </w:rPr>
    </w:lvl>
    <w:lvl w:ilvl="2" w:tplc="750A8ACA">
      <w:start w:val="1"/>
      <w:numFmt w:val="bullet"/>
      <w:lvlText w:val=""/>
      <w:lvlJc w:val="left"/>
      <w:pPr>
        <w:ind w:left="2160" w:hanging="360"/>
      </w:pPr>
      <w:rPr>
        <w:rFonts w:ascii="Wingdings" w:hAnsi="Wingdings" w:hint="default"/>
      </w:rPr>
    </w:lvl>
    <w:lvl w:ilvl="3" w:tplc="E5B01422">
      <w:start w:val="1"/>
      <w:numFmt w:val="bullet"/>
      <w:lvlText w:val=""/>
      <w:lvlJc w:val="left"/>
      <w:pPr>
        <w:ind w:left="2880" w:hanging="360"/>
      </w:pPr>
      <w:rPr>
        <w:rFonts w:ascii="Symbol" w:hAnsi="Symbol" w:hint="default"/>
      </w:rPr>
    </w:lvl>
    <w:lvl w:ilvl="4" w:tplc="D406A7C6">
      <w:start w:val="1"/>
      <w:numFmt w:val="bullet"/>
      <w:lvlText w:val="o"/>
      <w:lvlJc w:val="left"/>
      <w:pPr>
        <w:ind w:left="3600" w:hanging="360"/>
      </w:pPr>
      <w:rPr>
        <w:rFonts w:ascii="Courier New" w:hAnsi="Courier New" w:hint="default"/>
      </w:rPr>
    </w:lvl>
    <w:lvl w:ilvl="5" w:tplc="02E0C686">
      <w:start w:val="1"/>
      <w:numFmt w:val="bullet"/>
      <w:lvlText w:val=""/>
      <w:lvlJc w:val="left"/>
      <w:pPr>
        <w:ind w:left="4320" w:hanging="360"/>
      </w:pPr>
      <w:rPr>
        <w:rFonts w:ascii="Wingdings" w:hAnsi="Wingdings" w:hint="default"/>
      </w:rPr>
    </w:lvl>
    <w:lvl w:ilvl="6" w:tplc="90B61246">
      <w:start w:val="1"/>
      <w:numFmt w:val="bullet"/>
      <w:lvlText w:val=""/>
      <w:lvlJc w:val="left"/>
      <w:pPr>
        <w:ind w:left="5040" w:hanging="360"/>
      </w:pPr>
      <w:rPr>
        <w:rFonts w:ascii="Symbol" w:hAnsi="Symbol" w:hint="default"/>
      </w:rPr>
    </w:lvl>
    <w:lvl w:ilvl="7" w:tplc="776831EA">
      <w:start w:val="1"/>
      <w:numFmt w:val="bullet"/>
      <w:lvlText w:val="o"/>
      <w:lvlJc w:val="left"/>
      <w:pPr>
        <w:ind w:left="5760" w:hanging="360"/>
      </w:pPr>
      <w:rPr>
        <w:rFonts w:ascii="Courier New" w:hAnsi="Courier New" w:hint="default"/>
      </w:rPr>
    </w:lvl>
    <w:lvl w:ilvl="8" w:tplc="2EB2AA9A">
      <w:start w:val="1"/>
      <w:numFmt w:val="bullet"/>
      <w:lvlText w:val=""/>
      <w:lvlJc w:val="left"/>
      <w:pPr>
        <w:ind w:left="6480" w:hanging="360"/>
      </w:pPr>
      <w:rPr>
        <w:rFonts w:ascii="Wingdings" w:hAnsi="Wingdings" w:hint="default"/>
      </w:rPr>
    </w:lvl>
  </w:abstractNum>
  <w:abstractNum w:abstractNumId="17" w15:restartNumberingAfterBreak="0">
    <w:nsid w:val="3B059FA0"/>
    <w:multiLevelType w:val="hybridMultilevel"/>
    <w:tmpl w:val="BFD617BE"/>
    <w:lvl w:ilvl="0" w:tplc="25582B98">
      <w:start w:val="1"/>
      <w:numFmt w:val="bullet"/>
      <w:lvlText w:val=""/>
      <w:lvlJc w:val="left"/>
      <w:pPr>
        <w:ind w:left="720" w:hanging="360"/>
      </w:pPr>
      <w:rPr>
        <w:rFonts w:ascii="Symbol" w:hAnsi="Symbol" w:hint="default"/>
      </w:rPr>
    </w:lvl>
    <w:lvl w:ilvl="1" w:tplc="D374A536">
      <w:start w:val="1"/>
      <w:numFmt w:val="bullet"/>
      <w:lvlText w:val="o"/>
      <w:lvlJc w:val="left"/>
      <w:pPr>
        <w:ind w:left="1440" w:hanging="360"/>
      </w:pPr>
      <w:rPr>
        <w:rFonts w:ascii="Courier New" w:hAnsi="Courier New" w:hint="default"/>
      </w:rPr>
    </w:lvl>
    <w:lvl w:ilvl="2" w:tplc="92B83552">
      <w:start w:val="1"/>
      <w:numFmt w:val="bullet"/>
      <w:lvlText w:val=""/>
      <w:lvlJc w:val="left"/>
      <w:pPr>
        <w:ind w:left="2160" w:hanging="360"/>
      </w:pPr>
      <w:rPr>
        <w:rFonts w:ascii="Wingdings" w:hAnsi="Wingdings" w:hint="default"/>
      </w:rPr>
    </w:lvl>
    <w:lvl w:ilvl="3" w:tplc="DD84A5DC">
      <w:start w:val="1"/>
      <w:numFmt w:val="bullet"/>
      <w:lvlText w:val=""/>
      <w:lvlJc w:val="left"/>
      <w:pPr>
        <w:ind w:left="2880" w:hanging="360"/>
      </w:pPr>
      <w:rPr>
        <w:rFonts w:ascii="Symbol" w:hAnsi="Symbol" w:hint="default"/>
      </w:rPr>
    </w:lvl>
    <w:lvl w:ilvl="4" w:tplc="70362A7E">
      <w:start w:val="1"/>
      <w:numFmt w:val="bullet"/>
      <w:lvlText w:val="o"/>
      <w:lvlJc w:val="left"/>
      <w:pPr>
        <w:ind w:left="3600" w:hanging="360"/>
      </w:pPr>
      <w:rPr>
        <w:rFonts w:ascii="Courier New" w:hAnsi="Courier New" w:hint="default"/>
      </w:rPr>
    </w:lvl>
    <w:lvl w:ilvl="5" w:tplc="71D46988">
      <w:start w:val="1"/>
      <w:numFmt w:val="bullet"/>
      <w:lvlText w:val=""/>
      <w:lvlJc w:val="left"/>
      <w:pPr>
        <w:ind w:left="4320" w:hanging="360"/>
      </w:pPr>
      <w:rPr>
        <w:rFonts w:ascii="Wingdings" w:hAnsi="Wingdings" w:hint="default"/>
      </w:rPr>
    </w:lvl>
    <w:lvl w:ilvl="6" w:tplc="E462FF24">
      <w:start w:val="1"/>
      <w:numFmt w:val="bullet"/>
      <w:lvlText w:val=""/>
      <w:lvlJc w:val="left"/>
      <w:pPr>
        <w:ind w:left="5040" w:hanging="360"/>
      </w:pPr>
      <w:rPr>
        <w:rFonts w:ascii="Symbol" w:hAnsi="Symbol" w:hint="default"/>
      </w:rPr>
    </w:lvl>
    <w:lvl w:ilvl="7" w:tplc="A37EA05E">
      <w:start w:val="1"/>
      <w:numFmt w:val="bullet"/>
      <w:lvlText w:val="o"/>
      <w:lvlJc w:val="left"/>
      <w:pPr>
        <w:ind w:left="5760" w:hanging="360"/>
      </w:pPr>
      <w:rPr>
        <w:rFonts w:ascii="Courier New" w:hAnsi="Courier New" w:hint="default"/>
      </w:rPr>
    </w:lvl>
    <w:lvl w:ilvl="8" w:tplc="E4E484DA">
      <w:start w:val="1"/>
      <w:numFmt w:val="bullet"/>
      <w:lvlText w:val=""/>
      <w:lvlJc w:val="left"/>
      <w:pPr>
        <w:ind w:left="6480" w:hanging="360"/>
      </w:pPr>
      <w:rPr>
        <w:rFonts w:ascii="Wingdings" w:hAnsi="Wingdings" w:hint="default"/>
      </w:rPr>
    </w:lvl>
  </w:abstractNum>
  <w:abstractNum w:abstractNumId="18" w15:restartNumberingAfterBreak="0">
    <w:nsid w:val="422F6DAA"/>
    <w:multiLevelType w:val="hybridMultilevel"/>
    <w:tmpl w:val="A1D2731A"/>
    <w:lvl w:ilvl="0" w:tplc="2C12FB7C">
      <w:start w:val="1"/>
      <w:numFmt w:val="bullet"/>
      <w:lvlText w:val=""/>
      <w:lvlJc w:val="left"/>
      <w:pPr>
        <w:ind w:left="720" w:hanging="360"/>
      </w:pPr>
      <w:rPr>
        <w:rFonts w:ascii="Symbol" w:hAnsi="Symbol" w:hint="default"/>
      </w:rPr>
    </w:lvl>
    <w:lvl w:ilvl="1" w:tplc="7758ECB8">
      <w:start w:val="1"/>
      <w:numFmt w:val="bullet"/>
      <w:lvlText w:val="o"/>
      <w:lvlJc w:val="left"/>
      <w:pPr>
        <w:ind w:left="1440" w:hanging="360"/>
      </w:pPr>
      <w:rPr>
        <w:rFonts w:ascii="Courier New" w:hAnsi="Courier New" w:hint="default"/>
      </w:rPr>
    </w:lvl>
    <w:lvl w:ilvl="2" w:tplc="F508B8EC">
      <w:start w:val="1"/>
      <w:numFmt w:val="bullet"/>
      <w:lvlText w:val=""/>
      <w:lvlJc w:val="left"/>
      <w:pPr>
        <w:ind w:left="2160" w:hanging="360"/>
      </w:pPr>
      <w:rPr>
        <w:rFonts w:ascii="Wingdings" w:hAnsi="Wingdings" w:hint="default"/>
      </w:rPr>
    </w:lvl>
    <w:lvl w:ilvl="3" w:tplc="D3FE5FC8">
      <w:start w:val="1"/>
      <w:numFmt w:val="bullet"/>
      <w:lvlText w:val=""/>
      <w:lvlJc w:val="left"/>
      <w:pPr>
        <w:ind w:left="2880" w:hanging="360"/>
      </w:pPr>
      <w:rPr>
        <w:rFonts w:ascii="Symbol" w:hAnsi="Symbol" w:hint="default"/>
      </w:rPr>
    </w:lvl>
    <w:lvl w:ilvl="4" w:tplc="03D0BEF8">
      <w:start w:val="1"/>
      <w:numFmt w:val="bullet"/>
      <w:lvlText w:val="o"/>
      <w:lvlJc w:val="left"/>
      <w:pPr>
        <w:ind w:left="3600" w:hanging="360"/>
      </w:pPr>
      <w:rPr>
        <w:rFonts w:ascii="Courier New" w:hAnsi="Courier New" w:hint="default"/>
      </w:rPr>
    </w:lvl>
    <w:lvl w:ilvl="5" w:tplc="E4F62CD8">
      <w:start w:val="1"/>
      <w:numFmt w:val="bullet"/>
      <w:lvlText w:val=""/>
      <w:lvlJc w:val="left"/>
      <w:pPr>
        <w:ind w:left="4320" w:hanging="360"/>
      </w:pPr>
      <w:rPr>
        <w:rFonts w:ascii="Wingdings" w:hAnsi="Wingdings" w:hint="default"/>
      </w:rPr>
    </w:lvl>
    <w:lvl w:ilvl="6" w:tplc="C1D23814">
      <w:start w:val="1"/>
      <w:numFmt w:val="bullet"/>
      <w:lvlText w:val=""/>
      <w:lvlJc w:val="left"/>
      <w:pPr>
        <w:ind w:left="5040" w:hanging="360"/>
      </w:pPr>
      <w:rPr>
        <w:rFonts w:ascii="Symbol" w:hAnsi="Symbol" w:hint="default"/>
      </w:rPr>
    </w:lvl>
    <w:lvl w:ilvl="7" w:tplc="C6647948">
      <w:start w:val="1"/>
      <w:numFmt w:val="bullet"/>
      <w:lvlText w:val="o"/>
      <w:lvlJc w:val="left"/>
      <w:pPr>
        <w:ind w:left="5760" w:hanging="360"/>
      </w:pPr>
      <w:rPr>
        <w:rFonts w:ascii="Courier New" w:hAnsi="Courier New" w:hint="default"/>
      </w:rPr>
    </w:lvl>
    <w:lvl w:ilvl="8" w:tplc="215056AE">
      <w:start w:val="1"/>
      <w:numFmt w:val="bullet"/>
      <w:lvlText w:val=""/>
      <w:lvlJc w:val="left"/>
      <w:pPr>
        <w:ind w:left="6480" w:hanging="360"/>
      </w:pPr>
      <w:rPr>
        <w:rFonts w:ascii="Wingdings" w:hAnsi="Wingdings" w:hint="default"/>
      </w:rPr>
    </w:lvl>
  </w:abstractNum>
  <w:abstractNum w:abstractNumId="19" w15:restartNumberingAfterBreak="0">
    <w:nsid w:val="44E9B6D2"/>
    <w:multiLevelType w:val="hybridMultilevel"/>
    <w:tmpl w:val="8C867764"/>
    <w:lvl w:ilvl="0" w:tplc="C98C8072">
      <w:start w:val="1"/>
      <w:numFmt w:val="bullet"/>
      <w:lvlText w:val="·"/>
      <w:lvlJc w:val="left"/>
      <w:pPr>
        <w:ind w:left="720" w:hanging="360"/>
      </w:pPr>
      <w:rPr>
        <w:rFonts w:ascii="Symbol" w:hAnsi="Symbol" w:hint="default"/>
      </w:rPr>
    </w:lvl>
    <w:lvl w:ilvl="1" w:tplc="F9A61FE6">
      <w:start w:val="1"/>
      <w:numFmt w:val="bullet"/>
      <w:lvlText w:val="o"/>
      <w:lvlJc w:val="left"/>
      <w:pPr>
        <w:ind w:left="1440" w:hanging="360"/>
      </w:pPr>
      <w:rPr>
        <w:rFonts w:ascii="Courier New" w:hAnsi="Courier New" w:hint="default"/>
      </w:rPr>
    </w:lvl>
    <w:lvl w:ilvl="2" w:tplc="35520038">
      <w:start w:val="1"/>
      <w:numFmt w:val="bullet"/>
      <w:lvlText w:val=""/>
      <w:lvlJc w:val="left"/>
      <w:pPr>
        <w:ind w:left="2160" w:hanging="360"/>
      </w:pPr>
      <w:rPr>
        <w:rFonts w:ascii="Wingdings" w:hAnsi="Wingdings" w:hint="default"/>
      </w:rPr>
    </w:lvl>
    <w:lvl w:ilvl="3" w:tplc="CD7CB134">
      <w:start w:val="1"/>
      <w:numFmt w:val="bullet"/>
      <w:lvlText w:val=""/>
      <w:lvlJc w:val="left"/>
      <w:pPr>
        <w:ind w:left="2880" w:hanging="360"/>
      </w:pPr>
      <w:rPr>
        <w:rFonts w:ascii="Symbol" w:hAnsi="Symbol" w:hint="default"/>
      </w:rPr>
    </w:lvl>
    <w:lvl w:ilvl="4" w:tplc="AC84C6B2">
      <w:start w:val="1"/>
      <w:numFmt w:val="bullet"/>
      <w:lvlText w:val="o"/>
      <w:lvlJc w:val="left"/>
      <w:pPr>
        <w:ind w:left="3600" w:hanging="360"/>
      </w:pPr>
      <w:rPr>
        <w:rFonts w:ascii="Courier New" w:hAnsi="Courier New" w:hint="default"/>
      </w:rPr>
    </w:lvl>
    <w:lvl w:ilvl="5" w:tplc="0FC8CC6C">
      <w:start w:val="1"/>
      <w:numFmt w:val="bullet"/>
      <w:lvlText w:val=""/>
      <w:lvlJc w:val="left"/>
      <w:pPr>
        <w:ind w:left="4320" w:hanging="360"/>
      </w:pPr>
      <w:rPr>
        <w:rFonts w:ascii="Wingdings" w:hAnsi="Wingdings" w:hint="default"/>
      </w:rPr>
    </w:lvl>
    <w:lvl w:ilvl="6" w:tplc="E32008C4">
      <w:start w:val="1"/>
      <w:numFmt w:val="bullet"/>
      <w:lvlText w:val=""/>
      <w:lvlJc w:val="left"/>
      <w:pPr>
        <w:ind w:left="5040" w:hanging="360"/>
      </w:pPr>
      <w:rPr>
        <w:rFonts w:ascii="Symbol" w:hAnsi="Symbol" w:hint="default"/>
      </w:rPr>
    </w:lvl>
    <w:lvl w:ilvl="7" w:tplc="9754DF5E">
      <w:start w:val="1"/>
      <w:numFmt w:val="bullet"/>
      <w:lvlText w:val="o"/>
      <w:lvlJc w:val="left"/>
      <w:pPr>
        <w:ind w:left="5760" w:hanging="360"/>
      </w:pPr>
      <w:rPr>
        <w:rFonts w:ascii="Courier New" w:hAnsi="Courier New" w:hint="default"/>
      </w:rPr>
    </w:lvl>
    <w:lvl w:ilvl="8" w:tplc="A134B30C">
      <w:start w:val="1"/>
      <w:numFmt w:val="bullet"/>
      <w:lvlText w:val=""/>
      <w:lvlJc w:val="left"/>
      <w:pPr>
        <w:ind w:left="6480" w:hanging="360"/>
      </w:pPr>
      <w:rPr>
        <w:rFonts w:ascii="Wingdings" w:hAnsi="Wingdings" w:hint="default"/>
      </w:rPr>
    </w:lvl>
  </w:abstractNum>
  <w:abstractNum w:abstractNumId="20" w15:restartNumberingAfterBreak="0">
    <w:nsid w:val="49F68BF2"/>
    <w:multiLevelType w:val="hybridMultilevel"/>
    <w:tmpl w:val="29B8F312"/>
    <w:lvl w:ilvl="0" w:tplc="B568C632">
      <w:start w:val="1"/>
      <w:numFmt w:val="bullet"/>
      <w:lvlText w:val=""/>
      <w:lvlJc w:val="left"/>
      <w:pPr>
        <w:ind w:left="720" w:hanging="360"/>
      </w:pPr>
      <w:rPr>
        <w:rFonts w:ascii="Symbol" w:hAnsi="Symbol" w:hint="default"/>
      </w:rPr>
    </w:lvl>
    <w:lvl w:ilvl="1" w:tplc="FED6E46E">
      <w:start w:val="1"/>
      <w:numFmt w:val="bullet"/>
      <w:lvlText w:val="o"/>
      <w:lvlJc w:val="left"/>
      <w:pPr>
        <w:ind w:left="1440" w:hanging="360"/>
      </w:pPr>
      <w:rPr>
        <w:rFonts w:ascii="Courier New" w:hAnsi="Courier New" w:hint="default"/>
      </w:rPr>
    </w:lvl>
    <w:lvl w:ilvl="2" w:tplc="F6F22DC2">
      <w:start w:val="1"/>
      <w:numFmt w:val="bullet"/>
      <w:lvlText w:val=""/>
      <w:lvlJc w:val="left"/>
      <w:pPr>
        <w:ind w:left="2160" w:hanging="360"/>
      </w:pPr>
      <w:rPr>
        <w:rFonts w:ascii="Wingdings" w:hAnsi="Wingdings" w:hint="default"/>
      </w:rPr>
    </w:lvl>
    <w:lvl w:ilvl="3" w:tplc="CA14EFD8">
      <w:start w:val="1"/>
      <w:numFmt w:val="bullet"/>
      <w:lvlText w:val=""/>
      <w:lvlJc w:val="left"/>
      <w:pPr>
        <w:ind w:left="2880" w:hanging="360"/>
      </w:pPr>
      <w:rPr>
        <w:rFonts w:ascii="Symbol" w:hAnsi="Symbol" w:hint="default"/>
      </w:rPr>
    </w:lvl>
    <w:lvl w:ilvl="4" w:tplc="F2A2B0CC">
      <w:start w:val="1"/>
      <w:numFmt w:val="bullet"/>
      <w:lvlText w:val="o"/>
      <w:lvlJc w:val="left"/>
      <w:pPr>
        <w:ind w:left="3600" w:hanging="360"/>
      </w:pPr>
      <w:rPr>
        <w:rFonts w:ascii="Courier New" w:hAnsi="Courier New" w:hint="default"/>
      </w:rPr>
    </w:lvl>
    <w:lvl w:ilvl="5" w:tplc="F09E725A">
      <w:start w:val="1"/>
      <w:numFmt w:val="bullet"/>
      <w:lvlText w:val=""/>
      <w:lvlJc w:val="left"/>
      <w:pPr>
        <w:ind w:left="4320" w:hanging="360"/>
      </w:pPr>
      <w:rPr>
        <w:rFonts w:ascii="Wingdings" w:hAnsi="Wingdings" w:hint="default"/>
      </w:rPr>
    </w:lvl>
    <w:lvl w:ilvl="6" w:tplc="7FFA2BCC">
      <w:start w:val="1"/>
      <w:numFmt w:val="bullet"/>
      <w:lvlText w:val=""/>
      <w:lvlJc w:val="left"/>
      <w:pPr>
        <w:ind w:left="5040" w:hanging="360"/>
      </w:pPr>
      <w:rPr>
        <w:rFonts w:ascii="Symbol" w:hAnsi="Symbol" w:hint="default"/>
      </w:rPr>
    </w:lvl>
    <w:lvl w:ilvl="7" w:tplc="7D1C3442">
      <w:start w:val="1"/>
      <w:numFmt w:val="bullet"/>
      <w:lvlText w:val="o"/>
      <w:lvlJc w:val="left"/>
      <w:pPr>
        <w:ind w:left="5760" w:hanging="360"/>
      </w:pPr>
      <w:rPr>
        <w:rFonts w:ascii="Courier New" w:hAnsi="Courier New" w:hint="default"/>
      </w:rPr>
    </w:lvl>
    <w:lvl w:ilvl="8" w:tplc="1E6670AC">
      <w:start w:val="1"/>
      <w:numFmt w:val="bullet"/>
      <w:lvlText w:val=""/>
      <w:lvlJc w:val="left"/>
      <w:pPr>
        <w:ind w:left="6480" w:hanging="360"/>
      </w:pPr>
      <w:rPr>
        <w:rFonts w:ascii="Wingdings" w:hAnsi="Wingdings" w:hint="default"/>
      </w:rPr>
    </w:lvl>
  </w:abstractNum>
  <w:abstractNum w:abstractNumId="21" w15:restartNumberingAfterBreak="0">
    <w:nsid w:val="4C375157"/>
    <w:multiLevelType w:val="hybridMultilevel"/>
    <w:tmpl w:val="B220EA5A"/>
    <w:lvl w:ilvl="0" w:tplc="136801FC">
      <w:start w:val="1"/>
      <w:numFmt w:val="bullet"/>
      <w:lvlText w:val=""/>
      <w:lvlJc w:val="left"/>
      <w:pPr>
        <w:ind w:left="720" w:hanging="360"/>
      </w:pPr>
      <w:rPr>
        <w:rFonts w:ascii="Symbol" w:hAnsi="Symbol" w:hint="default"/>
      </w:rPr>
    </w:lvl>
    <w:lvl w:ilvl="1" w:tplc="6C28CAE0">
      <w:start w:val="1"/>
      <w:numFmt w:val="bullet"/>
      <w:lvlText w:val="o"/>
      <w:lvlJc w:val="left"/>
      <w:pPr>
        <w:ind w:left="1440" w:hanging="360"/>
      </w:pPr>
      <w:rPr>
        <w:rFonts w:ascii="Courier New" w:hAnsi="Courier New" w:hint="default"/>
      </w:rPr>
    </w:lvl>
    <w:lvl w:ilvl="2" w:tplc="8CA4EEEE">
      <w:start w:val="1"/>
      <w:numFmt w:val="bullet"/>
      <w:lvlText w:val=""/>
      <w:lvlJc w:val="left"/>
      <w:pPr>
        <w:ind w:left="2160" w:hanging="360"/>
      </w:pPr>
      <w:rPr>
        <w:rFonts w:ascii="Wingdings" w:hAnsi="Wingdings" w:hint="default"/>
      </w:rPr>
    </w:lvl>
    <w:lvl w:ilvl="3" w:tplc="E8D0F796">
      <w:start w:val="1"/>
      <w:numFmt w:val="bullet"/>
      <w:lvlText w:val=""/>
      <w:lvlJc w:val="left"/>
      <w:pPr>
        <w:ind w:left="2880" w:hanging="360"/>
      </w:pPr>
      <w:rPr>
        <w:rFonts w:ascii="Symbol" w:hAnsi="Symbol" w:hint="default"/>
      </w:rPr>
    </w:lvl>
    <w:lvl w:ilvl="4" w:tplc="B69C0908">
      <w:start w:val="1"/>
      <w:numFmt w:val="bullet"/>
      <w:lvlText w:val="o"/>
      <w:lvlJc w:val="left"/>
      <w:pPr>
        <w:ind w:left="3600" w:hanging="360"/>
      </w:pPr>
      <w:rPr>
        <w:rFonts w:ascii="Courier New" w:hAnsi="Courier New" w:hint="default"/>
      </w:rPr>
    </w:lvl>
    <w:lvl w:ilvl="5" w:tplc="D158AFC6">
      <w:start w:val="1"/>
      <w:numFmt w:val="bullet"/>
      <w:lvlText w:val=""/>
      <w:lvlJc w:val="left"/>
      <w:pPr>
        <w:ind w:left="4320" w:hanging="360"/>
      </w:pPr>
      <w:rPr>
        <w:rFonts w:ascii="Wingdings" w:hAnsi="Wingdings" w:hint="default"/>
      </w:rPr>
    </w:lvl>
    <w:lvl w:ilvl="6" w:tplc="ACB2947A">
      <w:start w:val="1"/>
      <w:numFmt w:val="bullet"/>
      <w:lvlText w:val=""/>
      <w:lvlJc w:val="left"/>
      <w:pPr>
        <w:ind w:left="5040" w:hanging="360"/>
      </w:pPr>
      <w:rPr>
        <w:rFonts w:ascii="Symbol" w:hAnsi="Symbol" w:hint="default"/>
      </w:rPr>
    </w:lvl>
    <w:lvl w:ilvl="7" w:tplc="A72489A2">
      <w:start w:val="1"/>
      <w:numFmt w:val="bullet"/>
      <w:lvlText w:val="o"/>
      <w:lvlJc w:val="left"/>
      <w:pPr>
        <w:ind w:left="5760" w:hanging="360"/>
      </w:pPr>
      <w:rPr>
        <w:rFonts w:ascii="Courier New" w:hAnsi="Courier New" w:hint="default"/>
      </w:rPr>
    </w:lvl>
    <w:lvl w:ilvl="8" w:tplc="89F88506">
      <w:start w:val="1"/>
      <w:numFmt w:val="bullet"/>
      <w:lvlText w:val=""/>
      <w:lvlJc w:val="left"/>
      <w:pPr>
        <w:ind w:left="6480" w:hanging="360"/>
      </w:pPr>
      <w:rPr>
        <w:rFonts w:ascii="Wingdings" w:hAnsi="Wingdings" w:hint="default"/>
      </w:rPr>
    </w:lvl>
  </w:abstractNum>
  <w:abstractNum w:abstractNumId="22" w15:restartNumberingAfterBreak="0">
    <w:nsid w:val="4CD151A0"/>
    <w:multiLevelType w:val="hybridMultilevel"/>
    <w:tmpl w:val="C64E1160"/>
    <w:lvl w:ilvl="0" w:tplc="DD580B08">
      <w:start w:val="1"/>
      <w:numFmt w:val="bullet"/>
      <w:lvlText w:val=""/>
      <w:lvlJc w:val="left"/>
      <w:pPr>
        <w:ind w:left="720" w:hanging="360"/>
      </w:pPr>
      <w:rPr>
        <w:rFonts w:ascii="Symbol" w:hAnsi="Symbol" w:hint="default"/>
      </w:rPr>
    </w:lvl>
    <w:lvl w:ilvl="1" w:tplc="6F12A620">
      <w:start w:val="1"/>
      <w:numFmt w:val="bullet"/>
      <w:lvlText w:val="o"/>
      <w:lvlJc w:val="left"/>
      <w:pPr>
        <w:ind w:left="1440" w:hanging="360"/>
      </w:pPr>
      <w:rPr>
        <w:rFonts w:ascii="Courier New" w:hAnsi="Courier New" w:hint="default"/>
      </w:rPr>
    </w:lvl>
    <w:lvl w:ilvl="2" w:tplc="82F2DBDC">
      <w:start w:val="1"/>
      <w:numFmt w:val="bullet"/>
      <w:lvlText w:val=""/>
      <w:lvlJc w:val="left"/>
      <w:pPr>
        <w:ind w:left="2160" w:hanging="360"/>
      </w:pPr>
      <w:rPr>
        <w:rFonts w:ascii="Wingdings" w:hAnsi="Wingdings" w:hint="default"/>
      </w:rPr>
    </w:lvl>
    <w:lvl w:ilvl="3" w:tplc="3718E9B4">
      <w:start w:val="1"/>
      <w:numFmt w:val="bullet"/>
      <w:lvlText w:val=""/>
      <w:lvlJc w:val="left"/>
      <w:pPr>
        <w:ind w:left="2880" w:hanging="360"/>
      </w:pPr>
      <w:rPr>
        <w:rFonts w:ascii="Symbol" w:hAnsi="Symbol" w:hint="default"/>
      </w:rPr>
    </w:lvl>
    <w:lvl w:ilvl="4" w:tplc="4530C860">
      <w:start w:val="1"/>
      <w:numFmt w:val="bullet"/>
      <w:lvlText w:val="o"/>
      <w:lvlJc w:val="left"/>
      <w:pPr>
        <w:ind w:left="3600" w:hanging="360"/>
      </w:pPr>
      <w:rPr>
        <w:rFonts w:ascii="Courier New" w:hAnsi="Courier New" w:hint="default"/>
      </w:rPr>
    </w:lvl>
    <w:lvl w:ilvl="5" w:tplc="C41CF99C">
      <w:start w:val="1"/>
      <w:numFmt w:val="bullet"/>
      <w:lvlText w:val=""/>
      <w:lvlJc w:val="left"/>
      <w:pPr>
        <w:ind w:left="4320" w:hanging="360"/>
      </w:pPr>
      <w:rPr>
        <w:rFonts w:ascii="Wingdings" w:hAnsi="Wingdings" w:hint="default"/>
      </w:rPr>
    </w:lvl>
    <w:lvl w:ilvl="6" w:tplc="96607914">
      <w:start w:val="1"/>
      <w:numFmt w:val="bullet"/>
      <w:lvlText w:val=""/>
      <w:lvlJc w:val="left"/>
      <w:pPr>
        <w:ind w:left="5040" w:hanging="360"/>
      </w:pPr>
      <w:rPr>
        <w:rFonts w:ascii="Symbol" w:hAnsi="Symbol" w:hint="default"/>
      </w:rPr>
    </w:lvl>
    <w:lvl w:ilvl="7" w:tplc="959E47C6">
      <w:start w:val="1"/>
      <w:numFmt w:val="bullet"/>
      <w:lvlText w:val="o"/>
      <w:lvlJc w:val="left"/>
      <w:pPr>
        <w:ind w:left="5760" w:hanging="360"/>
      </w:pPr>
      <w:rPr>
        <w:rFonts w:ascii="Courier New" w:hAnsi="Courier New" w:hint="default"/>
      </w:rPr>
    </w:lvl>
    <w:lvl w:ilvl="8" w:tplc="0DC0E60E">
      <w:start w:val="1"/>
      <w:numFmt w:val="bullet"/>
      <w:lvlText w:val=""/>
      <w:lvlJc w:val="left"/>
      <w:pPr>
        <w:ind w:left="6480" w:hanging="360"/>
      </w:pPr>
      <w:rPr>
        <w:rFonts w:ascii="Wingdings" w:hAnsi="Wingdings" w:hint="default"/>
      </w:rPr>
    </w:lvl>
  </w:abstractNum>
  <w:abstractNum w:abstractNumId="23" w15:restartNumberingAfterBreak="0">
    <w:nsid w:val="504A56A1"/>
    <w:multiLevelType w:val="hybridMultilevel"/>
    <w:tmpl w:val="3E9AF5F0"/>
    <w:lvl w:ilvl="0" w:tplc="92B6B832">
      <w:start w:val="1"/>
      <w:numFmt w:val="bullet"/>
      <w:lvlText w:val=""/>
      <w:lvlJc w:val="left"/>
      <w:pPr>
        <w:ind w:left="720" w:hanging="360"/>
      </w:pPr>
      <w:rPr>
        <w:rFonts w:ascii="Symbol" w:hAnsi="Symbol" w:hint="default"/>
      </w:rPr>
    </w:lvl>
    <w:lvl w:ilvl="1" w:tplc="DC6E1A24">
      <w:start w:val="1"/>
      <w:numFmt w:val="bullet"/>
      <w:lvlText w:val="o"/>
      <w:lvlJc w:val="left"/>
      <w:pPr>
        <w:ind w:left="1440" w:hanging="360"/>
      </w:pPr>
      <w:rPr>
        <w:rFonts w:ascii="Courier New" w:hAnsi="Courier New" w:hint="default"/>
      </w:rPr>
    </w:lvl>
    <w:lvl w:ilvl="2" w:tplc="5A909864">
      <w:start w:val="1"/>
      <w:numFmt w:val="bullet"/>
      <w:lvlText w:val=""/>
      <w:lvlJc w:val="left"/>
      <w:pPr>
        <w:ind w:left="2160" w:hanging="360"/>
      </w:pPr>
      <w:rPr>
        <w:rFonts w:ascii="Wingdings" w:hAnsi="Wingdings" w:hint="default"/>
      </w:rPr>
    </w:lvl>
    <w:lvl w:ilvl="3" w:tplc="CA4EBEB6">
      <w:start w:val="1"/>
      <w:numFmt w:val="bullet"/>
      <w:lvlText w:val=""/>
      <w:lvlJc w:val="left"/>
      <w:pPr>
        <w:ind w:left="2880" w:hanging="360"/>
      </w:pPr>
      <w:rPr>
        <w:rFonts w:ascii="Symbol" w:hAnsi="Symbol" w:hint="default"/>
      </w:rPr>
    </w:lvl>
    <w:lvl w:ilvl="4" w:tplc="F82C6BAA">
      <w:start w:val="1"/>
      <w:numFmt w:val="bullet"/>
      <w:lvlText w:val="o"/>
      <w:lvlJc w:val="left"/>
      <w:pPr>
        <w:ind w:left="3600" w:hanging="360"/>
      </w:pPr>
      <w:rPr>
        <w:rFonts w:ascii="Courier New" w:hAnsi="Courier New" w:hint="default"/>
      </w:rPr>
    </w:lvl>
    <w:lvl w:ilvl="5" w:tplc="F118DF00">
      <w:start w:val="1"/>
      <w:numFmt w:val="bullet"/>
      <w:lvlText w:val=""/>
      <w:lvlJc w:val="left"/>
      <w:pPr>
        <w:ind w:left="4320" w:hanging="360"/>
      </w:pPr>
      <w:rPr>
        <w:rFonts w:ascii="Wingdings" w:hAnsi="Wingdings" w:hint="default"/>
      </w:rPr>
    </w:lvl>
    <w:lvl w:ilvl="6" w:tplc="ABECFD0E">
      <w:start w:val="1"/>
      <w:numFmt w:val="bullet"/>
      <w:lvlText w:val=""/>
      <w:lvlJc w:val="left"/>
      <w:pPr>
        <w:ind w:left="5040" w:hanging="360"/>
      </w:pPr>
      <w:rPr>
        <w:rFonts w:ascii="Symbol" w:hAnsi="Symbol" w:hint="default"/>
      </w:rPr>
    </w:lvl>
    <w:lvl w:ilvl="7" w:tplc="97565588">
      <w:start w:val="1"/>
      <w:numFmt w:val="bullet"/>
      <w:lvlText w:val="o"/>
      <w:lvlJc w:val="left"/>
      <w:pPr>
        <w:ind w:left="5760" w:hanging="360"/>
      </w:pPr>
      <w:rPr>
        <w:rFonts w:ascii="Courier New" w:hAnsi="Courier New" w:hint="default"/>
      </w:rPr>
    </w:lvl>
    <w:lvl w:ilvl="8" w:tplc="BDE6B06A">
      <w:start w:val="1"/>
      <w:numFmt w:val="bullet"/>
      <w:lvlText w:val=""/>
      <w:lvlJc w:val="left"/>
      <w:pPr>
        <w:ind w:left="6480" w:hanging="360"/>
      </w:pPr>
      <w:rPr>
        <w:rFonts w:ascii="Wingdings" w:hAnsi="Wingdings" w:hint="default"/>
      </w:rPr>
    </w:lvl>
  </w:abstractNum>
  <w:abstractNum w:abstractNumId="24" w15:restartNumberingAfterBreak="0">
    <w:nsid w:val="5172D772"/>
    <w:multiLevelType w:val="hybridMultilevel"/>
    <w:tmpl w:val="C1520762"/>
    <w:lvl w:ilvl="0" w:tplc="8F44B0BA">
      <w:start w:val="1"/>
      <w:numFmt w:val="bullet"/>
      <w:lvlText w:val=""/>
      <w:lvlJc w:val="left"/>
      <w:pPr>
        <w:ind w:left="720" w:hanging="360"/>
      </w:pPr>
      <w:rPr>
        <w:rFonts w:ascii="Symbol" w:hAnsi="Symbol" w:hint="default"/>
      </w:rPr>
    </w:lvl>
    <w:lvl w:ilvl="1" w:tplc="740C5C9E">
      <w:start w:val="1"/>
      <w:numFmt w:val="bullet"/>
      <w:lvlText w:val="o"/>
      <w:lvlJc w:val="left"/>
      <w:pPr>
        <w:ind w:left="1440" w:hanging="360"/>
      </w:pPr>
      <w:rPr>
        <w:rFonts w:ascii="Courier New" w:hAnsi="Courier New" w:hint="default"/>
      </w:rPr>
    </w:lvl>
    <w:lvl w:ilvl="2" w:tplc="A85075E2">
      <w:start w:val="1"/>
      <w:numFmt w:val="bullet"/>
      <w:lvlText w:val=""/>
      <w:lvlJc w:val="left"/>
      <w:pPr>
        <w:ind w:left="2160" w:hanging="360"/>
      </w:pPr>
      <w:rPr>
        <w:rFonts w:ascii="Wingdings" w:hAnsi="Wingdings" w:hint="default"/>
      </w:rPr>
    </w:lvl>
    <w:lvl w:ilvl="3" w:tplc="BF8E59D8">
      <w:start w:val="1"/>
      <w:numFmt w:val="bullet"/>
      <w:lvlText w:val=""/>
      <w:lvlJc w:val="left"/>
      <w:pPr>
        <w:ind w:left="2880" w:hanging="360"/>
      </w:pPr>
      <w:rPr>
        <w:rFonts w:ascii="Symbol" w:hAnsi="Symbol" w:hint="default"/>
      </w:rPr>
    </w:lvl>
    <w:lvl w:ilvl="4" w:tplc="07A0DDD8">
      <w:start w:val="1"/>
      <w:numFmt w:val="bullet"/>
      <w:lvlText w:val="o"/>
      <w:lvlJc w:val="left"/>
      <w:pPr>
        <w:ind w:left="3600" w:hanging="360"/>
      </w:pPr>
      <w:rPr>
        <w:rFonts w:ascii="Courier New" w:hAnsi="Courier New" w:hint="default"/>
      </w:rPr>
    </w:lvl>
    <w:lvl w:ilvl="5" w:tplc="680CF970">
      <w:start w:val="1"/>
      <w:numFmt w:val="bullet"/>
      <w:lvlText w:val=""/>
      <w:lvlJc w:val="left"/>
      <w:pPr>
        <w:ind w:left="4320" w:hanging="360"/>
      </w:pPr>
      <w:rPr>
        <w:rFonts w:ascii="Wingdings" w:hAnsi="Wingdings" w:hint="default"/>
      </w:rPr>
    </w:lvl>
    <w:lvl w:ilvl="6" w:tplc="06A09014">
      <w:start w:val="1"/>
      <w:numFmt w:val="bullet"/>
      <w:lvlText w:val=""/>
      <w:lvlJc w:val="left"/>
      <w:pPr>
        <w:ind w:left="5040" w:hanging="360"/>
      </w:pPr>
      <w:rPr>
        <w:rFonts w:ascii="Symbol" w:hAnsi="Symbol" w:hint="default"/>
      </w:rPr>
    </w:lvl>
    <w:lvl w:ilvl="7" w:tplc="C18A5BFE">
      <w:start w:val="1"/>
      <w:numFmt w:val="bullet"/>
      <w:lvlText w:val="o"/>
      <w:lvlJc w:val="left"/>
      <w:pPr>
        <w:ind w:left="5760" w:hanging="360"/>
      </w:pPr>
      <w:rPr>
        <w:rFonts w:ascii="Courier New" w:hAnsi="Courier New" w:hint="default"/>
      </w:rPr>
    </w:lvl>
    <w:lvl w:ilvl="8" w:tplc="AF225ABE">
      <w:start w:val="1"/>
      <w:numFmt w:val="bullet"/>
      <w:lvlText w:val=""/>
      <w:lvlJc w:val="left"/>
      <w:pPr>
        <w:ind w:left="6480" w:hanging="360"/>
      </w:pPr>
      <w:rPr>
        <w:rFonts w:ascii="Wingdings" w:hAnsi="Wingdings" w:hint="default"/>
      </w:rPr>
    </w:lvl>
  </w:abstractNum>
  <w:abstractNum w:abstractNumId="25" w15:restartNumberingAfterBreak="0">
    <w:nsid w:val="541B9C40"/>
    <w:multiLevelType w:val="hybridMultilevel"/>
    <w:tmpl w:val="E438FB68"/>
    <w:lvl w:ilvl="0" w:tplc="8A02E8B0">
      <w:start w:val="1"/>
      <w:numFmt w:val="bullet"/>
      <w:lvlText w:val=""/>
      <w:lvlJc w:val="left"/>
      <w:pPr>
        <w:ind w:left="720" w:hanging="360"/>
      </w:pPr>
      <w:rPr>
        <w:rFonts w:ascii="Symbol" w:hAnsi="Symbol" w:hint="default"/>
      </w:rPr>
    </w:lvl>
    <w:lvl w:ilvl="1" w:tplc="58F66008">
      <w:start w:val="1"/>
      <w:numFmt w:val="bullet"/>
      <w:lvlText w:val="o"/>
      <w:lvlJc w:val="left"/>
      <w:pPr>
        <w:ind w:left="1440" w:hanging="360"/>
      </w:pPr>
      <w:rPr>
        <w:rFonts w:ascii="Courier New" w:hAnsi="Courier New" w:hint="default"/>
      </w:rPr>
    </w:lvl>
    <w:lvl w:ilvl="2" w:tplc="847AC6F0">
      <w:start w:val="1"/>
      <w:numFmt w:val="bullet"/>
      <w:lvlText w:val=""/>
      <w:lvlJc w:val="left"/>
      <w:pPr>
        <w:ind w:left="2160" w:hanging="360"/>
      </w:pPr>
      <w:rPr>
        <w:rFonts w:ascii="Wingdings" w:hAnsi="Wingdings" w:hint="default"/>
      </w:rPr>
    </w:lvl>
    <w:lvl w:ilvl="3" w:tplc="6CA0A322">
      <w:start w:val="1"/>
      <w:numFmt w:val="bullet"/>
      <w:lvlText w:val=""/>
      <w:lvlJc w:val="left"/>
      <w:pPr>
        <w:ind w:left="2880" w:hanging="360"/>
      </w:pPr>
      <w:rPr>
        <w:rFonts w:ascii="Symbol" w:hAnsi="Symbol" w:hint="default"/>
      </w:rPr>
    </w:lvl>
    <w:lvl w:ilvl="4" w:tplc="F208BC80">
      <w:start w:val="1"/>
      <w:numFmt w:val="bullet"/>
      <w:lvlText w:val="o"/>
      <w:lvlJc w:val="left"/>
      <w:pPr>
        <w:ind w:left="3600" w:hanging="360"/>
      </w:pPr>
      <w:rPr>
        <w:rFonts w:ascii="Courier New" w:hAnsi="Courier New" w:hint="default"/>
      </w:rPr>
    </w:lvl>
    <w:lvl w:ilvl="5" w:tplc="224868EA">
      <w:start w:val="1"/>
      <w:numFmt w:val="bullet"/>
      <w:lvlText w:val=""/>
      <w:lvlJc w:val="left"/>
      <w:pPr>
        <w:ind w:left="4320" w:hanging="360"/>
      </w:pPr>
      <w:rPr>
        <w:rFonts w:ascii="Wingdings" w:hAnsi="Wingdings" w:hint="default"/>
      </w:rPr>
    </w:lvl>
    <w:lvl w:ilvl="6" w:tplc="619893B2">
      <w:start w:val="1"/>
      <w:numFmt w:val="bullet"/>
      <w:lvlText w:val=""/>
      <w:lvlJc w:val="left"/>
      <w:pPr>
        <w:ind w:left="5040" w:hanging="360"/>
      </w:pPr>
      <w:rPr>
        <w:rFonts w:ascii="Symbol" w:hAnsi="Symbol" w:hint="default"/>
      </w:rPr>
    </w:lvl>
    <w:lvl w:ilvl="7" w:tplc="99D4070E">
      <w:start w:val="1"/>
      <w:numFmt w:val="bullet"/>
      <w:lvlText w:val="o"/>
      <w:lvlJc w:val="left"/>
      <w:pPr>
        <w:ind w:left="5760" w:hanging="360"/>
      </w:pPr>
      <w:rPr>
        <w:rFonts w:ascii="Courier New" w:hAnsi="Courier New" w:hint="default"/>
      </w:rPr>
    </w:lvl>
    <w:lvl w:ilvl="8" w:tplc="E88CF4A0">
      <w:start w:val="1"/>
      <w:numFmt w:val="bullet"/>
      <w:lvlText w:val=""/>
      <w:lvlJc w:val="left"/>
      <w:pPr>
        <w:ind w:left="6480" w:hanging="360"/>
      </w:pPr>
      <w:rPr>
        <w:rFonts w:ascii="Wingdings" w:hAnsi="Wingdings" w:hint="default"/>
      </w:rPr>
    </w:lvl>
  </w:abstractNum>
  <w:abstractNum w:abstractNumId="26" w15:restartNumberingAfterBreak="0">
    <w:nsid w:val="56DDC095"/>
    <w:multiLevelType w:val="hybridMultilevel"/>
    <w:tmpl w:val="9768F850"/>
    <w:lvl w:ilvl="0" w:tplc="B254CC60">
      <w:start w:val="1"/>
      <w:numFmt w:val="bullet"/>
      <w:lvlText w:val=""/>
      <w:lvlJc w:val="left"/>
      <w:pPr>
        <w:ind w:left="720" w:hanging="360"/>
      </w:pPr>
      <w:rPr>
        <w:rFonts w:ascii="Symbol" w:hAnsi="Symbol" w:hint="default"/>
      </w:rPr>
    </w:lvl>
    <w:lvl w:ilvl="1" w:tplc="FB3A7882">
      <w:start w:val="1"/>
      <w:numFmt w:val="bullet"/>
      <w:lvlText w:val="o"/>
      <w:lvlJc w:val="left"/>
      <w:pPr>
        <w:ind w:left="1440" w:hanging="360"/>
      </w:pPr>
      <w:rPr>
        <w:rFonts w:ascii="Courier New" w:hAnsi="Courier New" w:hint="default"/>
      </w:rPr>
    </w:lvl>
    <w:lvl w:ilvl="2" w:tplc="B2DE8F10">
      <w:start w:val="1"/>
      <w:numFmt w:val="bullet"/>
      <w:lvlText w:val=""/>
      <w:lvlJc w:val="left"/>
      <w:pPr>
        <w:ind w:left="2160" w:hanging="360"/>
      </w:pPr>
      <w:rPr>
        <w:rFonts w:ascii="Wingdings" w:hAnsi="Wingdings" w:hint="default"/>
      </w:rPr>
    </w:lvl>
    <w:lvl w:ilvl="3" w:tplc="02082726">
      <w:start w:val="1"/>
      <w:numFmt w:val="bullet"/>
      <w:lvlText w:val=""/>
      <w:lvlJc w:val="left"/>
      <w:pPr>
        <w:ind w:left="2880" w:hanging="360"/>
      </w:pPr>
      <w:rPr>
        <w:rFonts w:ascii="Symbol" w:hAnsi="Symbol" w:hint="default"/>
      </w:rPr>
    </w:lvl>
    <w:lvl w:ilvl="4" w:tplc="37A0823E">
      <w:start w:val="1"/>
      <w:numFmt w:val="bullet"/>
      <w:lvlText w:val="o"/>
      <w:lvlJc w:val="left"/>
      <w:pPr>
        <w:ind w:left="3600" w:hanging="360"/>
      </w:pPr>
      <w:rPr>
        <w:rFonts w:ascii="Courier New" w:hAnsi="Courier New" w:hint="default"/>
      </w:rPr>
    </w:lvl>
    <w:lvl w:ilvl="5" w:tplc="F5DEE1EA">
      <w:start w:val="1"/>
      <w:numFmt w:val="bullet"/>
      <w:lvlText w:val=""/>
      <w:lvlJc w:val="left"/>
      <w:pPr>
        <w:ind w:left="4320" w:hanging="360"/>
      </w:pPr>
      <w:rPr>
        <w:rFonts w:ascii="Wingdings" w:hAnsi="Wingdings" w:hint="default"/>
      </w:rPr>
    </w:lvl>
    <w:lvl w:ilvl="6" w:tplc="5CB280F4">
      <w:start w:val="1"/>
      <w:numFmt w:val="bullet"/>
      <w:lvlText w:val=""/>
      <w:lvlJc w:val="left"/>
      <w:pPr>
        <w:ind w:left="5040" w:hanging="360"/>
      </w:pPr>
      <w:rPr>
        <w:rFonts w:ascii="Symbol" w:hAnsi="Symbol" w:hint="default"/>
      </w:rPr>
    </w:lvl>
    <w:lvl w:ilvl="7" w:tplc="B3ECDD06">
      <w:start w:val="1"/>
      <w:numFmt w:val="bullet"/>
      <w:lvlText w:val="o"/>
      <w:lvlJc w:val="left"/>
      <w:pPr>
        <w:ind w:left="5760" w:hanging="360"/>
      </w:pPr>
      <w:rPr>
        <w:rFonts w:ascii="Courier New" w:hAnsi="Courier New" w:hint="default"/>
      </w:rPr>
    </w:lvl>
    <w:lvl w:ilvl="8" w:tplc="D59C7A76">
      <w:start w:val="1"/>
      <w:numFmt w:val="bullet"/>
      <w:lvlText w:val=""/>
      <w:lvlJc w:val="left"/>
      <w:pPr>
        <w:ind w:left="6480" w:hanging="360"/>
      </w:pPr>
      <w:rPr>
        <w:rFonts w:ascii="Wingdings" w:hAnsi="Wingdings" w:hint="default"/>
      </w:rPr>
    </w:lvl>
  </w:abstractNum>
  <w:abstractNum w:abstractNumId="27" w15:restartNumberingAfterBreak="0">
    <w:nsid w:val="5713D73C"/>
    <w:multiLevelType w:val="hybridMultilevel"/>
    <w:tmpl w:val="459CD89C"/>
    <w:lvl w:ilvl="0" w:tplc="8214CB36">
      <w:start w:val="1"/>
      <w:numFmt w:val="bullet"/>
      <w:lvlText w:val=""/>
      <w:lvlJc w:val="left"/>
      <w:pPr>
        <w:ind w:left="720" w:hanging="360"/>
      </w:pPr>
      <w:rPr>
        <w:rFonts w:ascii="Symbol" w:hAnsi="Symbol" w:hint="default"/>
      </w:rPr>
    </w:lvl>
    <w:lvl w:ilvl="1" w:tplc="5FBC2DDA">
      <w:start w:val="1"/>
      <w:numFmt w:val="bullet"/>
      <w:lvlText w:val="o"/>
      <w:lvlJc w:val="left"/>
      <w:pPr>
        <w:ind w:left="1440" w:hanging="360"/>
      </w:pPr>
      <w:rPr>
        <w:rFonts w:ascii="Courier New" w:hAnsi="Courier New" w:hint="default"/>
      </w:rPr>
    </w:lvl>
    <w:lvl w:ilvl="2" w:tplc="483CB58E">
      <w:start w:val="1"/>
      <w:numFmt w:val="bullet"/>
      <w:lvlText w:val=""/>
      <w:lvlJc w:val="left"/>
      <w:pPr>
        <w:ind w:left="2160" w:hanging="360"/>
      </w:pPr>
      <w:rPr>
        <w:rFonts w:ascii="Wingdings" w:hAnsi="Wingdings" w:hint="default"/>
      </w:rPr>
    </w:lvl>
    <w:lvl w:ilvl="3" w:tplc="7BB2EF36">
      <w:start w:val="1"/>
      <w:numFmt w:val="bullet"/>
      <w:lvlText w:val=""/>
      <w:lvlJc w:val="left"/>
      <w:pPr>
        <w:ind w:left="2880" w:hanging="360"/>
      </w:pPr>
      <w:rPr>
        <w:rFonts w:ascii="Symbol" w:hAnsi="Symbol" w:hint="default"/>
      </w:rPr>
    </w:lvl>
    <w:lvl w:ilvl="4" w:tplc="8762378A">
      <w:start w:val="1"/>
      <w:numFmt w:val="bullet"/>
      <w:lvlText w:val="o"/>
      <w:lvlJc w:val="left"/>
      <w:pPr>
        <w:ind w:left="3600" w:hanging="360"/>
      </w:pPr>
      <w:rPr>
        <w:rFonts w:ascii="Courier New" w:hAnsi="Courier New" w:hint="default"/>
      </w:rPr>
    </w:lvl>
    <w:lvl w:ilvl="5" w:tplc="0C7C7382">
      <w:start w:val="1"/>
      <w:numFmt w:val="bullet"/>
      <w:lvlText w:val=""/>
      <w:lvlJc w:val="left"/>
      <w:pPr>
        <w:ind w:left="4320" w:hanging="360"/>
      </w:pPr>
      <w:rPr>
        <w:rFonts w:ascii="Wingdings" w:hAnsi="Wingdings" w:hint="default"/>
      </w:rPr>
    </w:lvl>
    <w:lvl w:ilvl="6" w:tplc="A2EA9638">
      <w:start w:val="1"/>
      <w:numFmt w:val="bullet"/>
      <w:lvlText w:val=""/>
      <w:lvlJc w:val="left"/>
      <w:pPr>
        <w:ind w:left="5040" w:hanging="360"/>
      </w:pPr>
      <w:rPr>
        <w:rFonts w:ascii="Symbol" w:hAnsi="Symbol" w:hint="default"/>
      </w:rPr>
    </w:lvl>
    <w:lvl w:ilvl="7" w:tplc="618CAB38">
      <w:start w:val="1"/>
      <w:numFmt w:val="bullet"/>
      <w:lvlText w:val="o"/>
      <w:lvlJc w:val="left"/>
      <w:pPr>
        <w:ind w:left="5760" w:hanging="360"/>
      </w:pPr>
      <w:rPr>
        <w:rFonts w:ascii="Courier New" w:hAnsi="Courier New" w:hint="default"/>
      </w:rPr>
    </w:lvl>
    <w:lvl w:ilvl="8" w:tplc="172AEDA4">
      <w:start w:val="1"/>
      <w:numFmt w:val="bullet"/>
      <w:lvlText w:val=""/>
      <w:lvlJc w:val="left"/>
      <w:pPr>
        <w:ind w:left="6480" w:hanging="360"/>
      </w:pPr>
      <w:rPr>
        <w:rFonts w:ascii="Wingdings" w:hAnsi="Wingdings" w:hint="default"/>
      </w:rPr>
    </w:lvl>
  </w:abstractNum>
  <w:abstractNum w:abstractNumId="28" w15:restartNumberingAfterBreak="0">
    <w:nsid w:val="5D8E19AA"/>
    <w:multiLevelType w:val="hybridMultilevel"/>
    <w:tmpl w:val="8654D4C0"/>
    <w:lvl w:ilvl="0" w:tplc="4A809CF2">
      <w:start w:val="1"/>
      <w:numFmt w:val="bullet"/>
      <w:lvlText w:val=""/>
      <w:lvlJc w:val="left"/>
      <w:pPr>
        <w:ind w:left="720" w:hanging="360"/>
      </w:pPr>
      <w:rPr>
        <w:rFonts w:ascii="Symbol" w:hAnsi="Symbol" w:hint="default"/>
      </w:rPr>
    </w:lvl>
    <w:lvl w:ilvl="1" w:tplc="92321C8C">
      <w:start w:val="1"/>
      <w:numFmt w:val="bullet"/>
      <w:lvlText w:val="o"/>
      <w:lvlJc w:val="left"/>
      <w:pPr>
        <w:ind w:left="1440" w:hanging="360"/>
      </w:pPr>
      <w:rPr>
        <w:rFonts w:ascii="Courier New" w:hAnsi="Courier New" w:hint="default"/>
      </w:rPr>
    </w:lvl>
    <w:lvl w:ilvl="2" w:tplc="AA6C7890">
      <w:start w:val="1"/>
      <w:numFmt w:val="bullet"/>
      <w:lvlText w:val=""/>
      <w:lvlJc w:val="left"/>
      <w:pPr>
        <w:ind w:left="2160" w:hanging="360"/>
      </w:pPr>
      <w:rPr>
        <w:rFonts w:ascii="Wingdings" w:hAnsi="Wingdings" w:hint="default"/>
      </w:rPr>
    </w:lvl>
    <w:lvl w:ilvl="3" w:tplc="9594FAE4">
      <w:start w:val="1"/>
      <w:numFmt w:val="bullet"/>
      <w:lvlText w:val=""/>
      <w:lvlJc w:val="left"/>
      <w:pPr>
        <w:ind w:left="2880" w:hanging="360"/>
      </w:pPr>
      <w:rPr>
        <w:rFonts w:ascii="Symbol" w:hAnsi="Symbol" w:hint="default"/>
      </w:rPr>
    </w:lvl>
    <w:lvl w:ilvl="4" w:tplc="95DA3DDA">
      <w:start w:val="1"/>
      <w:numFmt w:val="bullet"/>
      <w:lvlText w:val="o"/>
      <w:lvlJc w:val="left"/>
      <w:pPr>
        <w:ind w:left="3600" w:hanging="360"/>
      </w:pPr>
      <w:rPr>
        <w:rFonts w:ascii="Courier New" w:hAnsi="Courier New" w:hint="default"/>
      </w:rPr>
    </w:lvl>
    <w:lvl w:ilvl="5" w:tplc="24CC02E8">
      <w:start w:val="1"/>
      <w:numFmt w:val="bullet"/>
      <w:lvlText w:val=""/>
      <w:lvlJc w:val="left"/>
      <w:pPr>
        <w:ind w:left="4320" w:hanging="360"/>
      </w:pPr>
      <w:rPr>
        <w:rFonts w:ascii="Wingdings" w:hAnsi="Wingdings" w:hint="default"/>
      </w:rPr>
    </w:lvl>
    <w:lvl w:ilvl="6" w:tplc="DDE65C3C">
      <w:start w:val="1"/>
      <w:numFmt w:val="bullet"/>
      <w:lvlText w:val=""/>
      <w:lvlJc w:val="left"/>
      <w:pPr>
        <w:ind w:left="5040" w:hanging="360"/>
      </w:pPr>
      <w:rPr>
        <w:rFonts w:ascii="Symbol" w:hAnsi="Symbol" w:hint="default"/>
      </w:rPr>
    </w:lvl>
    <w:lvl w:ilvl="7" w:tplc="C74C61C4">
      <w:start w:val="1"/>
      <w:numFmt w:val="bullet"/>
      <w:lvlText w:val="o"/>
      <w:lvlJc w:val="left"/>
      <w:pPr>
        <w:ind w:left="5760" w:hanging="360"/>
      </w:pPr>
      <w:rPr>
        <w:rFonts w:ascii="Courier New" w:hAnsi="Courier New" w:hint="default"/>
      </w:rPr>
    </w:lvl>
    <w:lvl w:ilvl="8" w:tplc="3A46F6C6">
      <w:start w:val="1"/>
      <w:numFmt w:val="bullet"/>
      <w:lvlText w:val=""/>
      <w:lvlJc w:val="left"/>
      <w:pPr>
        <w:ind w:left="6480" w:hanging="360"/>
      </w:pPr>
      <w:rPr>
        <w:rFonts w:ascii="Wingdings" w:hAnsi="Wingdings" w:hint="default"/>
      </w:rPr>
    </w:lvl>
  </w:abstractNum>
  <w:abstractNum w:abstractNumId="29" w15:restartNumberingAfterBreak="0">
    <w:nsid w:val="60BEED16"/>
    <w:multiLevelType w:val="hybridMultilevel"/>
    <w:tmpl w:val="9880F0E0"/>
    <w:lvl w:ilvl="0" w:tplc="8730BAEA">
      <w:start w:val="1"/>
      <w:numFmt w:val="bullet"/>
      <w:lvlText w:val="·"/>
      <w:lvlJc w:val="left"/>
      <w:pPr>
        <w:ind w:left="720" w:hanging="360"/>
      </w:pPr>
      <w:rPr>
        <w:rFonts w:ascii="Symbol" w:hAnsi="Symbol" w:hint="default"/>
      </w:rPr>
    </w:lvl>
    <w:lvl w:ilvl="1" w:tplc="3CEEBF7C">
      <w:start w:val="1"/>
      <w:numFmt w:val="bullet"/>
      <w:lvlText w:val="o"/>
      <w:lvlJc w:val="left"/>
      <w:pPr>
        <w:ind w:left="1440" w:hanging="360"/>
      </w:pPr>
      <w:rPr>
        <w:rFonts w:ascii="Courier New" w:hAnsi="Courier New" w:hint="default"/>
      </w:rPr>
    </w:lvl>
    <w:lvl w:ilvl="2" w:tplc="8F926EAE">
      <w:start w:val="1"/>
      <w:numFmt w:val="bullet"/>
      <w:lvlText w:val=""/>
      <w:lvlJc w:val="left"/>
      <w:pPr>
        <w:ind w:left="2160" w:hanging="360"/>
      </w:pPr>
      <w:rPr>
        <w:rFonts w:ascii="Wingdings" w:hAnsi="Wingdings" w:hint="default"/>
      </w:rPr>
    </w:lvl>
    <w:lvl w:ilvl="3" w:tplc="90FA4530">
      <w:start w:val="1"/>
      <w:numFmt w:val="bullet"/>
      <w:lvlText w:val=""/>
      <w:lvlJc w:val="left"/>
      <w:pPr>
        <w:ind w:left="2880" w:hanging="360"/>
      </w:pPr>
      <w:rPr>
        <w:rFonts w:ascii="Symbol" w:hAnsi="Symbol" w:hint="default"/>
      </w:rPr>
    </w:lvl>
    <w:lvl w:ilvl="4" w:tplc="B49C720C">
      <w:start w:val="1"/>
      <w:numFmt w:val="bullet"/>
      <w:lvlText w:val="o"/>
      <w:lvlJc w:val="left"/>
      <w:pPr>
        <w:ind w:left="3600" w:hanging="360"/>
      </w:pPr>
      <w:rPr>
        <w:rFonts w:ascii="Courier New" w:hAnsi="Courier New" w:hint="default"/>
      </w:rPr>
    </w:lvl>
    <w:lvl w:ilvl="5" w:tplc="C2E4462E">
      <w:start w:val="1"/>
      <w:numFmt w:val="bullet"/>
      <w:lvlText w:val=""/>
      <w:lvlJc w:val="left"/>
      <w:pPr>
        <w:ind w:left="4320" w:hanging="360"/>
      </w:pPr>
      <w:rPr>
        <w:rFonts w:ascii="Wingdings" w:hAnsi="Wingdings" w:hint="default"/>
      </w:rPr>
    </w:lvl>
    <w:lvl w:ilvl="6" w:tplc="B9D49392">
      <w:start w:val="1"/>
      <w:numFmt w:val="bullet"/>
      <w:lvlText w:val=""/>
      <w:lvlJc w:val="left"/>
      <w:pPr>
        <w:ind w:left="5040" w:hanging="360"/>
      </w:pPr>
      <w:rPr>
        <w:rFonts w:ascii="Symbol" w:hAnsi="Symbol" w:hint="default"/>
      </w:rPr>
    </w:lvl>
    <w:lvl w:ilvl="7" w:tplc="E6282A64">
      <w:start w:val="1"/>
      <w:numFmt w:val="bullet"/>
      <w:lvlText w:val="o"/>
      <w:lvlJc w:val="left"/>
      <w:pPr>
        <w:ind w:left="5760" w:hanging="360"/>
      </w:pPr>
      <w:rPr>
        <w:rFonts w:ascii="Courier New" w:hAnsi="Courier New" w:hint="default"/>
      </w:rPr>
    </w:lvl>
    <w:lvl w:ilvl="8" w:tplc="C14C385E">
      <w:start w:val="1"/>
      <w:numFmt w:val="bullet"/>
      <w:lvlText w:val=""/>
      <w:lvlJc w:val="left"/>
      <w:pPr>
        <w:ind w:left="6480" w:hanging="360"/>
      </w:pPr>
      <w:rPr>
        <w:rFonts w:ascii="Wingdings" w:hAnsi="Wingdings" w:hint="default"/>
      </w:rPr>
    </w:lvl>
  </w:abstractNum>
  <w:abstractNum w:abstractNumId="30" w15:restartNumberingAfterBreak="0">
    <w:nsid w:val="6172E493"/>
    <w:multiLevelType w:val="hybridMultilevel"/>
    <w:tmpl w:val="EE04A9C6"/>
    <w:lvl w:ilvl="0" w:tplc="848A4484">
      <w:start w:val="1"/>
      <w:numFmt w:val="bullet"/>
      <w:lvlText w:val=""/>
      <w:lvlJc w:val="left"/>
      <w:pPr>
        <w:ind w:left="720" w:hanging="360"/>
      </w:pPr>
      <w:rPr>
        <w:rFonts w:ascii="Symbol" w:hAnsi="Symbol" w:hint="default"/>
      </w:rPr>
    </w:lvl>
    <w:lvl w:ilvl="1" w:tplc="0B7E4B1A">
      <w:start w:val="1"/>
      <w:numFmt w:val="bullet"/>
      <w:lvlText w:val="o"/>
      <w:lvlJc w:val="left"/>
      <w:pPr>
        <w:ind w:left="1440" w:hanging="360"/>
      </w:pPr>
      <w:rPr>
        <w:rFonts w:ascii="Courier New" w:hAnsi="Courier New" w:hint="default"/>
      </w:rPr>
    </w:lvl>
    <w:lvl w:ilvl="2" w:tplc="939671CE">
      <w:start w:val="1"/>
      <w:numFmt w:val="bullet"/>
      <w:lvlText w:val=""/>
      <w:lvlJc w:val="left"/>
      <w:pPr>
        <w:ind w:left="2160" w:hanging="360"/>
      </w:pPr>
      <w:rPr>
        <w:rFonts w:ascii="Wingdings" w:hAnsi="Wingdings" w:hint="default"/>
      </w:rPr>
    </w:lvl>
    <w:lvl w:ilvl="3" w:tplc="88DCEAC2">
      <w:start w:val="1"/>
      <w:numFmt w:val="bullet"/>
      <w:lvlText w:val=""/>
      <w:lvlJc w:val="left"/>
      <w:pPr>
        <w:ind w:left="2880" w:hanging="360"/>
      </w:pPr>
      <w:rPr>
        <w:rFonts w:ascii="Symbol" w:hAnsi="Symbol" w:hint="default"/>
      </w:rPr>
    </w:lvl>
    <w:lvl w:ilvl="4" w:tplc="B96048BC">
      <w:start w:val="1"/>
      <w:numFmt w:val="bullet"/>
      <w:lvlText w:val="o"/>
      <w:lvlJc w:val="left"/>
      <w:pPr>
        <w:ind w:left="3600" w:hanging="360"/>
      </w:pPr>
      <w:rPr>
        <w:rFonts w:ascii="Courier New" w:hAnsi="Courier New" w:hint="default"/>
      </w:rPr>
    </w:lvl>
    <w:lvl w:ilvl="5" w:tplc="B3846E6A">
      <w:start w:val="1"/>
      <w:numFmt w:val="bullet"/>
      <w:lvlText w:val=""/>
      <w:lvlJc w:val="left"/>
      <w:pPr>
        <w:ind w:left="4320" w:hanging="360"/>
      </w:pPr>
      <w:rPr>
        <w:rFonts w:ascii="Wingdings" w:hAnsi="Wingdings" w:hint="default"/>
      </w:rPr>
    </w:lvl>
    <w:lvl w:ilvl="6" w:tplc="6B004F86">
      <w:start w:val="1"/>
      <w:numFmt w:val="bullet"/>
      <w:lvlText w:val=""/>
      <w:lvlJc w:val="left"/>
      <w:pPr>
        <w:ind w:left="5040" w:hanging="360"/>
      </w:pPr>
      <w:rPr>
        <w:rFonts w:ascii="Symbol" w:hAnsi="Symbol" w:hint="default"/>
      </w:rPr>
    </w:lvl>
    <w:lvl w:ilvl="7" w:tplc="61BCF56A">
      <w:start w:val="1"/>
      <w:numFmt w:val="bullet"/>
      <w:lvlText w:val="o"/>
      <w:lvlJc w:val="left"/>
      <w:pPr>
        <w:ind w:left="5760" w:hanging="360"/>
      </w:pPr>
      <w:rPr>
        <w:rFonts w:ascii="Courier New" w:hAnsi="Courier New" w:hint="default"/>
      </w:rPr>
    </w:lvl>
    <w:lvl w:ilvl="8" w:tplc="99A013D4">
      <w:start w:val="1"/>
      <w:numFmt w:val="bullet"/>
      <w:lvlText w:val=""/>
      <w:lvlJc w:val="left"/>
      <w:pPr>
        <w:ind w:left="6480" w:hanging="360"/>
      </w:pPr>
      <w:rPr>
        <w:rFonts w:ascii="Wingdings" w:hAnsi="Wingdings" w:hint="default"/>
      </w:rPr>
    </w:lvl>
  </w:abstractNum>
  <w:abstractNum w:abstractNumId="31" w15:restartNumberingAfterBreak="0">
    <w:nsid w:val="6421143A"/>
    <w:multiLevelType w:val="hybridMultilevel"/>
    <w:tmpl w:val="57501A94"/>
    <w:lvl w:ilvl="0" w:tplc="1B16A522">
      <w:start w:val="1"/>
      <w:numFmt w:val="bullet"/>
      <w:lvlText w:val=""/>
      <w:lvlJc w:val="left"/>
      <w:pPr>
        <w:ind w:left="720" w:hanging="360"/>
      </w:pPr>
      <w:rPr>
        <w:rFonts w:ascii="Symbol" w:hAnsi="Symbol" w:hint="default"/>
      </w:rPr>
    </w:lvl>
    <w:lvl w:ilvl="1" w:tplc="8E607FF8">
      <w:start w:val="1"/>
      <w:numFmt w:val="bullet"/>
      <w:lvlText w:val="o"/>
      <w:lvlJc w:val="left"/>
      <w:pPr>
        <w:ind w:left="1440" w:hanging="360"/>
      </w:pPr>
      <w:rPr>
        <w:rFonts w:ascii="Courier New" w:hAnsi="Courier New" w:hint="default"/>
      </w:rPr>
    </w:lvl>
    <w:lvl w:ilvl="2" w:tplc="DC44D66A">
      <w:start w:val="1"/>
      <w:numFmt w:val="bullet"/>
      <w:lvlText w:val=""/>
      <w:lvlJc w:val="left"/>
      <w:pPr>
        <w:ind w:left="2160" w:hanging="360"/>
      </w:pPr>
      <w:rPr>
        <w:rFonts w:ascii="Wingdings" w:hAnsi="Wingdings" w:hint="default"/>
      </w:rPr>
    </w:lvl>
    <w:lvl w:ilvl="3" w:tplc="59602BB0">
      <w:start w:val="1"/>
      <w:numFmt w:val="bullet"/>
      <w:lvlText w:val=""/>
      <w:lvlJc w:val="left"/>
      <w:pPr>
        <w:ind w:left="2880" w:hanging="360"/>
      </w:pPr>
      <w:rPr>
        <w:rFonts w:ascii="Symbol" w:hAnsi="Symbol" w:hint="default"/>
      </w:rPr>
    </w:lvl>
    <w:lvl w:ilvl="4" w:tplc="4964F256">
      <w:start w:val="1"/>
      <w:numFmt w:val="bullet"/>
      <w:lvlText w:val="o"/>
      <w:lvlJc w:val="left"/>
      <w:pPr>
        <w:ind w:left="3600" w:hanging="360"/>
      </w:pPr>
      <w:rPr>
        <w:rFonts w:ascii="Courier New" w:hAnsi="Courier New" w:hint="default"/>
      </w:rPr>
    </w:lvl>
    <w:lvl w:ilvl="5" w:tplc="988A7C46">
      <w:start w:val="1"/>
      <w:numFmt w:val="bullet"/>
      <w:lvlText w:val=""/>
      <w:lvlJc w:val="left"/>
      <w:pPr>
        <w:ind w:left="4320" w:hanging="360"/>
      </w:pPr>
      <w:rPr>
        <w:rFonts w:ascii="Wingdings" w:hAnsi="Wingdings" w:hint="default"/>
      </w:rPr>
    </w:lvl>
    <w:lvl w:ilvl="6" w:tplc="F8AA3494">
      <w:start w:val="1"/>
      <w:numFmt w:val="bullet"/>
      <w:lvlText w:val=""/>
      <w:lvlJc w:val="left"/>
      <w:pPr>
        <w:ind w:left="5040" w:hanging="360"/>
      </w:pPr>
      <w:rPr>
        <w:rFonts w:ascii="Symbol" w:hAnsi="Symbol" w:hint="default"/>
      </w:rPr>
    </w:lvl>
    <w:lvl w:ilvl="7" w:tplc="61D4647A">
      <w:start w:val="1"/>
      <w:numFmt w:val="bullet"/>
      <w:lvlText w:val="o"/>
      <w:lvlJc w:val="left"/>
      <w:pPr>
        <w:ind w:left="5760" w:hanging="360"/>
      </w:pPr>
      <w:rPr>
        <w:rFonts w:ascii="Courier New" w:hAnsi="Courier New" w:hint="default"/>
      </w:rPr>
    </w:lvl>
    <w:lvl w:ilvl="8" w:tplc="294CD1B8">
      <w:start w:val="1"/>
      <w:numFmt w:val="bullet"/>
      <w:lvlText w:val=""/>
      <w:lvlJc w:val="left"/>
      <w:pPr>
        <w:ind w:left="6480" w:hanging="360"/>
      </w:pPr>
      <w:rPr>
        <w:rFonts w:ascii="Wingdings" w:hAnsi="Wingdings" w:hint="default"/>
      </w:rPr>
    </w:lvl>
  </w:abstractNum>
  <w:abstractNum w:abstractNumId="32" w15:restartNumberingAfterBreak="0">
    <w:nsid w:val="643F6A99"/>
    <w:multiLevelType w:val="hybridMultilevel"/>
    <w:tmpl w:val="DEA04AF6"/>
    <w:lvl w:ilvl="0" w:tplc="1C80C376">
      <w:start w:val="1"/>
      <w:numFmt w:val="bullet"/>
      <w:lvlText w:val=""/>
      <w:lvlJc w:val="left"/>
      <w:pPr>
        <w:ind w:left="720" w:hanging="360"/>
      </w:pPr>
      <w:rPr>
        <w:rFonts w:ascii="Symbol" w:hAnsi="Symbol" w:hint="default"/>
      </w:rPr>
    </w:lvl>
    <w:lvl w:ilvl="1" w:tplc="3A40FF60">
      <w:start w:val="1"/>
      <w:numFmt w:val="bullet"/>
      <w:lvlText w:val="o"/>
      <w:lvlJc w:val="left"/>
      <w:pPr>
        <w:ind w:left="1440" w:hanging="360"/>
      </w:pPr>
      <w:rPr>
        <w:rFonts w:ascii="Courier New" w:hAnsi="Courier New" w:hint="default"/>
      </w:rPr>
    </w:lvl>
    <w:lvl w:ilvl="2" w:tplc="CE0C2CA0">
      <w:start w:val="1"/>
      <w:numFmt w:val="bullet"/>
      <w:lvlText w:val=""/>
      <w:lvlJc w:val="left"/>
      <w:pPr>
        <w:ind w:left="2160" w:hanging="360"/>
      </w:pPr>
      <w:rPr>
        <w:rFonts w:ascii="Wingdings" w:hAnsi="Wingdings" w:hint="default"/>
      </w:rPr>
    </w:lvl>
    <w:lvl w:ilvl="3" w:tplc="554CB76A">
      <w:start w:val="1"/>
      <w:numFmt w:val="bullet"/>
      <w:lvlText w:val=""/>
      <w:lvlJc w:val="left"/>
      <w:pPr>
        <w:ind w:left="2880" w:hanging="360"/>
      </w:pPr>
      <w:rPr>
        <w:rFonts w:ascii="Symbol" w:hAnsi="Symbol" w:hint="default"/>
      </w:rPr>
    </w:lvl>
    <w:lvl w:ilvl="4" w:tplc="0BA8A960">
      <w:start w:val="1"/>
      <w:numFmt w:val="bullet"/>
      <w:lvlText w:val="o"/>
      <w:lvlJc w:val="left"/>
      <w:pPr>
        <w:ind w:left="3600" w:hanging="360"/>
      </w:pPr>
      <w:rPr>
        <w:rFonts w:ascii="Courier New" w:hAnsi="Courier New" w:hint="default"/>
      </w:rPr>
    </w:lvl>
    <w:lvl w:ilvl="5" w:tplc="4A04C8A4">
      <w:start w:val="1"/>
      <w:numFmt w:val="bullet"/>
      <w:lvlText w:val=""/>
      <w:lvlJc w:val="left"/>
      <w:pPr>
        <w:ind w:left="4320" w:hanging="360"/>
      </w:pPr>
      <w:rPr>
        <w:rFonts w:ascii="Wingdings" w:hAnsi="Wingdings" w:hint="default"/>
      </w:rPr>
    </w:lvl>
    <w:lvl w:ilvl="6" w:tplc="D9B4743C">
      <w:start w:val="1"/>
      <w:numFmt w:val="bullet"/>
      <w:lvlText w:val=""/>
      <w:lvlJc w:val="left"/>
      <w:pPr>
        <w:ind w:left="5040" w:hanging="360"/>
      </w:pPr>
      <w:rPr>
        <w:rFonts w:ascii="Symbol" w:hAnsi="Symbol" w:hint="default"/>
      </w:rPr>
    </w:lvl>
    <w:lvl w:ilvl="7" w:tplc="85A8FAEA">
      <w:start w:val="1"/>
      <w:numFmt w:val="bullet"/>
      <w:lvlText w:val="o"/>
      <w:lvlJc w:val="left"/>
      <w:pPr>
        <w:ind w:left="5760" w:hanging="360"/>
      </w:pPr>
      <w:rPr>
        <w:rFonts w:ascii="Courier New" w:hAnsi="Courier New" w:hint="default"/>
      </w:rPr>
    </w:lvl>
    <w:lvl w:ilvl="8" w:tplc="95148AA6">
      <w:start w:val="1"/>
      <w:numFmt w:val="bullet"/>
      <w:lvlText w:val=""/>
      <w:lvlJc w:val="left"/>
      <w:pPr>
        <w:ind w:left="6480" w:hanging="360"/>
      </w:pPr>
      <w:rPr>
        <w:rFonts w:ascii="Wingdings" w:hAnsi="Wingdings" w:hint="default"/>
      </w:rPr>
    </w:lvl>
  </w:abstractNum>
  <w:abstractNum w:abstractNumId="33" w15:restartNumberingAfterBreak="0">
    <w:nsid w:val="6566225A"/>
    <w:multiLevelType w:val="hybridMultilevel"/>
    <w:tmpl w:val="AECA19A4"/>
    <w:lvl w:ilvl="0" w:tplc="02C24260">
      <w:start w:val="1"/>
      <w:numFmt w:val="bullet"/>
      <w:lvlText w:val="·"/>
      <w:lvlJc w:val="left"/>
      <w:pPr>
        <w:ind w:left="720" w:hanging="360"/>
      </w:pPr>
      <w:rPr>
        <w:rFonts w:ascii="Symbol" w:hAnsi="Symbol" w:hint="default"/>
      </w:rPr>
    </w:lvl>
    <w:lvl w:ilvl="1" w:tplc="EBACEC8E">
      <w:start w:val="1"/>
      <w:numFmt w:val="bullet"/>
      <w:lvlText w:val="o"/>
      <w:lvlJc w:val="left"/>
      <w:pPr>
        <w:ind w:left="1440" w:hanging="360"/>
      </w:pPr>
      <w:rPr>
        <w:rFonts w:ascii="Courier New" w:hAnsi="Courier New" w:hint="default"/>
      </w:rPr>
    </w:lvl>
    <w:lvl w:ilvl="2" w:tplc="B058B11E">
      <w:start w:val="1"/>
      <w:numFmt w:val="bullet"/>
      <w:lvlText w:val=""/>
      <w:lvlJc w:val="left"/>
      <w:pPr>
        <w:ind w:left="2160" w:hanging="360"/>
      </w:pPr>
      <w:rPr>
        <w:rFonts w:ascii="Wingdings" w:hAnsi="Wingdings" w:hint="default"/>
      </w:rPr>
    </w:lvl>
    <w:lvl w:ilvl="3" w:tplc="46E646E2">
      <w:start w:val="1"/>
      <w:numFmt w:val="bullet"/>
      <w:lvlText w:val=""/>
      <w:lvlJc w:val="left"/>
      <w:pPr>
        <w:ind w:left="2880" w:hanging="360"/>
      </w:pPr>
      <w:rPr>
        <w:rFonts w:ascii="Symbol" w:hAnsi="Symbol" w:hint="default"/>
      </w:rPr>
    </w:lvl>
    <w:lvl w:ilvl="4" w:tplc="CC0EB962">
      <w:start w:val="1"/>
      <w:numFmt w:val="bullet"/>
      <w:lvlText w:val="o"/>
      <w:lvlJc w:val="left"/>
      <w:pPr>
        <w:ind w:left="3600" w:hanging="360"/>
      </w:pPr>
      <w:rPr>
        <w:rFonts w:ascii="Courier New" w:hAnsi="Courier New" w:hint="default"/>
      </w:rPr>
    </w:lvl>
    <w:lvl w:ilvl="5" w:tplc="98E63532">
      <w:start w:val="1"/>
      <w:numFmt w:val="bullet"/>
      <w:lvlText w:val=""/>
      <w:lvlJc w:val="left"/>
      <w:pPr>
        <w:ind w:left="4320" w:hanging="360"/>
      </w:pPr>
      <w:rPr>
        <w:rFonts w:ascii="Wingdings" w:hAnsi="Wingdings" w:hint="default"/>
      </w:rPr>
    </w:lvl>
    <w:lvl w:ilvl="6" w:tplc="51080AF4">
      <w:start w:val="1"/>
      <w:numFmt w:val="bullet"/>
      <w:lvlText w:val=""/>
      <w:lvlJc w:val="left"/>
      <w:pPr>
        <w:ind w:left="5040" w:hanging="360"/>
      </w:pPr>
      <w:rPr>
        <w:rFonts w:ascii="Symbol" w:hAnsi="Symbol" w:hint="default"/>
      </w:rPr>
    </w:lvl>
    <w:lvl w:ilvl="7" w:tplc="B5E6BFBA">
      <w:start w:val="1"/>
      <w:numFmt w:val="bullet"/>
      <w:lvlText w:val="o"/>
      <w:lvlJc w:val="left"/>
      <w:pPr>
        <w:ind w:left="5760" w:hanging="360"/>
      </w:pPr>
      <w:rPr>
        <w:rFonts w:ascii="Courier New" w:hAnsi="Courier New" w:hint="default"/>
      </w:rPr>
    </w:lvl>
    <w:lvl w:ilvl="8" w:tplc="FDB6FC14">
      <w:start w:val="1"/>
      <w:numFmt w:val="bullet"/>
      <w:lvlText w:val=""/>
      <w:lvlJc w:val="left"/>
      <w:pPr>
        <w:ind w:left="6480" w:hanging="360"/>
      </w:pPr>
      <w:rPr>
        <w:rFonts w:ascii="Wingdings" w:hAnsi="Wingdings" w:hint="default"/>
      </w:rPr>
    </w:lvl>
  </w:abstractNum>
  <w:abstractNum w:abstractNumId="34" w15:restartNumberingAfterBreak="0">
    <w:nsid w:val="664FF430"/>
    <w:multiLevelType w:val="hybridMultilevel"/>
    <w:tmpl w:val="4B4628CC"/>
    <w:lvl w:ilvl="0" w:tplc="899EF9A8">
      <w:start w:val="1"/>
      <w:numFmt w:val="bullet"/>
      <w:lvlText w:val=""/>
      <w:lvlJc w:val="left"/>
      <w:pPr>
        <w:ind w:left="720" w:hanging="360"/>
      </w:pPr>
      <w:rPr>
        <w:rFonts w:ascii="Symbol" w:hAnsi="Symbol" w:hint="default"/>
      </w:rPr>
    </w:lvl>
    <w:lvl w:ilvl="1" w:tplc="3BC0B638">
      <w:start w:val="1"/>
      <w:numFmt w:val="bullet"/>
      <w:lvlText w:val="o"/>
      <w:lvlJc w:val="left"/>
      <w:pPr>
        <w:ind w:left="1440" w:hanging="360"/>
      </w:pPr>
      <w:rPr>
        <w:rFonts w:ascii="Courier New" w:hAnsi="Courier New" w:hint="default"/>
      </w:rPr>
    </w:lvl>
    <w:lvl w:ilvl="2" w:tplc="3530FF36">
      <w:start w:val="1"/>
      <w:numFmt w:val="bullet"/>
      <w:lvlText w:val=""/>
      <w:lvlJc w:val="left"/>
      <w:pPr>
        <w:ind w:left="2160" w:hanging="360"/>
      </w:pPr>
      <w:rPr>
        <w:rFonts w:ascii="Wingdings" w:hAnsi="Wingdings" w:hint="default"/>
      </w:rPr>
    </w:lvl>
    <w:lvl w:ilvl="3" w:tplc="560C84D6">
      <w:start w:val="1"/>
      <w:numFmt w:val="bullet"/>
      <w:lvlText w:val=""/>
      <w:lvlJc w:val="left"/>
      <w:pPr>
        <w:ind w:left="2880" w:hanging="360"/>
      </w:pPr>
      <w:rPr>
        <w:rFonts w:ascii="Symbol" w:hAnsi="Symbol" w:hint="default"/>
      </w:rPr>
    </w:lvl>
    <w:lvl w:ilvl="4" w:tplc="9ED6F8A0">
      <w:start w:val="1"/>
      <w:numFmt w:val="bullet"/>
      <w:lvlText w:val="o"/>
      <w:lvlJc w:val="left"/>
      <w:pPr>
        <w:ind w:left="3600" w:hanging="360"/>
      </w:pPr>
      <w:rPr>
        <w:rFonts w:ascii="Courier New" w:hAnsi="Courier New" w:hint="default"/>
      </w:rPr>
    </w:lvl>
    <w:lvl w:ilvl="5" w:tplc="DF44C8C4">
      <w:start w:val="1"/>
      <w:numFmt w:val="bullet"/>
      <w:lvlText w:val=""/>
      <w:lvlJc w:val="left"/>
      <w:pPr>
        <w:ind w:left="4320" w:hanging="360"/>
      </w:pPr>
      <w:rPr>
        <w:rFonts w:ascii="Wingdings" w:hAnsi="Wingdings" w:hint="default"/>
      </w:rPr>
    </w:lvl>
    <w:lvl w:ilvl="6" w:tplc="BE80C93E">
      <w:start w:val="1"/>
      <w:numFmt w:val="bullet"/>
      <w:lvlText w:val=""/>
      <w:lvlJc w:val="left"/>
      <w:pPr>
        <w:ind w:left="5040" w:hanging="360"/>
      </w:pPr>
      <w:rPr>
        <w:rFonts w:ascii="Symbol" w:hAnsi="Symbol" w:hint="default"/>
      </w:rPr>
    </w:lvl>
    <w:lvl w:ilvl="7" w:tplc="E1A036F2">
      <w:start w:val="1"/>
      <w:numFmt w:val="bullet"/>
      <w:lvlText w:val="o"/>
      <w:lvlJc w:val="left"/>
      <w:pPr>
        <w:ind w:left="5760" w:hanging="360"/>
      </w:pPr>
      <w:rPr>
        <w:rFonts w:ascii="Courier New" w:hAnsi="Courier New" w:hint="default"/>
      </w:rPr>
    </w:lvl>
    <w:lvl w:ilvl="8" w:tplc="5BCE4814">
      <w:start w:val="1"/>
      <w:numFmt w:val="bullet"/>
      <w:lvlText w:val=""/>
      <w:lvlJc w:val="left"/>
      <w:pPr>
        <w:ind w:left="6480" w:hanging="360"/>
      </w:pPr>
      <w:rPr>
        <w:rFonts w:ascii="Wingdings" w:hAnsi="Wingdings" w:hint="default"/>
      </w:rPr>
    </w:lvl>
  </w:abstractNum>
  <w:abstractNum w:abstractNumId="35" w15:restartNumberingAfterBreak="0">
    <w:nsid w:val="6769C683"/>
    <w:multiLevelType w:val="hybridMultilevel"/>
    <w:tmpl w:val="CB68DDDE"/>
    <w:lvl w:ilvl="0" w:tplc="11727FA2">
      <w:start w:val="1"/>
      <w:numFmt w:val="bullet"/>
      <w:lvlText w:val=""/>
      <w:lvlJc w:val="left"/>
      <w:pPr>
        <w:ind w:left="720" w:hanging="360"/>
      </w:pPr>
      <w:rPr>
        <w:rFonts w:ascii="Symbol" w:hAnsi="Symbol" w:hint="default"/>
      </w:rPr>
    </w:lvl>
    <w:lvl w:ilvl="1" w:tplc="DDA6C672">
      <w:start w:val="1"/>
      <w:numFmt w:val="bullet"/>
      <w:lvlText w:val="o"/>
      <w:lvlJc w:val="left"/>
      <w:pPr>
        <w:ind w:left="1440" w:hanging="360"/>
      </w:pPr>
      <w:rPr>
        <w:rFonts w:ascii="Courier New" w:hAnsi="Courier New" w:hint="default"/>
      </w:rPr>
    </w:lvl>
    <w:lvl w:ilvl="2" w:tplc="983E31D4">
      <w:start w:val="1"/>
      <w:numFmt w:val="bullet"/>
      <w:lvlText w:val=""/>
      <w:lvlJc w:val="left"/>
      <w:pPr>
        <w:ind w:left="2160" w:hanging="360"/>
      </w:pPr>
      <w:rPr>
        <w:rFonts w:ascii="Wingdings" w:hAnsi="Wingdings" w:hint="default"/>
      </w:rPr>
    </w:lvl>
    <w:lvl w:ilvl="3" w:tplc="10781654">
      <w:start w:val="1"/>
      <w:numFmt w:val="bullet"/>
      <w:lvlText w:val=""/>
      <w:lvlJc w:val="left"/>
      <w:pPr>
        <w:ind w:left="2880" w:hanging="360"/>
      </w:pPr>
      <w:rPr>
        <w:rFonts w:ascii="Symbol" w:hAnsi="Symbol" w:hint="default"/>
      </w:rPr>
    </w:lvl>
    <w:lvl w:ilvl="4" w:tplc="DA6CE63E">
      <w:start w:val="1"/>
      <w:numFmt w:val="bullet"/>
      <w:lvlText w:val="o"/>
      <w:lvlJc w:val="left"/>
      <w:pPr>
        <w:ind w:left="3600" w:hanging="360"/>
      </w:pPr>
      <w:rPr>
        <w:rFonts w:ascii="Courier New" w:hAnsi="Courier New" w:hint="default"/>
      </w:rPr>
    </w:lvl>
    <w:lvl w:ilvl="5" w:tplc="79F87D1E">
      <w:start w:val="1"/>
      <w:numFmt w:val="bullet"/>
      <w:lvlText w:val=""/>
      <w:lvlJc w:val="left"/>
      <w:pPr>
        <w:ind w:left="4320" w:hanging="360"/>
      </w:pPr>
      <w:rPr>
        <w:rFonts w:ascii="Wingdings" w:hAnsi="Wingdings" w:hint="default"/>
      </w:rPr>
    </w:lvl>
    <w:lvl w:ilvl="6" w:tplc="4762CB3A">
      <w:start w:val="1"/>
      <w:numFmt w:val="bullet"/>
      <w:lvlText w:val=""/>
      <w:lvlJc w:val="left"/>
      <w:pPr>
        <w:ind w:left="5040" w:hanging="360"/>
      </w:pPr>
      <w:rPr>
        <w:rFonts w:ascii="Symbol" w:hAnsi="Symbol" w:hint="default"/>
      </w:rPr>
    </w:lvl>
    <w:lvl w:ilvl="7" w:tplc="1C9E3194">
      <w:start w:val="1"/>
      <w:numFmt w:val="bullet"/>
      <w:lvlText w:val="o"/>
      <w:lvlJc w:val="left"/>
      <w:pPr>
        <w:ind w:left="5760" w:hanging="360"/>
      </w:pPr>
      <w:rPr>
        <w:rFonts w:ascii="Courier New" w:hAnsi="Courier New" w:hint="default"/>
      </w:rPr>
    </w:lvl>
    <w:lvl w:ilvl="8" w:tplc="7662242C">
      <w:start w:val="1"/>
      <w:numFmt w:val="bullet"/>
      <w:lvlText w:val=""/>
      <w:lvlJc w:val="left"/>
      <w:pPr>
        <w:ind w:left="6480" w:hanging="360"/>
      </w:pPr>
      <w:rPr>
        <w:rFonts w:ascii="Wingdings" w:hAnsi="Wingdings" w:hint="default"/>
      </w:rPr>
    </w:lvl>
  </w:abstractNum>
  <w:abstractNum w:abstractNumId="36" w15:restartNumberingAfterBreak="0">
    <w:nsid w:val="6B466A34"/>
    <w:multiLevelType w:val="hybridMultilevel"/>
    <w:tmpl w:val="C5B2E0F2"/>
    <w:lvl w:ilvl="0" w:tplc="5BB2247A">
      <w:start w:val="1"/>
      <w:numFmt w:val="bullet"/>
      <w:lvlText w:val=""/>
      <w:lvlJc w:val="left"/>
      <w:pPr>
        <w:ind w:left="720" w:hanging="360"/>
      </w:pPr>
      <w:rPr>
        <w:rFonts w:ascii="Symbol" w:hAnsi="Symbol" w:hint="default"/>
      </w:rPr>
    </w:lvl>
    <w:lvl w:ilvl="1" w:tplc="E3062248">
      <w:start w:val="1"/>
      <w:numFmt w:val="bullet"/>
      <w:lvlText w:val="o"/>
      <w:lvlJc w:val="left"/>
      <w:pPr>
        <w:ind w:left="1440" w:hanging="360"/>
      </w:pPr>
      <w:rPr>
        <w:rFonts w:ascii="Courier New" w:hAnsi="Courier New" w:hint="default"/>
      </w:rPr>
    </w:lvl>
    <w:lvl w:ilvl="2" w:tplc="7B0A8BA8">
      <w:start w:val="1"/>
      <w:numFmt w:val="bullet"/>
      <w:lvlText w:val=""/>
      <w:lvlJc w:val="left"/>
      <w:pPr>
        <w:ind w:left="2160" w:hanging="360"/>
      </w:pPr>
      <w:rPr>
        <w:rFonts w:ascii="Wingdings" w:hAnsi="Wingdings" w:hint="default"/>
      </w:rPr>
    </w:lvl>
    <w:lvl w:ilvl="3" w:tplc="3F064B32">
      <w:start w:val="1"/>
      <w:numFmt w:val="bullet"/>
      <w:lvlText w:val=""/>
      <w:lvlJc w:val="left"/>
      <w:pPr>
        <w:ind w:left="2880" w:hanging="360"/>
      </w:pPr>
      <w:rPr>
        <w:rFonts w:ascii="Symbol" w:hAnsi="Symbol" w:hint="default"/>
      </w:rPr>
    </w:lvl>
    <w:lvl w:ilvl="4" w:tplc="0BE0FB3A">
      <w:start w:val="1"/>
      <w:numFmt w:val="bullet"/>
      <w:lvlText w:val="o"/>
      <w:lvlJc w:val="left"/>
      <w:pPr>
        <w:ind w:left="3600" w:hanging="360"/>
      </w:pPr>
      <w:rPr>
        <w:rFonts w:ascii="Courier New" w:hAnsi="Courier New" w:hint="default"/>
      </w:rPr>
    </w:lvl>
    <w:lvl w:ilvl="5" w:tplc="9F8EB1FC">
      <w:start w:val="1"/>
      <w:numFmt w:val="bullet"/>
      <w:lvlText w:val=""/>
      <w:lvlJc w:val="left"/>
      <w:pPr>
        <w:ind w:left="4320" w:hanging="360"/>
      </w:pPr>
      <w:rPr>
        <w:rFonts w:ascii="Wingdings" w:hAnsi="Wingdings" w:hint="default"/>
      </w:rPr>
    </w:lvl>
    <w:lvl w:ilvl="6" w:tplc="B4DE3E96">
      <w:start w:val="1"/>
      <w:numFmt w:val="bullet"/>
      <w:lvlText w:val=""/>
      <w:lvlJc w:val="left"/>
      <w:pPr>
        <w:ind w:left="5040" w:hanging="360"/>
      </w:pPr>
      <w:rPr>
        <w:rFonts w:ascii="Symbol" w:hAnsi="Symbol" w:hint="default"/>
      </w:rPr>
    </w:lvl>
    <w:lvl w:ilvl="7" w:tplc="95B831EE">
      <w:start w:val="1"/>
      <w:numFmt w:val="bullet"/>
      <w:lvlText w:val="o"/>
      <w:lvlJc w:val="left"/>
      <w:pPr>
        <w:ind w:left="5760" w:hanging="360"/>
      </w:pPr>
      <w:rPr>
        <w:rFonts w:ascii="Courier New" w:hAnsi="Courier New" w:hint="default"/>
      </w:rPr>
    </w:lvl>
    <w:lvl w:ilvl="8" w:tplc="05C0E47C">
      <w:start w:val="1"/>
      <w:numFmt w:val="bullet"/>
      <w:lvlText w:val=""/>
      <w:lvlJc w:val="left"/>
      <w:pPr>
        <w:ind w:left="6480" w:hanging="360"/>
      </w:pPr>
      <w:rPr>
        <w:rFonts w:ascii="Wingdings" w:hAnsi="Wingdings" w:hint="default"/>
      </w:rPr>
    </w:lvl>
  </w:abstractNum>
  <w:abstractNum w:abstractNumId="37" w15:restartNumberingAfterBreak="0">
    <w:nsid w:val="72853660"/>
    <w:multiLevelType w:val="hybridMultilevel"/>
    <w:tmpl w:val="BC14E0D2"/>
    <w:lvl w:ilvl="0" w:tplc="6344839A">
      <w:start w:val="1"/>
      <w:numFmt w:val="bullet"/>
      <w:lvlText w:val=""/>
      <w:lvlJc w:val="left"/>
      <w:pPr>
        <w:ind w:left="720" w:hanging="360"/>
      </w:pPr>
      <w:rPr>
        <w:rFonts w:ascii="Symbol" w:hAnsi="Symbol" w:hint="default"/>
      </w:rPr>
    </w:lvl>
    <w:lvl w:ilvl="1" w:tplc="3B2454A6">
      <w:start w:val="1"/>
      <w:numFmt w:val="bullet"/>
      <w:lvlText w:val="o"/>
      <w:lvlJc w:val="left"/>
      <w:pPr>
        <w:ind w:left="1440" w:hanging="360"/>
      </w:pPr>
      <w:rPr>
        <w:rFonts w:ascii="Courier New" w:hAnsi="Courier New" w:hint="default"/>
      </w:rPr>
    </w:lvl>
    <w:lvl w:ilvl="2" w:tplc="F17222BC">
      <w:start w:val="1"/>
      <w:numFmt w:val="bullet"/>
      <w:lvlText w:val=""/>
      <w:lvlJc w:val="left"/>
      <w:pPr>
        <w:ind w:left="2160" w:hanging="360"/>
      </w:pPr>
      <w:rPr>
        <w:rFonts w:ascii="Wingdings" w:hAnsi="Wingdings" w:hint="default"/>
      </w:rPr>
    </w:lvl>
    <w:lvl w:ilvl="3" w:tplc="F6443FFE">
      <w:start w:val="1"/>
      <w:numFmt w:val="bullet"/>
      <w:lvlText w:val=""/>
      <w:lvlJc w:val="left"/>
      <w:pPr>
        <w:ind w:left="2880" w:hanging="360"/>
      </w:pPr>
      <w:rPr>
        <w:rFonts w:ascii="Symbol" w:hAnsi="Symbol" w:hint="default"/>
      </w:rPr>
    </w:lvl>
    <w:lvl w:ilvl="4" w:tplc="812A8628">
      <w:start w:val="1"/>
      <w:numFmt w:val="bullet"/>
      <w:lvlText w:val="o"/>
      <w:lvlJc w:val="left"/>
      <w:pPr>
        <w:ind w:left="3600" w:hanging="360"/>
      </w:pPr>
      <w:rPr>
        <w:rFonts w:ascii="Courier New" w:hAnsi="Courier New" w:hint="default"/>
      </w:rPr>
    </w:lvl>
    <w:lvl w:ilvl="5" w:tplc="3F528414">
      <w:start w:val="1"/>
      <w:numFmt w:val="bullet"/>
      <w:lvlText w:val=""/>
      <w:lvlJc w:val="left"/>
      <w:pPr>
        <w:ind w:left="4320" w:hanging="360"/>
      </w:pPr>
      <w:rPr>
        <w:rFonts w:ascii="Wingdings" w:hAnsi="Wingdings" w:hint="default"/>
      </w:rPr>
    </w:lvl>
    <w:lvl w:ilvl="6" w:tplc="6F021A58">
      <w:start w:val="1"/>
      <w:numFmt w:val="bullet"/>
      <w:lvlText w:val=""/>
      <w:lvlJc w:val="left"/>
      <w:pPr>
        <w:ind w:left="5040" w:hanging="360"/>
      </w:pPr>
      <w:rPr>
        <w:rFonts w:ascii="Symbol" w:hAnsi="Symbol" w:hint="default"/>
      </w:rPr>
    </w:lvl>
    <w:lvl w:ilvl="7" w:tplc="02361F92">
      <w:start w:val="1"/>
      <w:numFmt w:val="bullet"/>
      <w:lvlText w:val="o"/>
      <w:lvlJc w:val="left"/>
      <w:pPr>
        <w:ind w:left="5760" w:hanging="360"/>
      </w:pPr>
      <w:rPr>
        <w:rFonts w:ascii="Courier New" w:hAnsi="Courier New" w:hint="default"/>
      </w:rPr>
    </w:lvl>
    <w:lvl w:ilvl="8" w:tplc="981610D4">
      <w:start w:val="1"/>
      <w:numFmt w:val="bullet"/>
      <w:lvlText w:val=""/>
      <w:lvlJc w:val="left"/>
      <w:pPr>
        <w:ind w:left="6480" w:hanging="360"/>
      </w:pPr>
      <w:rPr>
        <w:rFonts w:ascii="Wingdings" w:hAnsi="Wingdings" w:hint="default"/>
      </w:rPr>
    </w:lvl>
  </w:abstractNum>
  <w:abstractNum w:abstractNumId="38" w15:restartNumberingAfterBreak="0">
    <w:nsid w:val="75F1CE05"/>
    <w:multiLevelType w:val="hybridMultilevel"/>
    <w:tmpl w:val="3A4A8F4E"/>
    <w:lvl w:ilvl="0" w:tplc="4C5AAE70">
      <w:start w:val="1"/>
      <w:numFmt w:val="bullet"/>
      <w:lvlText w:val=""/>
      <w:lvlJc w:val="left"/>
      <w:pPr>
        <w:ind w:left="720" w:hanging="360"/>
      </w:pPr>
      <w:rPr>
        <w:rFonts w:ascii="Symbol" w:hAnsi="Symbol" w:hint="default"/>
      </w:rPr>
    </w:lvl>
    <w:lvl w:ilvl="1" w:tplc="7B76C4F0">
      <w:start w:val="1"/>
      <w:numFmt w:val="bullet"/>
      <w:lvlText w:val="o"/>
      <w:lvlJc w:val="left"/>
      <w:pPr>
        <w:ind w:left="1440" w:hanging="360"/>
      </w:pPr>
      <w:rPr>
        <w:rFonts w:ascii="Courier New" w:hAnsi="Courier New" w:hint="default"/>
      </w:rPr>
    </w:lvl>
    <w:lvl w:ilvl="2" w:tplc="B080B7BC">
      <w:start w:val="1"/>
      <w:numFmt w:val="bullet"/>
      <w:lvlText w:val=""/>
      <w:lvlJc w:val="left"/>
      <w:pPr>
        <w:ind w:left="2160" w:hanging="360"/>
      </w:pPr>
      <w:rPr>
        <w:rFonts w:ascii="Wingdings" w:hAnsi="Wingdings" w:hint="default"/>
      </w:rPr>
    </w:lvl>
    <w:lvl w:ilvl="3" w:tplc="34F4BD0C">
      <w:start w:val="1"/>
      <w:numFmt w:val="bullet"/>
      <w:lvlText w:val=""/>
      <w:lvlJc w:val="left"/>
      <w:pPr>
        <w:ind w:left="2880" w:hanging="360"/>
      </w:pPr>
      <w:rPr>
        <w:rFonts w:ascii="Symbol" w:hAnsi="Symbol" w:hint="default"/>
      </w:rPr>
    </w:lvl>
    <w:lvl w:ilvl="4" w:tplc="12C20E94">
      <w:start w:val="1"/>
      <w:numFmt w:val="bullet"/>
      <w:lvlText w:val="o"/>
      <w:lvlJc w:val="left"/>
      <w:pPr>
        <w:ind w:left="3600" w:hanging="360"/>
      </w:pPr>
      <w:rPr>
        <w:rFonts w:ascii="Courier New" w:hAnsi="Courier New" w:hint="default"/>
      </w:rPr>
    </w:lvl>
    <w:lvl w:ilvl="5" w:tplc="8F32DFF4">
      <w:start w:val="1"/>
      <w:numFmt w:val="bullet"/>
      <w:lvlText w:val=""/>
      <w:lvlJc w:val="left"/>
      <w:pPr>
        <w:ind w:left="4320" w:hanging="360"/>
      </w:pPr>
      <w:rPr>
        <w:rFonts w:ascii="Wingdings" w:hAnsi="Wingdings" w:hint="default"/>
      </w:rPr>
    </w:lvl>
    <w:lvl w:ilvl="6" w:tplc="2948167A">
      <w:start w:val="1"/>
      <w:numFmt w:val="bullet"/>
      <w:lvlText w:val=""/>
      <w:lvlJc w:val="left"/>
      <w:pPr>
        <w:ind w:left="5040" w:hanging="360"/>
      </w:pPr>
      <w:rPr>
        <w:rFonts w:ascii="Symbol" w:hAnsi="Symbol" w:hint="default"/>
      </w:rPr>
    </w:lvl>
    <w:lvl w:ilvl="7" w:tplc="C4101B26">
      <w:start w:val="1"/>
      <w:numFmt w:val="bullet"/>
      <w:lvlText w:val="o"/>
      <w:lvlJc w:val="left"/>
      <w:pPr>
        <w:ind w:left="5760" w:hanging="360"/>
      </w:pPr>
      <w:rPr>
        <w:rFonts w:ascii="Courier New" w:hAnsi="Courier New" w:hint="default"/>
      </w:rPr>
    </w:lvl>
    <w:lvl w:ilvl="8" w:tplc="FD5AF754">
      <w:start w:val="1"/>
      <w:numFmt w:val="bullet"/>
      <w:lvlText w:val=""/>
      <w:lvlJc w:val="left"/>
      <w:pPr>
        <w:ind w:left="6480" w:hanging="360"/>
      </w:pPr>
      <w:rPr>
        <w:rFonts w:ascii="Wingdings" w:hAnsi="Wingdings" w:hint="default"/>
      </w:rPr>
    </w:lvl>
  </w:abstractNum>
  <w:abstractNum w:abstractNumId="39" w15:restartNumberingAfterBreak="0">
    <w:nsid w:val="76D549BB"/>
    <w:multiLevelType w:val="hybridMultilevel"/>
    <w:tmpl w:val="851CEADC"/>
    <w:lvl w:ilvl="0" w:tplc="A852F278">
      <w:start w:val="1"/>
      <w:numFmt w:val="bullet"/>
      <w:lvlText w:val="·"/>
      <w:lvlJc w:val="left"/>
      <w:pPr>
        <w:ind w:left="720" w:hanging="360"/>
      </w:pPr>
      <w:rPr>
        <w:rFonts w:ascii="Symbol" w:hAnsi="Symbol" w:hint="default"/>
      </w:rPr>
    </w:lvl>
    <w:lvl w:ilvl="1" w:tplc="A8D22290">
      <w:start w:val="1"/>
      <w:numFmt w:val="bullet"/>
      <w:lvlText w:val="o"/>
      <w:lvlJc w:val="left"/>
      <w:pPr>
        <w:ind w:left="1440" w:hanging="360"/>
      </w:pPr>
      <w:rPr>
        <w:rFonts w:ascii="Courier New" w:hAnsi="Courier New" w:hint="default"/>
      </w:rPr>
    </w:lvl>
    <w:lvl w:ilvl="2" w:tplc="4506537E">
      <w:start w:val="1"/>
      <w:numFmt w:val="bullet"/>
      <w:lvlText w:val=""/>
      <w:lvlJc w:val="left"/>
      <w:pPr>
        <w:ind w:left="2160" w:hanging="360"/>
      </w:pPr>
      <w:rPr>
        <w:rFonts w:ascii="Wingdings" w:hAnsi="Wingdings" w:hint="default"/>
      </w:rPr>
    </w:lvl>
    <w:lvl w:ilvl="3" w:tplc="7E12EFB2">
      <w:start w:val="1"/>
      <w:numFmt w:val="bullet"/>
      <w:lvlText w:val=""/>
      <w:lvlJc w:val="left"/>
      <w:pPr>
        <w:ind w:left="2880" w:hanging="360"/>
      </w:pPr>
      <w:rPr>
        <w:rFonts w:ascii="Symbol" w:hAnsi="Symbol" w:hint="default"/>
      </w:rPr>
    </w:lvl>
    <w:lvl w:ilvl="4" w:tplc="380C861E">
      <w:start w:val="1"/>
      <w:numFmt w:val="bullet"/>
      <w:lvlText w:val="o"/>
      <w:lvlJc w:val="left"/>
      <w:pPr>
        <w:ind w:left="3600" w:hanging="360"/>
      </w:pPr>
      <w:rPr>
        <w:rFonts w:ascii="Courier New" w:hAnsi="Courier New" w:hint="default"/>
      </w:rPr>
    </w:lvl>
    <w:lvl w:ilvl="5" w:tplc="A0F8E84A">
      <w:start w:val="1"/>
      <w:numFmt w:val="bullet"/>
      <w:lvlText w:val=""/>
      <w:lvlJc w:val="left"/>
      <w:pPr>
        <w:ind w:left="4320" w:hanging="360"/>
      </w:pPr>
      <w:rPr>
        <w:rFonts w:ascii="Wingdings" w:hAnsi="Wingdings" w:hint="default"/>
      </w:rPr>
    </w:lvl>
    <w:lvl w:ilvl="6" w:tplc="F8CEC2F6">
      <w:start w:val="1"/>
      <w:numFmt w:val="bullet"/>
      <w:lvlText w:val=""/>
      <w:lvlJc w:val="left"/>
      <w:pPr>
        <w:ind w:left="5040" w:hanging="360"/>
      </w:pPr>
      <w:rPr>
        <w:rFonts w:ascii="Symbol" w:hAnsi="Symbol" w:hint="default"/>
      </w:rPr>
    </w:lvl>
    <w:lvl w:ilvl="7" w:tplc="05FA86AE">
      <w:start w:val="1"/>
      <w:numFmt w:val="bullet"/>
      <w:lvlText w:val="o"/>
      <w:lvlJc w:val="left"/>
      <w:pPr>
        <w:ind w:left="5760" w:hanging="360"/>
      </w:pPr>
      <w:rPr>
        <w:rFonts w:ascii="Courier New" w:hAnsi="Courier New" w:hint="default"/>
      </w:rPr>
    </w:lvl>
    <w:lvl w:ilvl="8" w:tplc="3F46D23C">
      <w:start w:val="1"/>
      <w:numFmt w:val="bullet"/>
      <w:lvlText w:val=""/>
      <w:lvlJc w:val="left"/>
      <w:pPr>
        <w:ind w:left="6480" w:hanging="360"/>
      </w:pPr>
      <w:rPr>
        <w:rFonts w:ascii="Wingdings" w:hAnsi="Wingdings" w:hint="default"/>
      </w:rPr>
    </w:lvl>
  </w:abstractNum>
  <w:abstractNum w:abstractNumId="40" w15:restartNumberingAfterBreak="0">
    <w:nsid w:val="7989BCC7"/>
    <w:multiLevelType w:val="hybridMultilevel"/>
    <w:tmpl w:val="59F462B6"/>
    <w:lvl w:ilvl="0" w:tplc="398ADC7E">
      <w:start w:val="1"/>
      <w:numFmt w:val="bullet"/>
      <w:lvlText w:val=""/>
      <w:lvlJc w:val="left"/>
      <w:pPr>
        <w:ind w:left="720" w:hanging="360"/>
      </w:pPr>
      <w:rPr>
        <w:rFonts w:ascii="Symbol" w:hAnsi="Symbol" w:hint="default"/>
      </w:rPr>
    </w:lvl>
    <w:lvl w:ilvl="1" w:tplc="76F28C3A">
      <w:start w:val="1"/>
      <w:numFmt w:val="bullet"/>
      <w:lvlText w:val="o"/>
      <w:lvlJc w:val="left"/>
      <w:pPr>
        <w:ind w:left="1440" w:hanging="360"/>
      </w:pPr>
      <w:rPr>
        <w:rFonts w:ascii="Courier New" w:hAnsi="Courier New" w:hint="default"/>
      </w:rPr>
    </w:lvl>
    <w:lvl w:ilvl="2" w:tplc="F35EEF74">
      <w:start w:val="1"/>
      <w:numFmt w:val="bullet"/>
      <w:lvlText w:val=""/>
      <w:lvlJc w:val="left"/>
      <w:pPr>
        <w:ind w:left="2160" w:hanging="360"/>
      </w:pPr>
      <w:rPr>
        <w:rFonts w:ascii="Wingdings" w:hAnsi="Wingdings" w:hint="default"/>
      </w:rPr>
    </w:lvl>
    <w:lvl w:ilvl="3" w:tplc="B7D857EE">
      <w:start w:val="1"/>
      <w:numFmt w:val="bullet"/>
      <w:lvlText w:val=""/>
      <w:lvlJc w:val="left"/>
      <w:pPr>
        <w:ind w:left="2880" w:hanging="360"/>
      </w:pPr>
      <w:rPr>
        <w:rFonts w:ascii="Symbol" w:hAnsi="Symbol" w:hint="default"/>
      </w:rPr>
    </w:lvl>
    <w:lvl w:ilvl="4" w:tplc="968282CC">
      <w:start w:val="1"/>
      <w:numFmt w:val="bullet"/>
      <w:lvlText w:val="o"/>
      <w:lvlJc w:val="left"/>
      <w:pPr>
        <w:ind w:left="3600" w:hanging="360"/>
      </w:pPr>
      <w:rPr>
        <w:rFonts w:ascii="Courier New" w:hAnsi="Courier New" w:hint="default"/>
      </w:rPr>
    </w:lvl>
    <w:lvl w:ilvl="5" w:tplc="3440FA78">
      <w:start w:val="1"/>
      <w:numFmt w:val="bullet"/>
      <w:lvlText w:val=""/>
      <w:lvlJc w:val="left"/>
      <w:pPr>
        <w:ind w:left="4320" w:hanging="360"/>
      </w:pPr>
      <w:rPr>
        <w:rFonts w:ascii="Wingdings" w:hAnsi="Wingdings" w:hint="default"/>
      </w:rPr>
    </w:lvl>
    <w:lvl w:ilvl="6" w:tplc="7DE6652E">
      <w:start w:val="1"/>
      <w:numFmt w:val="bullet"/>
      <w:lvlText w:val=""/>
      <w:lvlJc w:val="left"/>
      <w:pPr>
        <w:ind w:left="5040" w:hanging="360"/>
      </w:pPr>
      <w:rPr>
        <w:rFonts w:ascii="Symbol" w:hAnsi="Symbol" w:hint="default"/>
      </w:rPr>
    </w:lvl>
    <w:lvl w:ilvl="7" w:tplc="2812C1D6">
      <w:start w:val="1"/>
      <w:numFmt w:val="bullet"/>
      <w:lvlText w:val="o"/>
      <w:lvlJc w:val="left"/>
      <w:pPr>
        <w:ind w:left="5760" w:hanging="360"/>
      </w:pPr>
      <w:rPr>
        <w:rFonts w:ascii="Courier New" w:hAnsi="Courier New" w:hint="default"/>
      </w:rPr>
    </w:lvl>
    <w:lvl w:ilvl="8" w:tplc="E214D7A0">
      <w:start w:val="1"/>
      <w:numFmt w:val="bullet"/>
      <w:lvlText w:val=""/>
      <w:lvlJc w:val="left"/>
      <w:pPr>
        <w:ind w:left="6480" w:hanging="360"/>
      </w:pPr>
      <w:rPr>
        <w:rFonts w:ascii="Wingdings" w:hAnsi="Wingdings" w:hint="default"/>
      </w:rPr>
    </w:lvl>
  </w:abstractNum>
  <w:abstractNum w:abstractNumId="41" w15:restartNumberingAfterBreak="0">
    <w:nsid w:val="7F9864FB"/>
    <w:multiLevelType w:val="hybridMultilevel"/>
    <w:tmpl w:val="57CA4A06"/>
    <w:lvl w:ilvl="0" w:tplc="3F96BA26">
      <w:start w:val="1"/>
      <w:numFmt w:val="bullet"/>
      <w:lvlText w:val=""/>
      <w:lvlJc w:val="left"/>
      <w:pPr>
        <w:ind w:left="720" w:hanging="360"/>
      </w:pPr>
      <w:rPr>
        <w:rFonts w:ascii="Symbol" w:hAnsi="Symbol" w:hint="default"/>
      </w:rPr>
    </w:lvl>
    <w:lvl w:ilvl="1" w:tplc="EEF02530">
      <w:start w:val="1"/>
      <w:numFmt w:val="bullet"/>
      <w:lvlText w:val="o"/>
      <w:lvlJc w:val="left"/>
      <w:pPr>
        <w:ind w:left="1440" w:hanging="360"/>
      </w:pPr>
      <w:rPr>
        <w:rFonts w:ascii="Courier New" w:hAnsi="Courier New" w:hint="default"/>
      </w:rPr>
    </w:lvl>
    <w:lvl w:ilvl="2" w:tplc="F7AC0744">
      <w:start w:val="1"/>
      <w:numFmt w:val="bullet"/>
      <w:lvlText w:val=""/>
      <w:lvlJc w:val="left"/>
      <w:pPr>
        <w:ind w:left="2160" w:hanging="360"/>
      </w:pPr>
      <w:rPr>
        <w:rFonts w:ascii="Wingdings" w:hAnsi="Wingdings" w:hint="default"/>
      </w:rPr>
    </w:lvl>
    <w:lvl w:ilvl="3" w:tplc="168EB410">
      <w:start w:val="1"/>
      <w:numFmt w:val="bullet"/>
      <w:lvlText w:val=""/>
      <w:lvlJc w:val="left"/>
      <w:pPr>
        <w:ind w:left="2880" w:hanging="360"/>
      </w:pPr>
      <w:rPr>
        <w:rFonts w:ascii="Symbol" w:hAnsi="Symbol" w:hint="default"/>
      </w:rPr>
    </w:lvl>
    <w:lvl w:ilvl="4" w:tplc="3A6CA864">
      <w:start w:val="1"/>
      <w:numFmt w:val="bullet"/>
      <w:lvlText w:val="o"/>
      <w:lvlJc w:val="left"/>
      <w:pPr>
        <w:ind w:left="3600" w:hanging="360"/>
      </w:pPr>
      <w:rPr>
        <w:rFonts w:ascii="Courier New" w:hAnsi="Courier New" w:hint="default"/>
      </w:rPr>
    </w:lvl>
    <w:lvl w:ilvl="5" w:tplc="764CA700">
      <w:start w:val="1"/>
      <w:numFmt w:val="bullet"/>
      <w:lvlText w:val=""/>
      <w:lvlJc w:val="left"/>
      <w:pPr>
        <w:ind w:left="4320" w:hanging="360"/>
      </w:pPr>
      <w:rPr>
        <w:rFonts w:ascii="Wingdings" w:hAnsi="Wingdings" w:hint="default"/>
      </w:rPr>
    </w:lvl>
    <w:lvl w:ilvl="6" w:tplc="40C2B964">
      <w:start w:val="1"/>
      <w:numFmt w:val="bullet"/>
      <w:lvlText w:val=""/>
      <w:lvlJc w:val="left"/>
      <w:pPr>
        <w:ind w:left="5040" w:hanging="360"/>
      </w:pPr>
      <w:rPr>
        <w:rFonts w:ascii="Symbol" w:hAnsi="Symbol" w:hint="default"/>
      </w:rPr>
    </w:lvl>
    <w:lvl w:ilvl="7" w:tplc="C1CE79BE">
      <w:start w:val="1"/>
      <w:numFmt w:val="bullet"/>
      <w:lvlText w:val="o"/>
      <w:lvlJc w:val="left"/>
      <w:pPr>
        <w:ind w:left="5760" w:hanging="360"/>
      </w:pPr>
      <w:rPr>
        <w:rFonts w:ascii="Courier New" w:hAnsi="Courier New" w:hint="default"/>
      </w:rPr>
    </w:lvl>
    <w:lvl w:ilvl="8" w:tplc="FEEE78D0">
      <w:start w:val="1"/>
      <w:numFmt w:val="bullet"/>
      <w:lvlText w:val=""/>
      <w:lvlJc w:val="left"/>
      <w:pPr>
        <w:ind w:left="6480" w:hanging="360"/>
      </w:pPr>
      <w:rPr>
        <w:rFonts w:ascii="Wingdings" w:hAnsi="Wingdings" w:hint="default"/>
      </w:rPr>
    </w:lvl>
  </w:abstractNum>
  <w:num w:numId="1" w16cid:durableId="1087579654">
    <w:abstractNumId w:val="41"/>
  </w:num>
  <w:num w:numId="2" w16cid:durableId="868181759">
    <w:abstractNumId w:val="23"/>
  </w:num>
  <w:num w:numId="3" w16cid:durableId="929772812">
    <w:abstractNumId w:val="0"/>
  </w:num>
  <w:num w:numId="4" w16cid:durableId="544879072">
    <w:abstractNumId w:val="18"/>
  </w:num>
  <w:num w:numId="5" w16cid:durableId="193814020">
    <w:abstractNumId w:val="2"/>
  </w:num>
  <w:num w:numId="6" w16cid:durableId="1593664637">
    <w:abstractNumId w:val="31"/>
  </w:num>
  <w:num w:numId="7" w16cid:durableId="754479065">
    <w:abstractNumId w:val="32"/>
  </w:num>
  <w:num w:numId="8" w16cid:durableId="790326105">
    <w:abstractNumId w:val="38"/>
  </w:num>
  <w:num w:numId="9" w16cid:durableId="485440812">
    <w:abstractNumId w:val="3"/>
  </w:num>
  <w:num w:numId="10" w16cid:durableId="756170713">
    <w:abstractNumId w:val="4"/>
  </w:num>
  <w:num w:numId="11" w16cid:durableId="1890800512">
    <w:abstractNumId w:val="30"/>
  </w:num>
  <w:num w:numId="12" w16cid:durableId="164133959">
    <w:abstractNumId w:val="20"/>
  </w:num>
  <w:num w:numId="13" w16cid:durableId="2027320454">
    <w:abstractNumId w:val="26"/>
  </w:num>
  <w:num w:numId="14" w16cid:durableId="1097167665">
    <w:abstractNumId w:val="22"/>
  </w:num>
  <w:num w:numId="15" w16cid:durableId="1729379096">
    <w:abstractNumId w:val="37"/>
  </w:num>
  <w:num w:numId="16" w16cid:durableId="2013097586">
    <w:abstractNumId w:val="40"/>
  </w:num>
  <w:num w:numId="17" w16cid:durableId="1626813273">
    <w:abstractNumId w:val="35"/>
  </w:num>
  <w:num w:numId="18" w16cid:durableId="1495340844">
    <w:abstractNumId w:val="25"/>
  </w:num>
  <w:num w:numId="19" w16cid:durableId="1747990538">
    <w:abstractNumId w:val="6"/>
  </w:num>
  <w:num w:numId="20" w16cid:durableId="10189627">
    <w:abstractNumId w:val="36"/>
  </w:num>
  <w:num w:numId="21" w16cid:durableId="1182817069">
    <w:abstractNumId w:val="28"/>
  </w:num>
  <w:num w:numId="22" w16cid:durableId="353387404">
    <w:abstractNumId w:val="13"/>
  </w:num>
  <w:num w:numId="23" w16cid:durableId="1358239145">
    <w:abstractNumId w:val="27"/>
  </w:num>
  <w:num w:numId="24" w16cid:durableId="497309215">
    <w:abstractNumId w:val="34"/>
  </w:num>
  <w:num w:numId="25" w16cid:durableId="1921058711">
    <w:abstractNumId w:val="21"/>
  </w:num>
  <w:num w:numId="26" w16cid:durableId="328096763">
    <w:abstractNumId w:val="17"/>
  </w:num>
  <w:num w:numId="27" w16cid:durableId="747966505">
    <w:abstractNumId w:val="24"/>
  </w:num>
  <w:num w:numId="28" w16cid:durableId="268004485">
    <w:abstractNumId w:val="14"/>
  </w:num>
  <w:num w:numId="29" w16cid:durableId="28259928">
    <w:abstractNumId w:val="7"/>
  </w:num>
  <w:num w:numId="30" w16cid:durableId="1223560262">
    <w:abstractNumId w:val="12"/>
  </w:num>
  <w:num w:numId="31" w16cid:durableId="1909269456">
    <w:abstractNumId w:val="10"/>
  </w:num>
  <w:num w:numId="32" w16cid:durableId="2040619772">
    <w:abstractNumId w:val="11"/>
  </w:num>
  <w:num w:numId="33" w16cid:durableId="1897163490">
    <w:abstractNumId w:val="5"/>
  </w:num>
  <w:num w:numId="34" w16cid:durableId="1741362080">
    <w:abstractNumId w:val="33"/>
  </w:num>
  <w:num w:numId="35" w16cid:durableId="2115317774">
    <w:abstractNumId w:val="15"/>
  </w:num>
  <w:num w:numId="36" w16cid:durableId="1268192091">
    <w:abstractNumId w:val="8"/>
  </w:num>
  <w:num w:numId="37" w16cid:durableId="1296717437">
    <w:abstractNumId w:val="29"/>
  </w:num>
  <w:num w:numId="38" w16cid:durableId="729378630">
    <w:abstractNumId w:val="39"/>
  </w:num>
  <w:num w:numId="39" w16cid:durableId="1135101252">
    <w:abstractNumId w:val="9"/>
  </w:num>
  <w:num w:numId="40" w16cid:durableId="1227572260">
    <w:abstractNumId w:val="16"/>
  </w:num>
  <w:num w:numId="41" w16cid:durableId="1896547037">
    <w:abstractNumId w:val="19"/>
  </w:num>
  <w:num w:numId="42" w16cid:durableId="1715614909">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Hirunyasiri, Dollaya">
    <w15:presenceInfo w15:providerId="AD" w15:userId="S::dhirunya@odu.edu::ac36f32c-da72-4983-9a14-8e7955bad998"/>
  </w15:person>
  <w15:person w15:author="Qin, Hong">
    <w15:presenceInfo w15:providerId="AD" w15:userId="S::hqin@odu.edu::e77b6844-a47f-44ff-986d-3135a9b46f8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3"/>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zMDQ3NzA2tjAyM7JQ0lEKTi0uzszPAykwqgUAASo1bCwAAAA="/>
  </w:docVars>
  <w:rsids>
    <w:rsidRoot w:val="004910E9"/>
    <w:rsid w:val="00003DBC"/>
    <w:rsid w:val="0001030E"/>
    <w:rsid w:val="00021CC9"/>
    <w:rsid w:val="000226F9"/>
    <w:rsid w:val="00027BAF"/>
    <w:rsid w:val="00032700"/>
    <w:rsid w:val="00035EFB"/>
    <w:rsid w:val="00036381"/>
    <w:rsid w:val="00040388"/>
    <w:rsid w:val="00043571"/>
    <w:rsid w:val="000752C0"/>
    <w:rsid w:val="000A65D3"/>
    <w:rsid w:val="000A7482"/>
    <w:rsid w:val="000C01E9"/>
    <w:rsid w:val="000E0BC9"/>
    <w:rsid w:val="000F4C64"/>
    <w:rsid w:val="000F6460"/>
    <w:rsid w:val="000F7A65"/>
    <w:rsid w:val="001032DA"/>
    <w:rsid w:val="001056F5"/>
    <w:rsid w:val="001116B5"/>
    <w:rsid w:val="0011471D"/>
    <w:rsid w:val="00124A85"/>
    <w:rsid w:val="001310E1"/>
    <w:rsid w:val="00136478"/>
    <w:rsid w:val="00141995"/>
    <w:rsid w:val="0015464E"/>
    <w:rsid w:val="00154F14"/>
    <w:rsid w:val="00173B76"/>
    <w:rsid w:val="00192462"/>
    <w:rsid w:val="001A3EF9"/>
    <w:rsid w:val="001A6B6C"/>
    <w:rsid w:val="001B3C6A"/>
    <w:rsid w:val="001B4A61"/>
    <w:rsid w:val="001B5AE5"/>
    <w:rsid w:val="001C49CB"/>
    <w:rsid w:val="001C579E"/>
    <w:rsid w:val="001C7228"/>
    <w:rsid w:val="001D2E57"/>
    <w:rsid w:val="001E29C2"/>
    <w:rsid w:val="001E31AD"/>
    <w:rsid w:val="001E4FC8"/>
    <w:rsid w:val="001F630C"/>
    <w:rsid w:val="001F713C"/>
    <w:rsid w:val="00200B4F"/>
    <w:rsid w:val="00205A0C"/>
    <w:rsid w:val="0022567F"/>
    <w:rsid w:val="002274CE"/>
    <w:rsid w:val="00240302"/>
    <w:rsid w:val="00242E7F"/>
    <w:rsid w:val="00243245"/>
    <w:rsid w:val="00244A74"/>
    <w:rsid w:val="0026183B"/>
    <w:rsid w:val="00265252"/>
    <w:rsid w:val="00265E78"/>
    <w:rsid w:val="00283365"/>
    <w:rsid w:val="00287C0C"/>
    <w:rsid w:val="00294A6B"/>
    <w:rsid w:val="002A0AFA"/>
    <w:rsid w:val="002C56D9"/>
    <w:rsid w:val="002E1DAB"/>
    <w:rsid w:val="002E6984"/>
    <w:rsid w:val="002F059F"/>
    <w:rsid w:val="002F18EF"/>
    <w:rsid w:val="002F1E63"/>
    <w:rsid w:val="00300198"/>
    <w:rsid w:val="00300D21"/>
    <w:rsid w:val="00313966"/>
    <w:rsid w:val="00316BA7"/>
    <w:rsid w:val="0032088E"/>
    <w:rsid w:val="00343F84"/>
    <w:rsid w:val="003525BB"/>
    <w:rsid w:val="003579FC"/>
    <w:rsid w:val="00361A58"/>
    <w:rsid w:val="003654EC"/>
    <w:rsid w:val="003674A9"/>
    <w:rsid w:val="00374DFF"/>
    <w:rsid w:val="00382EEE"/>
    <w:rsid w:val="00384F65"/>
    <w:rsid w:val="0039135E"/>
    <w:rsid w:val="003A0D77"/>
    <w:rsid w:val="003B4CD8"/>
    <w:rsid w:val="003D0FF6"/>
    <w:rsid w:val="003D2C3F"/>
    <w:rsid w:val="003D41A7"/>
    <w:rsid w:val="003F3030"/>
    <w:rsid w:val="00404A6A"/>
    <w:rsid w:val="00405B55"/>
    <w:rsid w:val="00411BB2"/>
    <w:rsid w:val="00415766"/>
    <w:rsid w:val="00436FFC"/>
    <w:rsid w:val="00444384"/>
    <w:rsid w:val="00445C7F"/>
    <w:rsid w:val="0046004D"/>
    <w:rsid w:val="004618CB"/>
    <w:rsid w:val="00480D90"/>
    <w:rsid w:val="004910E9"/>
    <w:rsid w:val="00495F56"/>
    <w:rsid w:val="00496446"/>
    <w:rsid w:val="004A3222"/>
    <w:rsid w:val="004B57D6"/>
    <w:rsid w:val="004C490E"/>
    <w:rsid w:val="004E75F5"/>
    <w:rsid w:val="004E799E"/>
    <w:rsid w:val="004F5EB3"/>
    <w:rsid w:val="00502AC5"/>
    <w:rsid w:val="005079A7"/>
    <w:rsid w:val="00515C78"/>
    <w:rsid w:val="005254DB"/>
    <w:rsid w:val="00536504"/>
    <w:rsid w:val="00543CEA"/>
    <w:rsid w:val="00543DA2"/>
    <w:rsid w:val="005453F9"/>
    <w:rsid w:val="0054681E"/>
    <w:rsid w:val="00550902"/>
    <w:rsid w:val="005510DE"/>
    <w:rsid w:val="00564570"/>
    <w:rsid w:val="00566BC5"/>
    <w:rsid w:val="00570889"/>
    <w:rsid w:val="00585F80"/>
    <w:rsid w:val="00593BE7"/>
    <w:rsid w:val="005A1F8A"/>
    <w:rsid w:val="005A5555"/>
    <w:rsid w:val="005B1E6D"/>
    <w:rsid w:val="005B69B8"/>
    <w:rsid w:val="005B7293"/>
    <w:rsid w:val="005C3588"/>
    <w:rsid w:val="005C5AEC"/>
    <w:rsid w:val="005F5912"/>
    <w:rsid w:val="00604F72"/>
    <w:rsid w:val="00623AE3"/>
    <w:rsid w:val="00625BD5"/>
    <w:rsid w:val="00641D69"/>
    <w:rsid w:val="00657381"/>
    <w:rsid w:val="00661503"/>
    <w:rsid w:val="00675534"/>
    <w:rsid w:val="006758B7"/>
    <w:rsid w:val="00680700"/>
    <w:rsid w:val="0068494B"/>
    <w:rsid w:val="006F10C8"/>
    <w:rsid w:val="006F63E9"/>
    <w:rsid w:val="0070050A"/>
    <w:rsid w:val="00716DEA"/>
    <w:rsid w:val="007338BE"/>
    <w:rsid w:val="0073757D"/>
    <w:rsid w:val="007469A8"/>
    <w:rsid w:val="00754D31"/>
    <w:rsid w:val="00756D7D"/>
    <w:rsid w:val="00762FD8"/>
    <w:rsid w:val="00780C55"/>
    <w:rsid w:val="007818B3"/>
    <w:rsid w:val="00784EFB"/>
    <w:rsid w:val="00791866"/>
    <w:rsid w:val="00796D7E"/>
    <w:rsid w:val="007A153B"/>
    <w:rsid w:val="007B3BAE"/>
    <w:rsid w:val="007C137C"/>
    <w:rsid w:val="007C1564"/>
    <w:rsid w:val="007C1589"/>
    <w:rsid w:val="007C2623"/>
    <w:rsid w:val="007D25F6"/>
    <w:rsid w:val="007E3744"/>
    <w:rsid w:val="007E38F8"/>
    <w:rsid w:val="007E76F3"/>
    <w:rsid w:val="007F5301"/>
    <w:rsid w:val="00800CD2"/>
    <w:rsid w:val="00801406"/>
    <w:rsid w:val="0080416D"/>
    <w:rsid w:val="00807A6D"/>
    <w:rsid w:val="00810A94"/>
    <w:rsid w:val="00847685"/>
    <w:rsid w:val="00857E56"/>
    <w:rsid w:val="00860C8C"/>
    <w:rsid w:val="00862B8C"/>
    <w:rsid w:val="00865693"/>
    <w:rsid w:val="00867F42"/>
    <w:rsid w:val="00882FCD"/>
    <w:rsid w:val="008A51E3"/>
    <w:rsid w:val="008A5A7D"/>
    <w:rsid w:val="008B3340"/>
    <w:rsid w:val="008C4DC8"/>
    <w:rsid w:val="008D3F3F"/>
    <w:rsid w:val="008D531D"/>
    <w:rsid w:val="008E4EBD"/>
    <w:rsid w:val="008E5660"/>
    <w:rsid w:val="008F7B8B"/>
    <w:rsid w:val="00901E31"/>
    <w:rsid w:val="00905833"/>
    <w:rsid w:val="00906005"/>
    <w:rsid w:val="00921028"/>
    <w:rsid w:val="009341DE"/>
    <w:rsid w:val="0093460C"/>
    <w:rsid w:val="00935ECF"/>
    <w:rsid w:val="00943431"/>
    <w:rsid w:val="00952F1F"/>
    <w:rsid w:val="00963A0F"/>
    <w:rsid w:val="00964D54"/>
    <w:rsid w:val="00975C2A"/>
    <w:rsid w:val="009767F4"/>
    <w:rsid w:val="009A306D"/>
    <w:rsid w:val="009A5ACF"/>
    <w:rsid w:val="009A7541"/>
    <w:rsid w:val="009C39AE"/>
    <w:rsid w:val="009F67AA"/>
    <w:rsid w:val="00A00C00"/>
    <w:rsid w:val="00A14167"/>
    <w:rsid w:val="00A14930"/>
    <w:rsid w:val="00A149A6"/>
    <w:rsid w:val="00A16BE3"/>
    <w:rsid w:val="00A47DB0"/>
    <w:rsid w:val="00A55343"/>
    <w:rsid w:val="00A553F2"/>
    <w:rsid w:val="00A62475"/>
    <w:rsid w:val="00A65137"/>
    <w:rsid w:val="00A73E16"/>
    <w:rsid w:val="00A75931"/>
    <w:rsid w:val="00A864B0"/>
    <w:rsid w:val="00A93ADD"/>
    <w:rsid w:val="00A97B54"/>
    <w:rsid w:val="00AA4306"/>
    <w:rsid w:val="00AB70BB"/>
    <w:rsid w:val="00AC0B58"/>
    <w:rsid w:val="00AC62B8"/>
    <w:rsid w:val="00AC643A"/>
    <w:rsid w:val="00AF5825"/>
    <w:rsid w:val="00AF73D9"/>
    <w:rsid w:val="00B01BA2"/>
    <w:rsid w:val="00B0259A"/>
    <w:rsid w:val="00B03309"/>
    <w:rsid w:val="00B149D1"/>
    <w:rsid w:val="00B26806"/>
    <w:rsid w:val="00B318EF"/>
    <w:rsid w:val="00B3373E"/>
    <w:rsid w:val="00B45D41"/>
    <w:rsid w:val="00B50534"/>
    <w:rsid w:val="00B7354C"/>
    <w:rsid w:val="00B8462D"/>
    <w:rsid w:val="00B849A6"/>
    <w:rsid w:val="00B8630D"/>
    <w:rsid w:val="00B94A25"/>
    <w:rsid w:val="00B94EF7"/>
    <w:rsid w:val="00BC40DF"/>
    <w:rsid w:val="00BD4533"/>
    <w:rsid w:val="00BD7795"/>
    <w:rsid w:val="00BE1450"/>
    <w:rsid w:val="00C02DD6"/>
    <w:rsid w:val="00C1279B"/>
    <w:rsid w:val="00C209EE"/>
    <w:rsid w:val="00C33CA6"/>
    <w:rsid w:val="00C50440"/>
    <w:rsid w:val="00C56E3F"/>
    <w:rsid w:val="00C63E28"/>
    <w:rsid w:val="00CA36B7"/>
    <w:rsid w:val="00CA59F3"/>
    <w:rsid w:val="00CB3560"/>
    <w:rsid w:val="00CB4934"/>
    <w:rsid w:val="00CF121B"/>
    <w:rsid w:val="00CF5792"/>
    <w:rsid w:val="00CF7986"/>
    <w:rsid w:val="00D01E56"/>
    <w:rsid w:val="00D12572"/>
    <w:rsid w:val="00D13C51"/>
    <w:rsid w:val="00D348FE"/>
    <w:rsid w:val="00D40985"/>
    <w:rsid w:val="00D456F7"/>
    <w:rsid w:val="00D463D2"/>
    <w:rsid w:val="00D53C8B"/>
    <w:rsid w:val="00D57E93"/>
    <w:rsid w:val="00D60EE7"/>
    <w:rsid w:val="00D6556B"/>
    <w:rsid w:val="00D67248"/>
    <w:rsid w:val="00D87271"/>
    <w:rsid w:val="00D9075B"/>
    <w:rsid w:val="00D90C4B"/>
    <w:rsid w:val="00DA0A4D"/>
    <w:rsid w:val="00DA5795"/>
    <w:rsid w:val="00DA615A"/>
    <w:rsid w:val="00DB0141"/>
    <w:rsid w:val="00DC6254"/>
    <w:rsid w:val="00DE2CCC"/>
    <w:rsid w:val="00DE4EC7"/>
    <w:rsid w:val="00DE578E"/>
    <w:rsid w:val="00DE7C8A"/>
    <w:rsid w:val="00DF282F"/>
    <w:rsid w:val="00DF4425"/>
    <w:rsid w:val="00E0021A"/>
    <w:rsid w:val="00E01663"/>
    <w:rsid w:val="00E120FC"/>
    <w:rsid w:val="00E21A72"/>
    <w:rsid w:val="00E23389"/>
    <w:rsid w:val="00E23E7E"/>
    <w:rsid w:val="00E31D27"/>
    <w:rsid w:val="00E56EF8"/>
    <w:rsid w:val="00E570F0"/>
    <w:rsid w:val="00E668F9"/>
    <w:rsid w:val="00E8356D"/>
    <w:rsid w:val="00E8674C"/>
    <w:rsid w:val="00E91DCA"/>
    <w:rsid w:val="00E92301"/>
    <w:rsid w:val="00E939FD"/>
    <w:rsid w:val="00E94BE6"/>
    <w:rsid w:val="00EA3406"/>
    <w:rsid w:val="00EB1F04"/>
    <w:rsid w:val="00EB40D8"/>
    <w:rsid w:val="00EB63A1"/>
    <w:rsid w:val="00EC12A0"/>
    <w:rsid w:val="00EC5BB6"/>
    <w:rsid w:val="00ED0B1B"/>
    <w:rsid w:val="00ED1B41"/>
    <w:rsid w:val="00EE44A5"/>
    <w:rsid w:val="00EF02F2"/>
    <w:rsid w:val="00F01C57"/>
    <w:rsid w:val="00F245AE"/>
    <w:rsid w:val="00F25431"/>
    <w:rsid w:val="00F3526E"/>
    <w:rsid w:val="00F37513"/>
    <w:rsid w:val="00F43857"/>
    <w:rsid w:val="00F51106"/>
    <w:rsid w:val="00F569C8"/>
    <w:rsid w:val="00F77F34"/>
    <w:rsid w:val="00F84BC1"/>
    <w:rsid w:val="00F91682"/>
    <w:rsid w:val="00F95712"/>
    <w:rsid w:val="00FA105F"/>
    <w:rsid w:val="00FB0223"/>
    <w:rsid w:val="00FB4198"/>
    <w:rsid w:val="00FB5F84"/>
    <w:rsid w:val="00FC63A0"/>
    <w:rsid w:val="00FE3B0E"/>
    <w:rsid w:val="00FE3D8B"/>
    <w:rsid w:val="013CFC5B"/>
    <w:rsid w:val="01B8EF72"/>
    <w:rsid w:val="01BCC927"/>
    <w:rsid w:val="01D4BE33"/>
    <w:rsid w:val="01EEE39C"/>
    <w:rsid w:val="01EF7983"/>
    <w:rsid w:val="02015097"/>
    <w:rsid w:val="02EF332E"/>
    <w:rsid w:val="0348468A"/>
    <w:rsid w:val="04C96884"/>
    <w:rsid w:val="0569252B"/>
    <w:rsid w:val="062FBE79"/>
    <w:rsid w:val="07120DAE"/>
    <w:rsid w:val="07EC30E5"/>
    <w:rsid w:val="0825F969"/>
    <w:rsid w:val="084D1BF2"/>
    <w:rsid w:val="0878F42B"/>
    <w:rsid w:val="088B38D4"/>
    <w:rsid w:val="08EAD2F3"/>
    <w:rsid w:val="0B825435"/>
    <w:rsid w:val="0BB1B0EA"/>
    <w:rsid w:val="0C57126E"/>
    <w:rsid w:val="0CCB3F53"/>
    <w:rsid w:val="0D6F0FFC"/>
    <w:rsid w:val="0DAE534E"/>
    <w:rsid w:val="0DFEB0D0"/>
    <w:rsid w:val="0E3845B7"/>
    <w:rsid w:val="0E603B7B"/>
    <w:rsid w:val="102AD6A2"/>
    <w:rsid w:val="113F601F"/>
    <w:rsid w:val="115230FC"/>
    <w:rsid w:val="11BB4297"/>
    <w:rsid w:val="1202DFCC"/>
    <w:rsid w:val="124EC6A1"/>
    <w:rsid w:val="133172AE"/>
    <w:rsid w:val="13420719"/>
    <w:rsid w:val="13706FE7"/>
    <w:rsid w:val="137E1E0B"/>
    <w:rsid w:val="138BFC91"/>
    <w:rsid w:val="1390AA05"/>
    <w:rsid w:val="13991359"/>
    <w:rsid w:val="13F5B2D3"/>
    <w:rsid w:val="140FB55D"/>
    <w:rsid w:val="1466717F"/>
    <w:rsid w:val="14A7873B"/>
    <w:rsid w:val="14F1B734"/>
    <w:rsid w:val="16215BE8"/>
    <w:rsid w:val="164FCBFD"/>
    <w:rsid w:val="1681A989"/>
    <w:rsid w:val="17C70421"/>
    <w:rsid w:val="185BCE21"/>
    <w:rsid w:val="18CDFD5D"/>
    <w:rsid w:val="191CEB07"/>
    <w:rsid w:val="1929358C"/>
    <w:rsid w:val="197684D9"/>
    <w:rsid w:val="197CD617"/>
    <w:rsid w:val="198E0786"/>
    <w:rsid w:val="1A12626D"/>
    <w:rsid w:val="1A28DD73"/>
    <w:rsid w:val="1A545E56"/>
    <w:rsid w:val="1A97BCF3"/>
    <w:rsid w:val="1AB7D0BC"/>
    <w:rsid w:val="1CD6C817"/>
    <w:rsid w:val="1CDB2E53"/>
    <w:rsid w:val="1D09EC49"/>
    <w:rsid w:val="1D0F94ED"/>
    <w:rsid w:val="1D3382EA"/>
    <w:rsid w:val="1D9CC257"/>
    <w:rsid w:val="1DB822F3"/>
    <w:rsid w:val="1EB9F4EE"/>
    <w:rsid w:val="1F4BFC22"/>
    <w:rsid w:val="1FD33D05"/>
    <w:rsid w:val="2018BF92"/>
    <w:rsid w:val="2102974F"/>
    <w:rsid w:val="219D3BF5"/>
    <w:rsid w:val="2251FB91"/>
    <w:rsid w:val="228E5442"/>
    <w:rsid w:val="2294D29D"/>
    <w:rsid w:val="22EA33DE"/>
    <w:rsid w:val="2325CBE0"/>
    <w:rsid w:val="23460FF0"/>
    <w:rsid w:val="23A494D1"/>
    <w:rsid w:val="240F7FDF"/>
    <w:rsid w:val="249B9974"/>
    <w:rsid w:val="24BD6091"/>
    <w:rsid w:val="25494326"/>
    <w:rsid w:val="25549B3A"/>
    <w:rsid w:val="256D1C08"/>
    <w:rsid w:val="259DF6A6"/>
    <w:rsid w:val="2661562C"/>
    <w:rsid w:val="268322CF"/>
    <w:rsid w:val="26917F09"/>
    <w:rsid w:val="272736C8"/>
    <w:rsid w:val="285F8583"/>
    <w:rsid w:val="287B5494"/>
    <w:rsid w:val="290FF61E"/>
    <w:rsid w:val="296FF948"/>
    <w:rsid w:val="2986445D"/>
    <w:rsid w:val="29936CE2"/>
    <w:rsid w:val="29B56125"/>
    <w:rsid w:val="2A713C8D"/>
    <w:rsid w:val="2B80B386"/>
    <w:rsid w:val="2C2FA301"/>
    <w:rsid w:val="2C6BABFD"/>
    <w:rsid w:val="2CB09A5C"/>
    <w:rsid w:val="2D472711"/>
    <w:rsid w:val="2D78E361"/>
    <w:rsid w:val="2D7E8F85"/>
    <w:rsid w:val="2DA99C06"/>
    <w:rsid w:val="2DF1287A"/>
    <w:rsid w:val="2E30FA90"/>
    <w:rsid w:val="30191260"/>
    <w:rsid w:val="30557E3F"/>
    <w:rsid w:val="30B4F2E1"/>
    <w:rsid w:val="30BFD2E5"/>
    <w:rsid w:val="30D44B58"/>
    <w:rsid w:val="318AF336"/>
    <w:rsid w:val="322DCE2A"/>
    <w:rsid w:val="32672ADC"/>
    <w:rsid w:val="3307F11F"/>
    <w:rsid w:val="3312EF16"/>
    <w:rsid w:val="33F970A7"/>
    <w:rsid w:val="34928C22"/>
    <w:rsid w:val="35609080"/>
    <w:rsid w:val="3573F00A"/>
    <w:rsid w:val="35AD286B"/>
    <w:rsid w:val="36BE2522"/>
    <w:rsid w:val="36DDEFEC"/>
    <w:rsid w:val="370A5CE6"/>
    <w:rsid w:val="37ADE0AB"/>
    <w:rsid w:val="38082B8B"/>
    <w:rsid w:val="38402E31"/>
    <w:rsid w:val="38515656"/>
    <w:rsid w:val="38589B69"/>
    <w:rsid w:val="387873BA"/>
    <w:rsid w:val="389847A8"/>
    <w:rsid w:val="3928C0CA"/>
    <w:rsid w:val="3950E6B5"/>
    <w:rsid w:val="3B35DDFE"/>
    <w:rsid w:val="3B982D10"/>
    <w:rsid w:val="3BB55B8D"/>
    <w:rsid w:val="3C3049B6"/>
    <w:rsid w:val="3D2A5DCA"/>
    <w:rsid w:val="3D4D6737"/>
    <w:rsid w:val="3D943D45"/>
    <w:rsid w:val="3D9E2539"/>
    <w:rsid w:val="3DB05E6B"/>
    <w:rsid w:val="3DBFF4DA"/>
    <w:rsid w:val="3E43E126"/>
    <w:rsid w:val="3F389045"/>
    <w:rsid w:val="3F717E38"/>
    <w:rsid w:val="3FC097A4"/>
    <w:rsid w:val="3FE32364"/>
    <w:rsid w:val="40556FFE"/>
    <w:rsid w:val="40E1B73F"/>
    <w:rsid w:val="4130D7DD"/>
    <w:rsid w:val="428BED3B"/>
    <w:rsid w:val="429F160D"/>
    <w:rsid w:val="448966F5"/>
    <w:rsid w:val="467F7A37"/>
    <w:rsid w:val="4721A6BE"/>
    <w:rsid w:val="476BABB6"/>
    <w:rsid w:val="48AB3146"/>
    <w:rsid w:val="48FA4837"/>
    <w:rsid w:val="4A0C29A7"/>
    <w:rsid w:val="4ADE123F"/>
    <w:rsid w:val="4B28B5C8"/>
    <w:rsid w:val="4B6D74D6"/>
    <w:rsid w:val="4B94D33E"/>
    <w:rsid w:val="4BEEB4FE"/>
    <w:rsid w:val="4C2293DC"/>
    <w:rsid w:val="4CD235D2"/>
    <w:rsid w:val="4DADFA7C"/>
    <w:rsid w:val="4DE3FD3F"/>
    <w:rsid w:val="4DF5122F"/>
    <w:rsid w:val="4E18BC87"/>
    <w:rsid w:val="4E336CB3"/>
    <w:rsid w:val="4EB2F44A"/>
    <w:rsid w:val="4F86D6AB"/>
    <w:rsid w:val="4FC864FF"/>
    <w:rsid w:val="50A44FAA"/>
    <w:rsid w:val="50BC1990"/>
    <w:rsid w:val="5103B3CB"/>
    <w:rsid w:val="510975F7"/>
    <w:rsid w:val="51BCD7B3"/>
    <w:rsid w:val="51C6650C"/>
    <w:rsid w:val="53EE6BC6"/>
    <w:rsid w:val="546F885B"/>
    <w:rsid w:val="54C3EF60"/>
    <w:rsid w:val="55A3DC8D"/>
    <w:rsid w:val="5641A64B"/>
    <w:rsid w:val="56891AC4"/>
    <w:rsid w:val="568D65F0"/>
    <w:rsid w:val="5754BFE5"/>
    <w:rsid w:val="57552DD8"/>
    <w:rsid w:val="58B7BF7D"/>
    <w:rsid w:val="598A284B"/>
    <w:rsid w:val="5998D4B1"/>
    <w:rsid w:val="59BBF8D9"/>
    <w:rsid w:val="5AB5CF7D"/>
    <w:rsid w:val="5B6C02F6"/>
    <w:rsid w:val="5C37DA75"/>
    <w:rsid w:val="5C7C4D03"/>
    <w:rsid w:val="5CBC0559"/>
    <w:rsid w:val="5CD2ACDB"/>
    <w:rsid w:val="5D6B41F7"/>
    <w:rsid w:val="5DDF189A"/>
    <w:rsid w:val="5EA9AD39"/>
    <w:rsid w:val="5F8E8E23"/>
    <w:rsid w:val="5FBA1CF6"/>
    <w:rsid w:val="604EA537"/>
    <w:rsid w:val="60B58275"/>
    <w:rsid w:val="60CB44C7"/>
    <w:rsid w:val="61D6CCA8"/>
    <w:rsid w:val="62CF7D26"/>
    <w:rsid w:val="62FA1DE5"/>
    <w:rsid w:val="6308476E"/>
    <w:rsid w:val="631232E6"/>
    <w:rsid w:val="637125DC"/>
    <w:rsid w:val="637EBA38"/>
    <w:rsid w:val="63997ABC"/>
    <w:rsid w:val="63BC99A7"/>
    <w:rsid w:val="64FC7899"/>
    <w:rsid w:val="656C5E03"/>
    <w:rsid w:val="6590DE8F"/>
    <w:rsid w:val="65FFC2E3"/>
    <w:rsid w:val="662C98B2"/>
    <w:rsid w:val="6695E528"/>
    <w:rsid w:val="68A01BA9"/>
    <w:rsid w:val="68EC2BB3"/>
    <w:rsid w:val="69DEB232"/>
    <w:rsid w:val="6A41ECA3"/>
    <w:rsid w:val="6BB75FF2"/>
    <w:rsid w:val="6CB7D379"/>
    <w:rsid w:val="6CBDE019"/>
    <w:rsid w:val="6D0C85EA"/>
    <w:rsid w:val="6D50424E"/>
    <w:rsid w:val="6E0234AC"/>
    <w:rsid w:val="6F8292C9"/>
    <w:rsid w:val="707E33B4"/>
    <w:rsid w:val="71924A72"/>
    <w:rsid w:val="72E8E3CE"/>
    <w:rsid w:val="7308C02F"/>
    <w:rsid w:val="73409ED0"/>
    <w:rsid w:val="734D1A4C"/>
    <w:rsid w:val="74142927"/>
    <w:rsid w:val="74487D7A"/>
    <w:rsid w:val="748D89F1"/>
    <w:rsid w:val="755E4217"/>
    <w:rsid w:val="75EFC3F9"/>
    <w:rsid w:val="75FAA692"/>
    <w:rsid w:val="76750266"/>
    <w:rsid w:val="76BAFC35"/>
    <w:rsid w:val="76EADEED"/>
    <w:rsid w:val="77122BA5"/>
    <w:rsid w:val="7793001C"/>
    <w:rsid w:val="79843BA6"/>
    <w:rsid w:val="7A343F19"/>
    <w:rsid w:val="7ACBC3BB"/>
    <w:rsid w:val="7B7A0EA1"/>
    <w:rsid w:val="7BFC2899"/>
    <w:rsid w:val="7D110D53"/>
    <w:rsid w:val="7D387DFB"/>
    <w:rsid w:val="7D6FE632"/>
    <w:rsid w:val="7DA2DDBF"/>
    <w:rsid w:val="7DBB6F0F"/>
    <w:rsid w:val="7DF0536C"/>
    <w:rsid w:val="7EAAF51E"/>
    <w:rsid w:val="7FB2B77C"/>
    <w:rsid w:val="7FB680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BDF5E"/>
  <w15:chartTrackingRefBased/>
  <w15:docId w15:val="{EAAD87DF-4D3A-4E35-8AE9-0D45161E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AB5CF7D"/>
    <w:rPr>
      <w:sz w:val="24"/>
      <w:szCs w:val="24"/>
    </w:rPr>
  </w:style>
  <w:style w:type="paragraph" w:styleId="Heading1">
    <w:name w:val="heading 1"/>
    <w:basedOn w:val="Normal"/>
    <w:next w:val="Normal"/>
    <w:link w:val="Heading1Char"/>
    <w:uiPriority w:val="9"/>
    <w:qFormat/>
    <w:rsid w:val="5AB5CF7D"/>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5AB5CF7D"/>
    <w:pPr>
      <w:keepNext/>
      <w:keepLines/>
      <w:spacing w:before="4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259DF6A6"/>
    <w:pPr>
      <w:keepNext/>
      <w:keepLines/>
      <w:spacing w:before="160" w:after="120"/>
      <w:outlineLvl w:val="2"/>
    </w:pPr>
    <w:rPr>
      <w:rFonts w:asciiTheme="majorHAnsi" w:eastAsiaTheme="majorEastAsia" w:hAnsiTheme="majorHAnsi" w:cstheme="majorBidi"/>
      <w:b/>
      <w:bCs/>
      <w:color w:val="000000" w:themeColor="text1"/>
      <w:sz w:val="26"/>
      <w:szCs w:val="26"/>
    </w:rPr>
  </w:style>
  <w:style w:type="paragraph" w:styleId="Heading4">
    <w:name w:val="heading 4"/>
    <w:basedOn w:val="Normal"/>
    <w:next w:val="Normal"/>
    <w:link w:val="Heading4Char"/>
    <w:uiPriority w:val="9"/>
    <w:semiHidden/>
    <w:unhideWhenUsed/>
    <w:qFormat/>
    <w:rsid w:val="5AB5CF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910E9"/>
    <w:rPr>
      <w:i/>
      <w:iCs/>
    </w:rPr>
  </w:style>
  <w:style w:type="character" w:styleId="Hyperlink">
    <w:name w:val="Hyperlink"/>
    <w:basedOn w:val="DefaultParagraphFont"/>
    <w:uiPriority w:val="99"/>
    <w:unhideWhenUsed/>
    <w:rsid w:val="004910E9"/>
    <w:rPr>
      <w:color w:val="0000FF"/>
      <w:u w:val="single"/>
    </w:rPr>
  </w:style>
  <w:style w:type="paragraph" w:styleId="ListParagraph">
    <w:name w:val="List Paragraph"/>
    <w:basedOn w:val="Normal"/>
    <w:uiPriority w:val="34"/>
    <w:qFormat/>
    <w:rsid w:val="5AB5CF7D"/>
    <w:pPr>
      <w:ind w:left="720"/>
      <w:contextualSpacing/>
    </w:pPr>
  </w:style>
  <w:style w:type="character" w:customStyle="1" w:styleId="Heading1Char">
    <w:name w:val="Heading 1 Char"/>
    <w:basedOn w:val="DefaultParagraphFont"/>
    <w:link w:val="Heading1"/>
    <w:uiPriority w:val="9"/>
    <w:rsid w:val="004910E9"/>
    <w:rPr>
      <w:rFonts w:eastAsiaTheme="majorEastAsia" w:cstheme="majorBidi"/>
      <w:sz w:val="32"/>
      <w:szCs w:val="32"/>
    </w:rPr>
  </w:style>
  <w:style w:type="paragraph" w:styleId="Title">
    <w:name w:val="Title"/>
    <w:basedOn w:val="Normal"/>
    <w:next w:val="Normal"/>
    <w:link w:val="TitleChar"/>
    <w:uiPriority w:val="10"/>
    <w:qFormat/>
    <w:rsid w:val="5AB5CF7D"/>
    <w:pPr>
      <w:spacing w:after="0" w:line="240" w:lineRule="auto"/>
      <w:contextualSpacing/>
      <w:jc w:val="center"/>
    </w:pPr>
    <w:rPr>
      <w:rFonts w:eastAsiaTheme="majorEastAsia" w:cstheme="majorBidi"/>
      <w:sz w:val="44"/>
      <w:szCs w:val="44"/>
    </w:rPr>
  </w:style>
  <w:style w:type="character" w:customStyle="1" w:styleId="TitleChar">
    <w:name w:val="Title Char"/>
    <w:basedOn w:val="DefaultParagraphFont"/>
    <w:link w:val="Title"/>
    <w:uiPriority w:val="10"/>
    <w:rsid w:val="004910E9"/>
    <w:rPr>
      <w:rFonts w:ascii="Verdana" w:eastAsiaTheme="majorEastAsia" w:hAnsi="Verdana" w:cstheme="majorBidi"/>
      <w:bCs/>
      <w:spacing w:val="-10"/>
      <w:kern w:val="28"/>
      <w:sz w:val="44"/>
      <w:szCs w:val="56"/>
    </w:rPr>
  </w:style>
  <w:style w:type="character" w:customStyle="1" w:styleId="Heading2Char">
    <w:name w:val="Heading 2 Char"/>
    <w:basedOn w:val="DefaultParagraphFont"/>
    <w:link w:val="Heading2"/>
    <w:uiPriority w:val="9"/>
    <w:rsid w:val="5AB5CF7D"/>
    <w:rPr>
      <w:rFonts w:asciiTheme="minorHAnsi" w:eastAsiaTheme="majorEastAsia" w:hAnsiTheme="minorHAnsi" w:cstheme="majorBidi"/>
      <w:b/>
      <w:bCs/>
      <w:sz w:val="26"/>
      <w:szCs w:val="26"/>
    </w:rPr>
  </w:style>
  <w:style w:type="paragraph" w:styleId="NoSpacing">
    <w:name w:val="No Spacing"/>
    <w:uiPriority w:val="1"/>
    <w:qFormat/>
    <w:rsid w:val="004910E9"/>
    <w:pPr>
      <w:spacing w:after="0" w:line="240" w:lineRule="auto"/>
    </w:pPr>
  </w:style>
  <w:style w:type="character" w:styleId="FollowedHyperlink">
    <w:name w:val="FollowedHyperlink"/>
    <w:basedOn w:val="DefaultParagraphFont"/>
    <w:uiPriority w:val="99"/>
    <w:semiHidden/>
    <w:unhideWhenUsed/>
    <w:rsid w:val="00716DEA"/>
    <w:rPr>
      <w:color w:val="954F72" w:themeColor="followedHyperlink"/>
      <w:u w:val="single"/>
    </w:rPr>
  </w:style>
  <w:style w:type="table" w:styleId="TableGrid">
    <w:name w:val="Table Grid"/>
    <w:basedOn w:val="TableNormal"/>
    <w:uiPriority w:val="39"/>
    <w:rsid w:val="007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525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3525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AB70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65252"/>
    <w:rPr>
      <w:color w:val="605E5C"/>
      <w:shd w:val="clear" w:color="auto" w:fill="E1DFDD"/>
    </w:rPr>
  </w:style>
  <w:style w:type="character" w:customStyle="1" w:styleId="Heading4Char">
    <w:name w:val="Heading 4 Char"/>
    <w:basedOn w:val="DefaultParagraphFont"/>
    <w:link w:val="Heading4"/>
    <w:uiPriority w:val="9"/>
    <w:semiHidden/>
    <w:rsid w:val="005510D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5AB5C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C0"/>
  </w:style>
  <w:style w:type="paragraph" w:styleId="Footer">
    <w:name w:val="footer"/>
    <w:basedOn w:val="Normal"/>
    <w:link w:val="FooterChar"/>
    <w:uiPriority w:val="99"/>
    <w:unhideWhenUsed/>
    <w:rsid w:val="5AB5C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C0"/>
  </w:style>
  <w:style w:type="character" w:customStyle="1" w:styleId="Heading3Char">
    <w:name w:val="Heading 3 Char"/>
    <w:basedOn w:val="DefaultParagraphFont"/>
    <w:link w:val="Heading3"/>
    <w:uiPriority w:val="9"/>
    <w:rsid w:val="259DF6A6"/>
    <w:rPr>
      <w:rFonts w:asciiTheme="majorHAnsi" w:eastAsiaTheme="majorEastAsia" w:hAnsiTheme="majorHAnsi" w:cstheme="majorBidi"/>
      <w:b/>
      <w:bCs/>
      <w:noProof w:val="0"/>
      <w:color w:val="000000" w:themeColor="text1"/>
      <w:sz w:val="26"/>
      <w:szCs w:val="26"/>
      <w:lang w:val="en-US"/>
    </w:rPr>
  </w:style>
  <w:style w:type="character" w:styleId="Strong">
    <w:name w:val="Strong"/>
    <w:basedOn w:val="DefaultParagraphFont"/>
    <w:uiPriority w:val="22"/>
    <w:qFormat/>
    <w:rsid w:val="002F18EF"/>
    <w:rPr>
      <w:b/>
      <w:bCs/>
    </w:rPr>
  </w:style>
  <w:style w:type="paragraph" w:styleId="NormalWeb">
    <w:name w:val="Normal (Web)"/>
    <w:basedOn w:val="Normal"/>
    <w:uiPriority w:val="99"/>
    <w:unhideWhenUsed/>
    <w:rsid w:val="5AB5CF7D"/>
    <w:pPr>
      <w:spacing w:beforeAutospacing="1" w:afterAutospacing="1" w:line="240" w:lineRule="auto"/>
    </w:pPr>
    <w:rPr>
      <w:rFonts w:ascii="Times New Roman" w:eastAsia="Times New Roman" w:hAnsi="Times New Roman" w:cs="Times New Roman"/>
    </w:rPr>
  </w:style>
  <w:style w:type="paragraph" w:customStyle="1" w:styleId="Style1">
    <w:name w:val="Style1"/>
    <w:basedOn w:val="Normal"/>
    <w:link w:val="Style1Char"/>
    <w:uiPriority w:val="1"/>
    <w:qFormat/>
    <w:rsid w:val="5AB5CF7D"/>
    <w:rPr>
      <w:sz w:val="22"/>
      <w:szCs w:val="22"/>
    </w:rPr>
  </w:style>
  <w:style w:type="character" w:customStyle="1" w:styleId="Style1Char">
    <w:name w:val="Style1 Char"/>
    <w:basedOn w:val="DefaultParagraphFont"/>
    <w:link w:val="Style1"/>
    <w:rsid w:val="5AB5CF7D"/>
    <w:rPr>
      <w:rFonts w:asciiTheme="minorHAnsi" w:eastAsiaTheme="minorEastAsia" w:hAnsiTheme="minorHAnsi" w:cstheme="minorBidi"/>
      <w:sz w:val="22"/>
      <w:szCs w:val="22"/>
    </w:rPr>
  </w:style>
  <w:style w:type="paragraph" w:customStyle="1" w:styleId="Style2">
    <w:name w:val="Style2"/>
    <w:basedOn w:val="Normal"/>
    <w:link w:val="Style2Char"/>
    <w:uiPriority w:val="1"/>
    <w:qFormat/>
    <w:rsid w:val="5AB5CF7D"/>
  </w:style>
  <w:style w:type="character" w:customStyle="1" w:styleId="Style2Char">
    <w:name w:val="Style2 Char"/>
    <w:basedOn w:val="DefaultParagraphFont"/>
    <w:link w:val="Style2"/>
    <w:rsid w:val="5AB5CF7D"/>
    <w:rPr>
      <w:rFonts w:asciiTheme="minorHAnsi" w:eastAsiaTheme="minorEastAsia" w:hAnsiTheme="minorHAnsi" w:cstheme="minorBidi"/>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1">
    <w:name w:val="p1"/>
    <w:basedOn w:val="Normal"/>
    <w:rsid w:val="00543CEA"/>
    <w:pPr>
      <w:spacing w:before="100" w:beforeAutospacing="1" w:after="100" w:afterAutospacing="1" w:line="240" w:lineRule="auto"/>
    </w:pPr>
    <w:rPr>
      <w:rFonts w:ascii="Times New Roman" w:eastAsia="Times New Roman" w:hAnsi="Times New Roman" w:cs="Times New Roman"/>
      <w:lang w:eastAsia="zh-CN"/>
    </w:rPr>
  </w:style>
  <w:style w:type="paragraph" w:styleId="CommentSubject">
    <w:name w:val="annotation subject"/>
    <w:basedOn w:val="CommentText"/>
    <w:next w:val="CommentText"/>
    <w:link w:val="CommentSubjectChar"/>
    <w:uiPriority w:val="99"/>
    <w:semiHidden/>
    <w:unhideWhenUsed/>
    <w:rsid w:val="00B849A6"/>
    <w:rPr>
      <w:b/>
      <w:bCs/>
    </w:rPr>
  </w:style>
  <w:style w:type="character" w:customStyle="1" w:styleId="CommentSubjectChar">
    <w:name w:val="Comment Subject Char"/>
    <w:basedOn w:val="CommentTextChar"/>
    <w:link w:val="CommentSubject"/>
    <w:uiPriority w:val="99"/>
    <w:semiHidden/>
    <w:rsid w:val="00B849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19289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1.odu.edu/about/policiesandprocedures/university/1000/1005" TargetMode="External"/><Relationship Id="rId26" Type="http://schemas.openxmlformats.org/officeDocument/2006/relationships/hyperlink" Target="https://www.odu.edu/registrar" TargetMode="External"/><Relationship Id="rId3" Type="http://schemas.openxmlformats.org/officeDocument/2006/relationships/customXml" Target="../customXml/item3.xml"/><Relationship Id="rId21" Type="http://schemas.openxmlformats.org/officeDocument/2006/relationships/hyperlink" Target="https://www.odu.edu/accessibility"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odu.edu/oscai" TargetMode="External"/><Relationship Id="rId25" Type="http://schemas.openxmlformats.org/officeDocument/2006/relationships/hyperlink" Target="https://www.odu.edu/academics/calenda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nline.odu.edu/resources/study-netiquette-five-rules-being-good-online-classmate" TargetMode="External"/><Relationship Id="rId20" Type="http://schemas.openxmlformats.org/officeDocument/2006/relationships/hyperlink" Target="https://www.odu.edu/oi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odu.edu/academics/student-computing"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odu.edu/academics/academic-records/grades/incompletes-withdraws-zgrades" TargetMode="External"/><Relationship Id="rId23" Type="http://schemas.openxmlformats.org/officeDocument/2006/relationships/hyperlink" Target="https://ww1.odu.edu/about/policiesandprocedures/computing/standards/11/02" TargetMode="External"/><Relationship Id="rId28" Type="http://schemas.openxmlformats.org/officeDocument/2006/relationships/hyperlink" Target="https://www.odu.edu/about/policiesandprocedures/studentinfo" TargetMode="External"/><Relationship Id="rId10" Type="http://schemas.openxmlformats.org/officeDocument/2006/relationships/endnotes" Target="endnotes.xml"/><Relationship Id="rId19" Type="http://schemas.openxmlformats.org/officeDocument/2006/relationships/hyperlink" Target="https://ww1.odu.edu/se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1.odu.edu/about/policiesandprocedures/university/4000/4500" TargetMode="External"/><Relationship Id="rId27" Type="http://schemas.openxmlformats.org/officeDocument/2006/relationships/hyperlink" Target="https://ww1.odu.edu/content/odu/about/policiesandprocedures/university/1000/1002.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7B60F-B555-423A-8FEA-643232BA20DF}"/>
</file>

<file path=customXml/itemProps2.xml><?xml version="1.0" encoding="utf-8"?>
<ds:datastoreItem xmlns:ds="http://schemas.openxmlformats.org/officeDocument/2006/customXml" ds:itemID="{86A1CBD3-9583-4307-860F-E2EF67EB500C}">
  <ds:schemaRefs>
    <ds:schemaRef ds:uri="http://schemas.microsoft.com/sharepoint/v3/contenttype/forms"/>
  </ds:schemaRefs>
</ds:datastoreItem>
</file>

<file path=customXml/itemProps3.xml><?xml version="1.0" encoding="utf-8"?>
<ds:datastoreItem xmlns:ds="http://schemas.openxmlformats.org/officeDocument/2006/customXml" ds:itemID="{6CDF93A8-CA90-4E55-ADF6-06899C024245}">
  <ds:schemaRefs>
    <ds:schemaRef ds:uri="http://schemas.microsoft.com/office/2006/metadata/properties"/>
    <ds:schemaRef ds:uri="http://schemas.microsoft.com/office/infopath/2007/PartnerControls"/>
    <ds:schemaRef ds:uri="4cef3649-a573-46bc-828d-00f8b91f1721"/>
    <ds:schemaRef ds:uri="f530f2e9-f9d3-418a-89c9-8430fcec0405"/>
  </ds:schemaRefs>
</ds:datastoreItem>
</file>

<file path=customXml/itemProps4.xml><?xml version="1.0" encoding="utf-8"?>
<ds:datastoreItem xmlns:ds="http://schemas.openxmlformats.org/officeDocument/2006/customXml" ds:itemID="{6DDBDD97-580A-463C-8044-31E21555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5417</Words>
  <Characters>30882</Characters>
  <Application>Microsoft Office Word</Application>
  <DocSecurity>0</DocSecurity>
  <Lines>257</Lines>
  <Paragraphs>72</Paragraphs>
  <ScaleCrop>false</ScaleCrop>
  <Company/>
  <LinksUpToDate>false</LinksUpToDate>
  <CharactersWithSpaces>36227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 S.</dc:creator>
  <cp:keywords/>
  <dc:description/>
  <cp:lastModifiedBy>Qin, Hong</cp:lastModifiedBy>
  <cp:revision>4</cp:revision>
  <dcterms:created xsi:type="dcterms:W3CDTF">2026-05-17T21:47:00Z</dcterms:created>
  <dcterms:modified xsi:type="dcterms:W3CDTF">2026-08-20T21:02:00Z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161e43385452edb43871f58c8e4efe50acf80b19b84b9968d38bd4db39b596a1</vt:lpwstr>
  </property>
  <property fmtid="{D5CDD505-2E9C-101B-9397-08002B2CF9AE}" pid="3" name="ContentTypeId">
    <vt:lpwstr>0x01010037860EEBC0EB4441B43F282547DA1CDA</vt:lpwstr>
  </property>
  <property fmtid="{D5CDD505-2E9C-101B-9397-08002B2CF9AE}" pid="4" name="MediaServiceImageTags">
    <vt:lpwstr/>
  </property>
  <property fmtid="{D5CDD505-2E9C-101B-9397-08002B2CF9AE}" pid="5" name="Order">
    <vt:r8>1900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